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BA6" w:rsidRDefault="00BB1BA6" w:rsidP="00BB1BA6">
      <w:pPr>
        <w:autoSpaceDE w:val="0"/>
        <w:autoSpaceDN w:val="0"/>
        <w:adjustRightInd w:val="0"/>
        <w:spacing w:after="0" w:line="240" w:lineRule="auto"/>
        <w:jc w:val="both"/>
        <w:outlineLvl w:val="0"/>
        <w:rPr>
          <w:rFonts w:ascii="Arial" w:hAnsi="Arial" w:cs="Arial"/>
          <w:sz w:val="20"/>
          <w:szCs w:val="20"/>
        </w:rPr>
      </w:pPr>
    </w:p>
    <w:p w:rsidR="00BB1BA6" w:rsidRDefault="00BB1BA6" w:rsidP="00BB1BA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РОССИЙСКОЙ ФЕДЕРАЦИИ</w:t>
      </w:r>
    </w:p>
    <w:p w:rsidR="00BB1BA6" w:rsidRDefault="00BB1BA6" w:rsidP="00BB1BA6">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B1BA6" w:rsidRDefault="00BB1BA6" w:rsidP="00BB1BA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BB1BA6" w:rsidRDefault="00BB1BA6" w:rsidP="00BB1BA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22 февраля 2012 г</w:t>
      </w:r>
      <w:bookmarkStart w:id="0" w:name="_GoBack"/>
      <w:bookmarkEnd w:id="0"/>
      <w:r>
        <w:rPr>
          <w:rFonts w:ascii="Arial" w:eastAsiaTheme="minorHAnsi" w:hAnsi="Arial" w:cs="Arial"/>
          <w:color w:val="auto"/>
          <w:sz w:val="20"/>
          <w:szCs w:val="20"/>
        </w:rPr>
        <w:t>. N 154</w:t>
      </w:r>
    </w:p>
    <w:p w:rsidR="00BB1BA6" w:rsidRDefault="00BB1BA6" w:rsidP="00BB1BA6">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B1BA6" w:rsidRDefault="00BB1BA6" w:rsidP="00BB1BA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ТРЕБОВАНИЯХ</w:t>
      </w:r>
    </w:p>
    <w:p w:rsidR="00BB1BA6" w:rsidRDefault="00BB1BA6" w:rsidP="00BB1BA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СХЕМАМ ТЕПЛОСНАБЖЕНИЯ, ПОРЯДКУ</w:t>
      </w:r>
    </w:p>
    <w:p w:rsidR="00BB1BA6" w:rsidRDefault="00BB1BA6" w:rsidP="00BB1BA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ИХ РАЗРАБОТКИ И УТВЕРЖДЕНИЯ</w:t>
      </w:r>
    </w:p>
    <w:p w:rsidR="00BB1BA6" w:rsidRDefault="00BB1BA6" w:rsidP="00BB1BA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B1BA6">
        <w:trPr>
          <w:jc w:val="center"/>
        </w:trPr>
        <w:tc>
          <w:tcPr>
            <w:tcW w:w="5000" w:type="pct"/>
            <w:tcBorders>
              <w:left w:val="single" w:sz="24" w:space="0" w:color="CED3F1"/>
              <w:right w:val="single" w:sz="24" w:space="0" w:color="F4F3F8"/>
            </w:tcBorders>
            <w:shd w:val="clear" w:color="auto" w:fill="F4F3F8"/>
          </w:tcPr>
          <w:p w:rsidR="00BB1BA6" w:rsidRDefault="00BB1BA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B1BA6" w:rsidRDefault="00BB1BA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07.10.2014 </w:t>
            </w:r>
            <w:hyperlink r:id="rId5" w:history="1">
              <w:r>
                <w:rPr>
                  <w:rFonts w:ascii="Arial" w:hAnsi="Arial" w:cs="Arial"/>
                  <w:color w:val="0000FF"/>
                  <w:sz w:val="20"/>
                  <w:szCs w:val="20"/>
                </w:rPr>
                <w:t>N 1016</w:t>
              </w:r>
            </w:hyperlink>
            <w:r>
              <w:rPr>
                <w:rFonts w:ascii="Arial" w:hAnsi="Arial" w:cs="Arial"/>
                <w:color w:val="392C69"/>
                <w:sz w:val="20"/>
                <w:szCs w:val="20"/>
              </w:rPr>
              <w:t>,</w:t>
            </w:r>
          </w:p>
          <w:p w:rsidR="00BB1BA6" w:rsidRDefault="00BB1BA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18.03.2016 </w:t>
            </w:r>
            <w:hyperlink r:id="rId6" w:history="1">
              <w:r>
                <w:rPr>
                  <w:rFonts w:ascii="Arial" w:hAnsi="Arial" w:cs="Arial"/>
                  <w:color w:val="0000FF"/>
                  <w:sz w:val="20"/>
                  <w:szCs w:val="20"/>
                </w:rPr>
                <w:t>N 208</w:t>
              </w:r>
            </w:hyperlink>
            <w:r>
              <w:rPr>
                <w:rFonts w:ascii="Arial" w:hAnsi="Arial" w:cs="Arial"/>
                <w:color w:val="392C69"/>
                <w:sz w:val="20"/>
                <w:szCs w:val="20"/>
              </w:rPr>
              <w:t xml:space="preserve">, от 23.03.2016 </w:t>
            </w:r>
            <w:hyperlink r:id="rId7" w:history="1">
              <w:r>
                <w:rPr>
                  <w:rFonts w:ascii="Arial" w:hAnsi="Arial" w:cs="Arial"/>
                  <w:color w:val="0000FF"/>
                  <w:sz w:val="20"/>
                  <w:szCs w:val="20"/>
                </w:rPr>
                <w:t>N 229</w:t>
              </w:r>
            </w:hyperlink>
            <w:r>
              <w:rPr>
                <w:rFonts w:ascii="Arial" w:hAnsi="Arial" w:cs="Arial"/>
                <w:color w:val="392C69"/>
                <w:sz w:val="20"/>
                <w:szCs w:val="20"/>
              </w:rPr>
              <w:t>,</w:t>
            </w:r>
          </w:p>
          <w:p w:rsidR="00BB1BA6" w:rsidRDefault="00BB1BA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12.07.2016 </w:t>
            </w:r>
            <w:hyperlink r:id="rId8" w:history="1">
              <w:r>
                <w:rPr>
                  <w:rFonts w:ascii="Arial" w:hAnsi="Arial" w:cs="Arial"/>
                  <w:color w:val="0000FF"/>
                  <w:sz w:val="20"/>
                  <w:szCs w:val="20"/>
                </w:rPr>
                <w:t>N 666</w:t>
              </w:r>
            </w:hyperlink>
            <w:r>
              <w:rPr>
                <w:rFonts w:ascii="Arial" w:hAnsi="Arial" w:cs="Arial"/>
                <w:color w:val="392C69"/>
                <w:sz w:val="20"/>
                <w:szCs w:val="20"/>
              </w:rPr>
              <w:t xml:space="preserve">, от 03.04.2018 </w:t>
            </w:r>
            <w:hyperlink r:id="rId9" w:history="1">
              <w:r>
                <w:rPr>
                  <w:rFonts w:ascii="Arial" w:hAnsi="Arial" w:cs="Arial"/>
                  <w:color w:val="0000FF"/>
                  <w:sz w:val="20"/>
                  <w:szCs w:val="20"/>
                </w:rPr>
                <w:t>N 405</w:t>
              </w:r>
            </w:hyperlink>
            <w:r>
              <w:rPr>
                <w:rFonts w:ascii="Arial" w:hAnsi="Arial" w:cs="Arial"/>
                <w:color w:val="392C69"/>
                <w:sz w:val="20"/>
                <w:szCs w:val="20"/>
              </w:rPr>
              <w:t>,</w:t>
            </w:r>
          </w:p>
          <w:p w:rsidR="00BB1BA6" w:rsidRDefault="00BB1BA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16.03.2019 </w:t>
            </w:r>
            <w:hyperlink r:id="rId10" w:history="1">
              <w:r>
                <w:rPr>
                  <w:rFonts w:ascii="Arial" w:hAnsi="Arial" w:cs="Arial"/>
                  <w:color w:val="0000FF"/>
                  <w:sz w:val="20"/>
                  <w:szCs w:val="20"/>
                </w:rPr>
                <w:t>N 276</w:t>
              </w:r>
            </w:hyperlink>
            <w:r>
              <w:rPr>
                <w:rFonts w:ascii="Arial" w:hAnsi="Arial" w:cs="Arial"/>
                <w:color w:val="392C69"/>
                <w:sz w:val="20"/>
                <w:szCs w:val="20"/>
              </w:rPr>
              <w:t>)</w:t>
            </w:r>
          </w:p>
        </w:tc>
      </w:tr>
    </w:tbl>
    <w:p w:rsidR="00BB1BA6" w:rsidRDefault="00BB1BA6" w:rsidP="00BB1BA6">
      <w:pPr>
        <w:autoSpaceDE w:val="0"/>
        <w:autoSpaceDN w:val="0"/>
        <w:adjustRightInd w:val="0"/>
        <w:spacing w:after="0" w:line="240" w:lineRule="auto"/>
        <w:jc w:val="center"/>
        <w:rPr>
          <w:rFonts w:ascii="Arial" w:hAnsi="Arial" w:cs="Arial"/>
          <w:sz w:val="20"/>
          <w:szCs w:val="20"/>
        </w:rPr>
      </w:pPr>
    </w:p>
    <w:p w:rsidR="00BB1BA6" w:rsidRDefault="00BB1BA6" w:rsidP="00BB1BA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11" w:history="1">
        <w:r>
          <w:rPr>
            <w:rFonts w:ascii="Arial" w:hAnsi="Arial" w:cs="Arial"/>
            <w:color w:val="0000FF"/>
            <w:sz w:val="20"/>
            <w:szCs w:val="20"/>
          </w:rPr>
          <w:t>законом</w:t>
        </w:r>
      </w:hyperlink>
      <w:r>
        <w:rPr>
          <w:rFonts w:ascii="Arial" w:hAnsi="Arial" w:cs="Arial"/>
          <w:sz w:val="20"/>
          <w:szCs w:val="20"/>
        </w:rPr>
        <w:t xml:space="preserve"> "О теплоснабжении" Правительство Российской Федерации постановляет: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прилагаемые:</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hyperlink w:anchor="Par40" w:history="1">
        <w:r>
          <w:rPr>
            <w:rFonts w:ascii="Arial" w:hAnsi="Arial" w:cs="Arial"/>
            <w:color w:val="0000FF"/>
            <w:sz w:val="20"/>
            <w:szCs w:val="20"/>
          </w:rPr>
          <w:t>требования</w:t>
        </w:r>
      </w:hyperlink>
      <w:r>
        <w:rPr>
          <w:rFonts w:ascii="Arial" w:hAnsi="Arial" w:cs="Arial"/>
          <w:sz w:val="20"/>
          <w:szCs w:val="20"/>
        </w:rPr>
        <w:t xml:space="preserve"> к схемам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hyperlink w:anchor="Par587" w:history="1">
        <w:r>
          <w:rPr>
            <w:rFonts w:ascii="Arial" w:hAnsi="Arial" w:cs="Arial"/>
            <w:color w:val="0000FF"/>
            <w:sz w:val="20"/>
            <w:szCs w:val="20"/>
          </w:rPr>
          <w:t>требования</w:t>
        </w:r>
      </w:hyperlink>
      <w:r>
        <w:rPr>
          <w:rFonts w:ascii="Arial" w:hAnsi="Arial" w:cs="Arial"/>
          <w:sz w:val="20"/>
          <w:szCs w:val="20"/>
        </w:rPr>
        <w:t xml:space="preserve"> к порядку разработки и утверждения схем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разработке и актуализации схем теплоснабжения поселений с численностью населения до 10 тыс. человек, в которых в соответствии с документами территориального планирования используется индивидуальное теплоснабжение потребителей тепловой энергии, соблюдение требований, указанных в </w:t>
      </w:r>
      <w:hyperlink w:anchor="Par68" w:history="1">
        <w:r>
          <w:rPr>
            <w:rFonts w:ascii="Arial" w:hAnsi="Arial" w:cs="Arial"/>
            <w:color w:val="0000FF"/>
            <w:sz w:val="20"/>
            <w:szCs w:val="20"/>
          </w:rPr>
          <w:t>пунктах 3 -</w:t>
        </w:r>
      </w:hyperlink>
      <w:r>
        <w:rPr>
          <w:rFonts w:ascii="Arial" w:hAnsi="Arial" w:cs="Arial"/>
          <w:sz w:val="20"/>
          <w:szCs w:val="20"/>
        </w:rPr>
        <w:t xml:space="preserve"> </w:t>
      </w:r>
      <w:hyperlink w:anchor="Par574" w:history="1">
        <w:r>
          <w:rPr>
            <w:rFonts w:ascii="Arial" w:hAnsi="Arial" w:cs="Arial"/>
            <w:color w:val="0000FF"/>
            <w:sz w:val="20"/>
            <w:szCs w:val="20"/>
          </w:rPr>
          <w:t>89</w:t>
        </w:r>
      </w:hyperlink>
      <w:r>
        <w:rPr>
          <w:rFonts w:ascii="Arial" w:hAnsi="Arial" w:cs="Arial"/>
          <w:sz w:val="20"/>
          <w:szCs w:val="20"/>
        </w:rPr>
        <w:t xml:space="preserve"> требований к схемам теплоснабжения и </w:t>
      </w:r>
      <w:hyperlink w:anchor="Par618" w:history="1">
        <w:r>
          <w:rPr>
            <w:rFonts w:ascii="Arial" w:hAnsi="Arial" w:cs="Arial"/>
            <w:color w:val="0000FF"/>
            <w:sz w:val="20"/>
            <w:szCs w:val="20"/>
          </w:rPr>
          <w:t>пунктах 10</w:t>
        </w:r>
      </w:hyperlink>
      <w:r>
        <w:rPr>
          <w:rFonts w:ascii="Arial" w:hAnsi="Arial" w:cs="Arial"/>
          <w:sz w:val="20"/>
          <w:szCs w:val="20"/>
        </w:rPr>
        <w:t xml:space="preserve">, </w:t>
      </w:r>
      <w:hyperlink w:anchor="Par680" w:history="1">
        <w:r>
          <w:rPr>
            <w:rFonts w:ascii="Arial" w:hAnsi="Arial" w:cs="Arial"/>
            <w:color w:val="0000FF"/>
            <w:sz w:val="20"/>
            <w:szCs w:val="20"/>
          </w:rPr>
          <w:t>35</w:t>
        </w:r>
      </w:hyperlink>
      <w:r>
        <w:rPr>
          <w:rFonts w:ascii="Arial" w:hAnsi="Arial" w:cs="Arial"/>
          <w:sz w:val="20"/>
          <w:szCs w:val="20"/>
        </w:rPr>
        <w:t xml:space="preserve"> - </w:t>
      </w:r>
      <w:hyperlink w:anchor="Par684" w:history="1">
        <w:r>
          <w:rPr>
            <w:rFonts w:ascii="Arial" w:hAnsi="Arial" w:cs="Arial"/>
            <w:color w:val="0000FF"/>
            <w:sz w:val="20"/>
            <w:szCs w:val="20"/>
          </w:rPr>
          <w:t>38</w:t>
        </w:r>
      </w:hyperlink>
      <w:r>
        <w:rPr>
          <w:rFonts w:ascii="Arial" w:hAnsi="Arial" w:cs="Arial"/>
          <w:sz w:val="20"/>
          <w:szCs w:val="20"/>
        </w:rPr>
        <w:t xml:space="preserve"> требований к порядку разработки и утверждения схем теплоснабжения, утвержденных настоящим постановлением, не является обязательным;</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03.04.2018 N 405)</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разработке и актуализации схем теплоснабжения поселений, городских округов с численностью населения до 100 тыс. человек соблюдение требований, указанных в </w:t>
      </w:r>
      <w:hyperlink w:anchor="Par204" w:history="1">
        <w:r>
          <w:rPr>
            <w:rFonts w:ascii="Arial" w:hAnsi="Arial" w:cs="Arial"/>
            <w:color w:val="0000FF"/>
            <w:sz w:val="20"/>
            <w:szCs w:val="20"/>
          </w:rPr>
          <w:t>подпункте "в" пункта 23</w:t>
        </w:r>
      </w:hyperlink>
      <w:r>
        <w:rPr>
          <w:rFonts w:ascii="Arial" w:hAnsi="Arial" w:cs="Arial"/>
          <w:sz w:val="20"/>
          <w:szCs w:val="20"/>
        </w:rPr>
        <w:t xml:space="preserve"> и </w:t>
      </w:r>
      <w:hyperlink w:anchor="Par377" w:history="1">
        <w:r>
          <w:rPr>
            <w:rFonts w:ascii="Arial" w:hAnsi="Arial" w:cs="Arial"/>
            <w:color w:val="0000FF"/>
            <w:sz w:val="20"/>
            <w:szCs w:val="20"/>
          </w:rPr>
          <w:t>пунктах 55</w:t>
        </w:r>
      </w:hyperlink>
      <w:r>
        <w:rPr>
          <w:rFonts w:ascii="Arial" w:hAnsi="Arial" w:cs="Arial"/>
          <w:sz w:val="20"/>
          <w:szCs w:val="20"/>
        </w:rPr>
        <w:t xml:space="preserve"> и </w:t>
      </w:r>
      <w:hyperlink w:anchor="Par388" w:history="1">
        <w:r>
          <w:rPr>
            <w:rFonts w:ascii="Arial" w:hAnsi="Arial" w:cs="Arial"/>
            <w:color w:val="0000FF"/>
            <w:sz w:val="20"/>
            <w:szCs w:val="20"/>
          </w:rPr>
          <w:t>56</w:t>
        </w:r>
      </w:hyperlink>
      <w:r>
        <w:rPr>
          <w:rFonts w:ascii="Arial" w:hAnsi="Arial" w:cs="Arial"/>
          <w:sz w:val="20"/>
          <w:szCs w:val="20"/>
        </w:rPr>
        <w:t xml:space="preserve"> требований к схемам теплоснабжения, утвержденных настоящим постановлением, не является обязательным;</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03.04.2018 N 405)</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1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03.04.2018 N 405.</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Министерству энергетики Российской Федерации совместно с Министерством регионального развития Российской Федерации в 6-месячный срок утвердить </w:t>
      </w:r>
      <w:hyperlink r:id="rId15" w:history="1">
        <w:r>
          <w:rPr>
            <w:rFonts w:ascii="Arial" w:hAnsi="Arial" w:cs="Arial"/>
            <w:color w:val="0000FF"/>
            <w:sz w:val="20"/>
            <w:szCs w:val="20"/>
          </w:rPr>
          <w:t>методические рекомендации</w:t>
        </w:r>
      </w:hyperlink>
      <w:r>
        <w:rPr>
          <w:rFonts w:ascii="Arial" w:hAnsi="Arial" w:cs="Arial"/>
          <w:sz w:val="20"/>
          <w:szCs w:val="20"/>
        </w:rPr>
        <w:t xml:space="preserve"> по разработке схем теплоснабжения.</w:t>
      </w:r>
    </w:p>
    <w:p w:rsidR="00BB1BA6" w:rsidRDefault="00BB1BA6" w:rsidP="00BB1BA6">
      <w:pPr>
        <w:autoSpaceDE w:val="0"/>
        <w:autoSpaceDN w:val="0"/>
        <w:adjustRightInd w:val="0"/>
        <w:spacing w:after="0" w:line="240" w:lineRule="auto"/>
        <w:ind w:firstLine="540"/>
        <w:jc w:val="both"/>
        <w:rPr>
          <w:rFonts w:ascii="Arial" w:hAnsi="Arial" w:cs="Arial"/>
          <w:sz w:val="20"/>
          <w:szCs w:val="20"/>
        </w:rPr>
      </w:pPr>
    </w:p>
    <w:p w:rsidR="00BB1BA6" w:rsidRDefault="00BB1BA6" w:rsidP="00BB1BA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BB1BA6" w:rsidRDefault="00BB1BA6" w:rsidP="00BB1BA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BB1BA6" w:rsidRDefault="00BB1BA6" w:rsidP="00BB1BA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BB1BA6" w:rsidRDefault="00BB1BA6" w:rsidP="00BB1BA6">
      <w:pPr>
        <w:autoSpaceDE w:val="0"/>
        <w:autoSpaceDN w:val="0"/>
        <w:adjustRightInd w:val="0"/>
        <w:spacing w:after="0" w:line="240" w:lineRule="auto"/>
        <w:jc w:val="right"/>
        <w:rPr>
          <w:rFonts w:ascii="Arial" w:hAnsi="Arial" w:cs="Arial"/>
          <w:sz w:val="20"/>
          <w:szCs w:val="20"/>
        </w:rPr>
      </w:pPr>
    </w:p>
    <w:p w:rsidR="00BB1BA6" w:rsidRDefault="00BB1BA6" w:rsidP="00BB1BA6">
      <w:pPr>
        <w:autoSpaceDE w:val="0"/>
        <w:autoSpaceDN w:val="0"/>
        <w:adjustRightInd w:val="0"/>
        <w:spacing w:after="0" w:line="240" w:lineRule="auto"/>
        <w:jc w:val="right"/>
        <w:rPr>
          <w:rFonts w:ascii="Arial" w:hAnsi="Arial" w:cs="Arial"/>
          <w:sz w:val="20"/>
          <w:szCs w:val="20"/>
        </w:rPr>
      </w:pPr>
    </w:p>
    <w:p w:rsidR="00BB1BA6" w:rsidRDefault="00BB1BA6" w:rsidP="00BB1BA6">
      <w:pPr>
        <w:autoSpaceDE w:val="0"/>
        <w:autoSpaceDN w:val="0"/>
        <w:adjustRightInd w:val="0"/>
        <w:spacing w:after="0" w:line="240" w:lineRule="auto"/>
        <w:jc w:val="right"/>
        <w:rPr>
          <w:rFonts w:ascii="Arial" w:hAnsi="Arial" w:cs="Arial"/>
          <w:sz w:val="20"/>
          <w:szCs w:val="20"/>
        </w:rPr>
      </w:pPr>
    </w:p>
    <w:p w:rsidR="00BB1BA6" w:rsidRDefault="00BB1BA6" w:rsidP="00BB1BA6">
      <w:pPr>
        <w:autoSpaceDE w:val="0"/>
        <w:autoSpaceDN w:val="0"/>
        <w:adjustRightInd w:val="0"/>
        <w:spacing w:after="0" w:line="240" w:lineRule="auto"/>
        <w:jc w:val="right"/>
        <w:rPr>
          <w:rFonts w:ascii="Arial" w:hAnsi="Arial" w:cs="Arial"/>
          <w:sz w:val="20"/>
          <w:szCs w:val="20"/>
        </w:rPr>
      </w:pPr>
    </w:p>
    <w:p w:rsidR="00BB1BA6" w:rsidRDefault="00BB1BA6" w:rsidP="00BB1BA6">
      <w:pPr>
        <w:autoSpaceDE w:val="0"/>
        <w:autoSpaceDN w:val="0"/>
        <w:adjustRightInd w:val="0"/>
        <w:spacing w:after="0" w:line="240" w:lineRule="auto"/>
        <w:jc w:val="right"/>
        <w:rPr>
          <w:rFonts w:ascii="Arial" w:hAnsi="Arial" w:cs="Arial"/>
          <w:sz w:val="20"/>
          <w:szCs w:val="20"/>
        </w:rPr>
      </w:pPr>
    </w:p>
    <w:p w:rsidR="00BB1BA6" w:rsidRDefault="00BB1BA6" w:rsidP="00BB1BA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BB1BA6" w:rsidRDefault="00BB1BA6" w:rsidP="00BB1BA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BB1BA6" w:rsidRDefault="00BB1BA6" w:rsidP="00BB1BA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BB1BA6" w:rsidRDefault="00BB1BA6" w:rsidP="00BB1BA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 февраля 2012 г. N 154</w:t>
      </w:r>
    </w:p>
    <w:p w:rsidR="00BB1BA6" w:rsidRDefault="00BB1BA6" w:rsidP="00BB1BA6">
      <w:pPr>
        <w:autoSpaceDE w:val="0"/>
        <w:autoSpaceDN w:val="0"/>
        <w:adjustRightInd w:val="0"/>
        <w:spacing w:after="0" w:line="240" w:lineRule="auto"/>
        <w:ind w:firstLine="540"/>
        <w:jc w:val="both"/>
        <w:rPr>
          <w:rFonts w:ascii="Arial" w:hAnsi="Arial" w:cs="Arial"/>
          <w:sz w:val="20"/>
          <w:szCs w:val="20"/>
        </w:rPr>
      </w:pPr>
    </w:p>
    <w:p w:rsidR="00BB1BA6" w:rsidRDefault="00BB1BA6" w:rsidP="00BB1BA6">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40"/>
      <w:bookmarkEnd w:id="1"/>
      <w:r>
        <w:rPr>
          <w:rFonts w:ascii="Arial" w:eastAsiaTheme="minorHAnsi" w:hAnsi="Arial" w:cs="Arial"/>
          <w:color w:val="auto"/>
          <w:sz w:val="20"/>
          <w:szCs w:val="20"/>
        </w:rPr>
        <w:lastRenderedPageBreak/>
        <w:t>ТРЕБОВАНИЯ К СХЕМАМ ТЕПЛОСНАБЖЕНИЯ</w:t>
      </w:r>
    </w:p>
    <w:p w:rsidR="00BB1BA6" w:rsidRDefault="00BB1BA6" w:rsidP="00BB1BA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B1BA6">
        <w:trPr>
          <w:jc w:val="center"/>
        </w:trPr>
        <w:tc>
          <w:tcPr>
            <w:tcW w:w="5000" w:type="pct"/>
            <w:tcBorders>
              <w:left w:val="single" w:sz="24" w:space="0" w:color="CED3F1"/>
              <w:right w:val="single" w:sz="24" w:space="0" w:color="F4F3F8"/>
            </w:tcBorders>
            <w:shd w:val="clear" w:color="auto" w:fill="F4F3F8"/>
          </w:tcPr>
          <w:p w:rsidR="00BB1BA6" w:rsidRDefault="00BB1BA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B1BA6" w:rsidRDefault="00BB1BA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03.04.2018 </w:t>
            </w:r>
            <w:hyperlink r:id="rId16" w:history="1">
              <w:r>
                <w:rPr>
                  <w:rFonts w:ascii="Arial" w:hAnsi="Arial" w:cs="Arial"/>
                  <w:color w:val="0000FF"/>
                  <w:sz w:val="20"/>
                  <w:szCs w:val="20"/>
                </w:rPr>
                <w:t>N 405</w:t>
              </w:r>
            </w:hyperlink>
            <w:r>
              <w:rPr>
                <w:rFonts w:ascii="Arial" w:hAnsi="Arial" w:cs="Arial"/>
                <w:color w:val="392C69"/>
                <w:sz w:val="20"/>
                <w:szCs w:val="20"/>
              </w:rPr>
              <w:t>,</w:t>
            </w:r>
          </w:p>
          <w:p w:rsidR="00BB1BA6" w:rsidRDefault="00BB1BA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16.03.2019 </w:t>
            </w:r>
            <w:hyperlink r:id="rId17" w:history="1">
              <w:r>
                <w:rPr>
                  <w:rFonts w:ascii="Arial" w:hAnsi="Arial" w:cs="Arial"/>
                  <w:color w:val="0000FF"/>
                  <w:sz w:val="20"/>
                  <w:szCs w:val="20"/>
                </w:rPr>
                <w:t>N 276</w:t>
              </w:r>
            </w:hyperlink>
            <w:r>
              <w:rPr>
                <w:rFonts w:ascii="Arial" w:hAnsi="Arial" w:cs="Arial"/>
                <w:color w:val="392C69"/>
                <w:sz w:val="20"/>
                <w:szCs w:val="20"/>
              </w:rPr>
              <w:t>)</w:t>
            </w:r>
          </w:p>
        </w:tc>
      </w:tr>
    </w:tbl>
    <w:p w:rsidR="00BB1BA6" w:rsidRDefault="00BB1BA6" w:rsidP="00BB1BA6">
      <w:pPr>
        <w:autoSpaceDE w:val="0"/>
        <w:autoSpaceDN w:val="0"/>
        <w:adjustRightInd w:val="0"/>
        <w:spacing w:after="0" w:line="240" w:lineRule="auto"/>
        <w:jc w:val="both"/>
        <w:rPr>
          <w:rFonts w:ascii="Arial" w:hAnsi="Arial" w:cs="Arial"/>
          <w:sz w:val="20"/>
          <w:szCs w:val="20"/>
        </w:rPr>
      </w:pPr>
    </w:p>
    <w:p w:rsidR="00BB1BA6" w:rsidRDefault="00BB1BA6" w:rsidP="00BB1BA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Настоящий документ устанавливает требования к составу схем теплоснабжения (актуализированных схем теплоснабжения) поселений, городских округов, городов федерального значения (далее - схемы теплоснабжения), разрабатываемых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вредном воздействии на окружающую среду, а также экономического стимулирования развития систем теплоснабжения и внедрения энергосберегающих технологий, с учетом особенностей правового регулирования, установленных Федеральным </w:t>
      </w:r>
      <w:hyperlink r:id="rId18" w:history="1">
        <w:r>
          <w:rPr>
            <w:rFonts w:ascii="Arial" w:hAnsi="Arial" w:cs="Arial"/>
            <w:color w:val="0000FF"/>
            <w:sz w:val="20"/>
            <w:szCs w:val="20"/>
          </w:rPr>
          <w:t>законом</w:t>
        </w:r>
      </w:hyperlink>
      <w:r>
        <w:rPr>
          <w:rFonts w:ascii="Arial" w:hAnsi="Arial" w:cs="Arial"/>
          <w:sz w:val="20"/>
          <w:szCs w:val="20"/>
        </w:rPr>
        <w:t xml:space="preserve"> "О теплоснабжении" для ценовых зон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Понятия, используемые в настоящем документе, означают следующее:</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"зона действия системы теплоснабжения" - территория поселения, городского округа, города федерального значения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"зона действия источника тепловой энергии" - территория поселения, городского округа, города федерального значения или ее часть, границы которой устанавливаются закрытыми секционирующими задвижками тепловой сети системы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"установленная мощность источника тепловой энергии" - сумма номинальных тепловых мощностей всего принятого по актам ввода в эксплуатацию оборудования,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реализуемых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"теплосетевые объекты"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"элемент территориального деления" - территория поселения, городского округа, города федерального значения или ее часть, установленная по границам административно-территориальных единиц;</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"расчетный элемент территориального деления" - территория поселения, городского округа, города федерального значения или ее часть, принятая для целей разработки схемы теплоснабжения в неизменяемых границах на весь срок действия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"местные виды топлива" - топливные ресурсы, использование которых потенциально возможно в районах (территориях) их образования, производства, добычи (торф и продукты его переработки, попутный газ, отходы деревообработки, отходы сельскохозяйственной деятельности, отходы производства и потребления, в том числе твердые коммунальные отходы, и иные виды топливных ресурсов), экономическая эффективность потребления которых ограничена районами (территориями) их происхождения;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к) "расчетная тепловая нагрузка" - тепловая нагрузка, определяемая на основе данных о фактическом отпуске тепловой энергии за полный отопительный период, предшествующий началу разработки схемы теплоснабжения, приведенная в соответствии с </w:t>
      </w:r>
      <w:hyperlink r:id="rId20" w:history="1">
        <w:r>
          <w:rPr>
            <w:rFonts w:ascii="Arial" w:hAnsi="Arial" w:cs="Arial"/>
            <w:color w:val="0000FF"/>
            <w:sz w:val="20"/>
            <w:szCs w:val="20"/>
          </w:rPr>
          <w:t>методическими указаниями</w:t>
        </w:r>
      </w:hyperlink>
      <w:r>
        <w:rPr>
          <w:rFonts w:ascii="Arial" w:hAnsi="Arial" w:cs="Arial"/>
          <w:sz w:val="20"/>
          <w:szCs w:val="20"/>
        </w:rPr>
        <w:t xml:space="preserve"> по разработке схем теплоснабжения к расчетной температуре наружного воздуха;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"базовый период" - год, предшествующий году разработки и утверждения первичной схемы теплоснабжения поселения, городского округа, города федерального значения;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"базовый период актуализации" - год, предшествующий году, в котором подлежит утверждению актуализированная схема теплоснабжения поселения, городского округа, города федерального значения;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"мастер-план развития систем теплоснабжения поселения, городского округа, города федерального значения" - раздел схемы теплоснабжения (актуализированной схемы теплоснабжения), содержащий описание сценариев развития теплоснабжения поселения, городского округа, города федерального значения и обоснование выбора приоритетного сценария развития теплоснабжения поселения, городского округа, города федерального значения;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"энергетические характеристики тепловых сетей" - показатели, характеризующие энергетическую эффективность передачи тепловой энергии по тепловым сетям, включая потери тепловой энергии, расход электроэнергии на передачу тепловой энергии, расход теплоносителя на передачу тепловой энергии, потери теплоносителя, температуру теплоносителя;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 "топливный баланс" - документ,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 "электронная модель системы теплоснабжения поселения, городского округа, города федерального значения" - документ в электронной форме, в котором представлена информация о характеристиках систем теплоснабжения поселения, городского округа, города федерального значения;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"материальная характеристика тепловой сети" - сумма произведений значений наружных диаметров трубопроводов отдельных участков тепловой сети и длины этих участков;</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 "удельная материальная характеристика тепловой сети" - отношение материальной характеристики тепловой сети к тепловой нагрузке потребителей, присоединенных к этой тепловой сети;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 "средневзвешенная плотность тепловой нагрузки" - отношение тепловой нагрузки потребителей тепловой энергии к площади территории, на которой располагаются объекты потребления тепловой энергии указанных потребителей, определяемое для каждого расчетного элемента территориального деления, зоны действия каждого источника тепловой энергии, каждой системы теплоснабжения и в целом по поселению, городскому округу, городу федерального значения в соответствии с </w:t>
      </w:r>
      <w:hyperlink r:id="rId21" w:history="1">
        <w:r>
          <w:rPr>
            <w:rFonts w:ascii="Arial" w:hAnsi="Arial" w:cs="Arial"/>
            <w:color w:val="0000FF"/>
            <w:sz w:val="20"/>
            <w:szCs w:val="20"/>
          </w:rPr>
          <w:t>методическими указаниями</w:t>
        </w:r>
      </w:hyperlink>
      <w:r>
        <w:rPr>
          <w:rFonts w:ascii="Arial" w:hAnsi="Arial" w:cs="Arial"/>
          <w:sz w:val="20"/>
          <w:szCs w:val="20"/>
        </w:rPr>
        <w:t xml:space="preserve"> по разработке схем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"у" введен </w:t>
      </w:r>
      <w:hyperlink r:id="rId2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2" w:name="Par68"/>
      <w:bookmarkEnd w:id="2"/>
      <w:r>
        <w:rPr>
          <w:rFonts w:ascii="Arial" w:hAnsi="Arial" w:cs="Arial"/>
          <w:sz w:val="20"/>
          <w:szCs w:val="20"/>
        </w:rPr>
        <w:t xml:space="preserve">3. Схема теплоснабжения состоит из разделов, разрабатываемых в соответствии с </w:t>
      </w:r>
      <w:hyperlink w:anchor="Par69" w:history="1">
        <w:r>
          <w:rPr>
            <w:rFonts w:ascii="Arial" w:hAnsi="Arial" w:cs="Arial"/>
            <w:color w:val="0000FF"/>
            <w:sz w:val="20"/>
            <w:szCs w:val="20"/>
          </w:rPr>
          <w:t>пунктами 4</w:t>
        </w:r>
      </w:hyperlink>
      <w:r>
        <w:rPr>
          <w:rFonts w:ascii="Arial" w:hAnsi="Arial" w:cs="Arial"/>
          <w:sz w:val="20"/>
          <w:szCs w:val="20"/>
        </w:rPr>
        <w:t xml:space="preserve"> - </w:t>
      </w:r>
      <w:hyperlink w:anchor="Par199" w:history="1">
        <w:r>
          <w:rPr>
            <w:rFonts w:ascii="Arial" w:hAnsi="Arial" w:cs="Arial"/>
            <w:color w:val="0000FF"/>
            <w:sz w:val="20"/>
            <w:szCs w:val="20"/>
          </w:rPr>
          <w:t>22</w:t>
        </w:r>
      </w:hyperlink>
      <w:r>
        <w:rPr>
          <w:rFonts w:ascii="Arial" w:hAnsi="Arial" w:cs="Arial"/>
          <w:sz w:val="20"/>
          <w:szCs w:val="20"/>
        </w:rPr>
        <w:t xml:space="preserve"> настоящего документа, и обосновывающих материалов к схемам теплоснабжения, разрабатываемых в соответствии с </w:t>
      </w:r>
      <w:hyperlink w:anchor="Par201" w:history="1">
        <w:r>
          <w:rPr>
            <w:rFonts w:ascii="Arial" w:hAnsi="Arial" w:cs="Arial"/>
            <w:color w:val="0000FF"/>
            <w:sz w:val="20"/>
            <w:szCs w:val="20"/>
          </w:rPr>
          <w:t>пунктами 23</w:t>
        </w:r>
      </w:hyperlink>
      <w:r>
        <w:rPr>
          <w:rFonts w:ascii="Arial" w:hAnsi="Arial" w:cs="Arial"/>
          <w:sz w:val="20"/>
          <w:szCs w:val="20"/>
        </w:rPr>
        <w:t xml:space="preserve"> - </w:t>
      </w:r>
      <w:hyperlink w:anchor="Par569" w:history="1">
        <w:r>
          <w:rPr>
            <w:rFonts w:ascii="Arial" w:hAnsi="Arial" w:cs="Arial"/>
            <w:color w:val="0000FF"/>
            <w:sz w:val="20"/>
            <w:szCs w:val="20"/>
          </w:rPr>
          <w:t>87</w:t>
        </w:r>
      </w:hyperlink>
      <w:r>
        <w:rPr>
          <w:rFonts w:ascii="Arial" w:hAnsi="Arial" w:cs="Arial"/>
          <w:sz w:val="20"/>
          <w:szCs w:val="20"/>
        </w:rPr>
        <w:t xml:space="preserve"> настоящего документа.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3" w:name="Par69"/>
      <w:bookmarkEnd w:id="3"/>
      <w:r>
        <w:rPr>
          <w:rFonts w:ascii="Arial" w:hAnsi="Arial" w:cs="Arial"/>
          <w:sz w:val="20"/>
          <w:szCs w:val="20"/>
        </w:rPr>
        <w:t>4. В схему теплоснабжения включаются следующие разделы:</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раздел 2 "Существующие и перспективные балансы тепловой мощности источников тепловой энергии и тепловой нагрузки потребителей";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раздел 3 "Существующие и перспективные балансы теплоносителя";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раздел 4 "Основные положения мастер-плана развития систем теплоснабжения поселения, городского округа, города федерального значения";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раздел 5 "Предложения по строительству, реконструкции, техническому перевооружению и (или) модернизации источников тепловой энергии";</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раздел 6 "Предложения по строительству, реконструкции и (или) модернизации тепловых сетей";</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 ред. </w:t>
      </w:r>
      <w:hyperlink r:id="rId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4" w:name="Par78"/>
      <w:bookmarkEnd w:id="4"/>
      <w:r>
        <w:rPr>
          <w:rFonts w:ascii="Arial" w:hAnsi="Arial" w:cs="Arial"/>
          <w:sz w:val="20"/>
          <w:szCs w:val="20"/>
        </w:rPr>
        <w:t>ж) раздел 7 "Предложения по переводу открытых систем теплоснабжения (горячего водоснабжения) в закрытые системы горячего водоснабжения";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раздел 8 "Перспективные топливные балансы";</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раздел 9 "Инвестиции в строительство, реконструкцию, техническое перевооружение и (или) модернизацию";</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"и" в ред. </w:t>
      </w:r>
      <w:hyperlink r:id="rId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5" w:name="Par82"/>
      <w:bookmarkEnd w:id="5"/>
      <w:r>
        <w:rPr>
          <w:rFonts w:ascii="Arial" w:hAnsi="Arial" w:cs="Arial"/>
          <w:sz w:val="20"/>
          <w:szCs w:val="20"/>
        </w:rPr>
        <w:t>к) раздел 10 "Решение о присвоении статуса единой теплоснабжающей организации (организациям)";</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"к" в ред. </w:t>
      </w:r>
      <w:hyperlink r:id="rId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6" w:name="Par84"/>
      <w:bookmarkEnd w:id="6"/>
      <w:r>
        <w:rPr>
          <w:rFonts w:ascii="Arial" w:hAnsi="Arial" w:cs="Arial"/>
          <w:sz w:val="20"/>
          <w:szCs w:val="20"/>
        </w:rPr>
        <w:t>л) раздел 11 "Решения о распределении тепловой нагрузки между источниками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раздел 12 "Решения по бесхозяйным тепловым сетям";</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раздел 14 "Индикаторы развития систем теплоснабжения поселения, городского округа, города федерального значения";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 раздел 15 "Ценовые (тарифные) последствия".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 содержит: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введен </w:t>
      </w:r>
      <w:hyperlink r:id="rId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Раздел 2 "Существующие и перспективные балансы тепловой мощности источников тепловой энергии и тепловой нагрузки потребителей" содержит: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7" w:name="Par96"/>
      <w:bookmarkEnd w:id="7"/>
      <w:r>
        <w:rPr>
          <w:rFonts w:ascii="Arial" w:hAnsi="Arial" w:cs="Arial"/>
          <w:sz w:val="20"/>
          <w:szCs w:val="20"/>
        </w:rPr>
        <w:lastRenderedPageBreak/>
        <w:t>а) описание существующих и перспективных зон действия систем теплоснабжения и источников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описание существующих и перспективных зон действия индивидуальных источников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8" w:name="Par98"/>
      <w:bookmarkEnd w:id="8"/>
      <w:r>
        <w:rPr>
          <w:rFonts w:ascii="Arial" w:hAnsi="Arial" w:cs="Arial"/>
          <w:sz w:val="20"/>
          <w:szCs w:val="20"/>
        </w:rPr>
        <w:t>в)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9" w:name="Par99"/>
      <w:bookmarkEnd w:id="9"/>
      <w:r>
        <w:rPr>
          <w:rFonts w:ascii="Arial" w:hAnsi="Arial" w:cs="Arial"/>
          <w:sz w:val="20"/>
          <w:szCs w:val="20"/>
        </w:rPr>
        <w:t>г)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радиус эффективного теплоснабжения, определяемый в соответствии с </w:t>
      </w:r>
      <w:hyperlink r:id="rId28" w:history="1">
        <w:r>
          <w:rPr>
            <w:rFonts w:ascii="Arial" w:hAnsi="Arial" w:cs="Arial"/>
            <w:color w:val="0000FF"/>
            <w:sz w:val="20"/>
            <w:szCs w:val="20"/>
          </w:rPr>
          <w:t>методическими указаниями</w:t>
        </w:r>
      </w:hyperlink>
      <w:r>
        <w:rPr>
          <w:rFonts w:ascii="Arial" w:hAnsi="Arial" w:cs="Arial"/>
          <w:sz w:val="20"/>
          <w:szCs w:val="20"/>
        </w:rPr>
        <w:t xml:space="preserve"> по разработке схем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 ред. </w:t>
      </w:r>
      <w:hyperlink r:id="rId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10" w:name="Par102"/>
      <w:bookmarkEnd w:id="10"/>
      <w:r>
        <w:rPr>
          <w:rFonts w:ascii="Arial" w:hAnsi="Arial" w:cs="Arial"/>
          <w:sz w:val="20"/>
          <w:szCs w:val="20"/>
        </w:rPr>
        <w:t>7. Перспективные балансы тепловой мощности и тепловой нагрузки в каждой системе теплоснабжения и зоне действия источников тепловой энергии определяют: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существующие и перспективные значения установленной тепловой мощности основного оборудования источника (источников)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значения существующей и перспективной тепловой мощности источников тепловой энергии нетто;</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затраты существующей и перспективной тепловой мощности на хозяйственные нужды теплоснабжающей (теплосетевой) организации в отношении тепловых сетей;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аварийного резерва и резерва по договорам на поддержание резервной тепловой мощности;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11" w:name="Par110"/>
      <w:bookmarkEnd w:id="11"/>
      <w:r>
        <w:rPr>
          <w:rFonts w:ascii="Arial" w:hAnsi="Arial" w:cs="Arial"/>
          <w:sz w:val="20"/>
          <w:szCs w:val="20"/>
        </w:rPr>
        <w:t>з) значения существующей и перспективной тепловой нагрузки потребителей, устанавливаемые с учетом расчетной тепловой нагрузки.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В ценовых зонах теплоснабжения положения </w:t>
      </w:r>
      <w:hyperlink w:anchor="Par96" w:history="1">
        <w:r>
          <w:rPr>
            <w:rFonts w:ascii="Arial" w:hAnsi="Arial" w:cs="Arial"/>
            <w:color w:val="0000FF"/>
            <w:sz w:val="20"/>
            <w:szCs w:val="20"/>
          </w:rPr>
          <w:t>подпунктов "а"</w:t>
        </w:r>
      </w:hyperlink>
      <w:r>
        <w:rPr>
          <w:rFonts w:ascii="Arial" w:hAnsi="Arial" w:cs="Arial"/>
          <w:sz w:val="20"/>
          <w:szCs w:val="20"/>
        </w:rPr>
        <w:t xml:space="preserve">, </w:t>
      </w:r>
      <w:hyperlink w:anchor="Par98" w:history="1">
        <w:r>
          <w:rPr>
            <w:rFonts w:ascii="Arial" w:hAnsi="Arial" w:cs="Arial"/>
            <w:color w:val="0000FF"/>
            <w:sz w:val="20"/>
            <w:szCs w:val="20"/>
          </w:rPr>
          <w:t>"в"</w:t>
        </w:r>
      </w:hyperlink>
      <w:r>
        <w:rPr>
          <w:rFonts w:ascii="Arial" w:hAnsi="Arial" w:cs="Arial"/>
          <w:sz w:val="20"/>
          <w:szCs w:val="20"/>
        </w:rPr>
        <w:t xml:space="preserve">, </w:t>
      </w:r>
      <w:hyperlink w:anchor="Par99" w:history="1">
        <w:r>
          <w:rPr>
            <w:rFonts w:ascii="Arial" w:hAnsi="Arial" w:cs="Arial"/>
            <w:color w:val="0000FF"/>
            <w:sz w:val="20"/>
            <w:szCs w:val="20"/>
          </w:rPr>
          <w:t>"г" пункта 6</w:t>
        </w:r>
      </w:hyperlink>
      <w:r>
        <w:rPr>
          <w:rFonts w:ascii="Arial" w:hAnsi="Arial" w:cs="Arial"/>
          <w:sz w:val="20"/>
          <w:szCs w:val="20"/>
        </w:rPr>
        <w:t xml:space="preserve">, а также положения </w:t>
      </w:r>
      <w:hyperlink w:anchor="Par102" w:history="1">
        <w:r>
          <w:rPr>
            <w:rFonts w:ascii="Arial" w:hAnsi="Arial" w:cs="Arial"/>
            <w:color w:val="0000FF"/>
            <w:sz w:val="20"/>
            <w:szCs w:val="20"/>
          </w:rPr>
          <w:t>пункта 7</w:t>
        </w:r>
      </w:hyperlink>
      <w:r>
        <w:rPr>
          <w:rFonts w:ascii="Arial" w:hAnsi="Arial" w:cs="Arial"/>
          <w:sz w:val="20"/>
          <w:szCs w:val="20"/>
        </w:rPr>
        <w:t xml:space="preserve"> настоящего документа применяются в части указания существующих и перспективных балансов тепловой мощности и тепловой нагрузки потребителей по зоне действия систем теплоснабжения. Существующие и перспективные балансы тепловой мощности и тепловой нагрузки потребителей по зонам действия источников тепловой энергии не составляются.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w:t>
      </w:r>
      <w:hyperlink r:id="rId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Существующие и перспективные балансы тепловой мощности и тепловой нагрузки составляются раздельно по тепловой энергии в горячей воде и в паре.</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Раздел 3 "Существующие и перспективные балансы теплоносителя" содержит: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12" w:name="Par115"/>
      <w:bookmarkEnd w:id="12"/>
      <w:r>
        <w:rPr>
          <w:rFonts w:ascii="Arial" w:hAnsi="Arial" w:cs="Arial"/>
          <w:sz w:val="20"/>
          <w:szCs w:val="20"/>
        </w:rPr>
        <w:t>а)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13" w:name="Par116"/>
      <w:bookmarkEnd w:id="13"/>
      <w:r>
        <w:rPr>
          <w:rFonts w:ascii="Arial" w:hAnsi="Arial" w:cs="Arial"/>
          <w:sz w:val="20"/>
          <w:szCs w:val="20"/>
        </w:rPr>
        <w:t>б)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В ценовых зонах теплоснабжения информация, содержащаяся в </w:t>
      </w:r>
      <w:hyperlink w:anchor="Par115" w:history="1">
        <w:r>
          <w:rPr>
            <w:rFonts w:ascii="Arial" w:hAnsi="Arial" w:cs="Arial"/>
            <w:color w:val="0000FF"/>
            <w:sz w:val="20"/>
            <w:szCs w:val="20"/>
          </w:rPr>
          <w:t>подпунктах "а"</w:t>
        </w:r>
      </w:hyperlink>
      <w:r>
        <w:rPr>
          <w:rFonts w:ascii="Arial" w:hAnsi="Arial" w:cs="Arial"/>
          <w:sz w:val="20"/>
          <w:szCs w:val="20"/>
        </w:rPr>
        <w:t xml:space="preserve"> и </w:t>
      </w:r>
      <w:hyperlink w:anchor="Par116" w:history="1">
        <w:r>
          <w:rPr>
            <w:rFonts w:ascii="Arial" w:hAnsi="Arial" w:cs="Arial"/>
            <w:color w:val="0000FF"/>
            <w:sz w:val="20"/>
            <w:szCs w:val="20"/>
          </w:rPr>
          <w:t>"б" пункта 9</w:t>
        </w:r>
      </w:hyperlink>
      <w:r>
        <w:rPr>
          <w:rFonts w:ascii="Arial" w:hAnsi="Arial" w:cs="Arial"/>
          <w:sz w:val="20"/>
          <w:szCs w:val="20"/>
        </w:rPr>
        <w:t xml:space="preserve"> настоящего документа, указывается в отношении теплоносителя, реализация которого осуществляется по ценам (тарифам), подлежащим в соответствии с Федеральным </w:t>
      </w:r>
      <w:hyperlink r:id="rId31" w:history="1">
        <w:r>
          <w:rPr>
            <w:rFonts w:ascii="Arial" w:hAnsi="Arial" w:cs="Arial"/>
            <w:color w:val="0000FF"/>
            <w:sz w:val="20"/>
            <w:szCs w:val="20"/>
          </w:rPr>
          <w:t>законом</w:t>
        </w:r>
      </w:hyperlink>
      <w:r>
        <w:rPr>
          <w:rFonts w:ascii="Arial" w:hAnsi="Arial" w:cs="Arial"/>
          <w:sz w:val="20"/>
          <w:szCs w:val="20"/>
        </w:rPr>
        <w:t xml:space="preserve"> "О теплоснабжении" государственному регулированию.</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w:t>
      </w:r>
      <w:hyperlink r:id="rId3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Раздел 4 "Основные положения мастер-плана развития систем теплоснабжения поселения, городского округа, города федерального значения" содержит: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описание сценариев развития теплоснабжения поселения, городского округа, города федерального значения;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обоснование выбора приоритетного сценария развития теплоснабжения поселения, городского округа, города федерального значения.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14" w:name="Par122"/>
      <w:bookmarkEnd w:id="14"/>
      <w:r>
        <w:rPr>
          <w:rFonts w:ascii="Arial" w:hAnsi="Arial" w:cs="Arial"/>
          <w:sz w:val="20"/>
          <w:szCs w:val="20"/>
        </w:rPr>
        <w:t>11. Раздел 5 "Предложения по строительству, реконструкции, техническому перевооружению и (или) модернизации источников тепловой энергии" содержит для каждого этапа:</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15" w:name="Par129"/>
      <w:bookmarkEnd w:id="15"/>
      <w:r>
        <w:rPr>
          <w:rFonts w:ascii="Arial" w:hAnsi="Arial" w:cs="Arial"/>
          <w:sz w:val="20"/>
          <w:szCs w:val="20"/>
        </w:rP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16" w:name="Par130"/>
      <w:bookmarkEnd w:id="16"/>
      <w:r>
        <w:rPr>
          <w:rFonts w:ascii="Arial" w:hAnsi="Arial" w:cs="Arial"/>
          <w:sz w:val="20"/>
          <w:szCs w:val="20"/>
        </w:rPr>
        <w:t>д)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17" w:name="Par136"/>
      <w:bookmarkEnd w:id="17"/>
      <w:r>
        <w:rPr>
          <w:rFonts w:ascii="Arial" w:hAnsi="Arial" w:cs="Arial"/>
          <w:sz w:val="20"/>
          <w:szCs w:val="20"/>
        </w:rPr>
        <w:t>12. Раздел 6 "Предложения по строительству, реконструкции и (или) модернизации тепловых сетей" содержит для каждого этапа:</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w:t>
      </w:r>
      <w:hyperlink w:anchor="Par130" w:history="1">
        <w:r>
          <w:rPr>
            <w:rFonts w:ascii="Arial" w:hAnsi="Arial" w:cs="Arial"/>
            <w:color w:val="0000FF"/>
            <w:sz w:val="20"/>
            <w:szCs w:val="20"/>
          </w:rPr>
          <w:t>подпункте "д" пункта 11</w:t>
        </w:r>
      </w:hyperlink>
      <w:r>
        <w:rPr>
          <w:rFonts w:ascii="Arial" w:hAnsi="Arial" w:cs="Arial"/>
          <w:sz w:val="20"/>
          <w:szCs w:val="20"/>
        </w:rPr>
        <w:t xml:space="preserve"> настоящего документа;</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12(1). В ценовых зонах теплоснабжения предложения по строительству, реконструкции и (или) модернизации источников тепловой энергии, тепловых сетей, указанные в </w:t>
      </w:r>
      <w:hyperlink w:anchor="Par122" w:history="1">
        <w:r>
          <w:rPr>
            <w:rFonts w:ascii="Arial" w:hAnsi="Arial" w:cs="Arial"/>
            <w:color w:val="0000FF"/>
            <w:sz w:val="20"/>
            <w:szCs w:val="20"/>
          </w:rPr>
          <w:t>пунктах 11</w:t>
        </w:r>
      </w:hyperlink>
      <w:r>
        <w:rPr>
          <w:rFonts w:ascii="Arial" w:hAnsi="Arial" w:cs="Arial"/>
          <w:sz w:val="20"/>
          <w:szCs w:val="20"/>
        </w:rPr>
        <w:t xml:space="preserve"> и </w:t>
      </w:r>
      <w:hyperlink w:anchor="Par136" w:history="1">
        <w:r>
          <w:rPr>
            <w:rFonts w:ascii="Arial" w:hAnsi="Arial" w:cs="Arial"/>
            <w:color w:val="0000FF"/>
            <w:sz w:val="20"/>
            <w:szCs w:val="20"/>
          </w:rPr>
          <w:t>12</w:t>
        </w:r>
      </w:hyperlink>
      <w:r>
        <w:rPr>
          <w:rFonts w:ascii="Arial" w:hAnsi="Arial" w:cs="Arial"/>
          <w:sz w:val="20"/>
          <w:szCs w:val="20"/>
        </w:rPr>
        <w:t xml:space="preserve"> настоящего документа, указываются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12(1) введен </w:t>
      </w:r>
      <w:hyperlink r:id="rId4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18" w:name="Par150"/>
      <w:bookmarkEnd w:id="18"/>
      <w:r>
        <w:rPr>
          <w:rFonts w:ascii="Arial" w:hAnsi="Arial" w:cs="Arial"/>
          <w:sz w:val="20"/>
          <w:szCs w:val="20"/>
        </w:rPr>
        <w:t>13. Раздел 7 "Предложения по переводу открытых систем теплоснабжения (горячего водоснабжения) в закрытые системы горячего водоснабжения" содержит: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Раздел 8 "Перспективные топливные балансы" содержит: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перспективные топливные балансы для каждого источника тепловой энергии по видам основного, резервного и аварийного топлива на каждом этапе;</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потребляемые источником тепловой энергии виды топлива, включая местные виды топлива, а также используемые возобновляемые источники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виды топлива (в случае, если топливом является уголь, - вид ископаемого угля в соответствии с Межгосударственным </w:t>
      </w:r>
      <w:hyperlink r:id="rId43" w:history="1">
        <w:r>
          <w:rPr>
            <w:rFonts w:ascii="Arial" w:hAnsi="Arial" w:cs="Arial"/>
            <w:color w:val="0000FF"/>
            <w:sz w:val="20"/>
            <w:szCs w:val="20"/>
          </w:rPr>
          <w:t>стандартом</w:t>
        </w:r>
      </w:hyperlink>
      <w:r>
        <w:rPr>
          <w:rFonts w:ascii="Arial" w:hAnsi="Arial" w:cs="Arial"/>
          <w:sz w:val="20"/>
          <w:szCs w:val="20"/>
        </w:rPr>
        <w:t xml:space="preserve">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введен </w:t>
      </w:r>
      <w:hyperlink r:id="rId4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введен </w:t>
      </w:r>
      <w:hyperlink r:id="rId4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приоритетное направление развития топливного баланса поселения, городского округа.</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введен </w:t>
      </w:r>
      <w:hyperlink r:id="rId4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Раздел 9 "Инвестиции в строительство, реконструкцию, техническое перевооружение и (или) модернизацию" содержит:</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19" w:name="Par164"/>
      <w:bookmarkEnd w:id="19"/>
      <w:r>
        <w:rPr>
          <w:rFonts w:ascii="Arial" w:hAnsi="Arial" w:cs="Arial"/>
          <w:sz w:val="20"/>
          <w:szCs w:val="20"/>
        </w:rPr>
        <w:t>а)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20" w:name="Par170"/>
      <w:bookmarkEnd w:id="20"/>
      <w:r>
        <w:rPr>
          <w:rFonts w:ascii="Arial" w:hAnsi="Arial" w:cs="Arial"/>
          <w:sz w:val="20"/>
          <w:szCs w:val="20"/>
        </w:rPr>
        <w:t>г)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21" w:name="Par171"/>
      <w:bookmarkEnd w:id="21"/>
      <w:r>
        <w:rPr>
          <w:rFonts w:ascii="Arial" w:hAnsi="Arial" w:cs="Arial"/>
          <w:sz w:val="20"/>
          <w:szCs w:val="20"/>
        </w:rPr>
        <w:t>д) оценку эффективности инвестиций по отдельным предложениям;</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величину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введен </w:t>
      </w:r>
      <w:hyperlink r:id="rId5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15(1). В ценовых зонах теплоснабжения </w:t>
      </w:r>
      <w:hyperlink w:anchor="Par164" w:history="1">
        <w:r>
          <w:rPr>
            <w:rFonts w:ascii="Arial" w:hAnsi="Arial" w:cs="Arial"/>
            <w:color w:val="0000FF"/>
            <w:sz w:val="20"/>
            <w:szCs w:val="20"/>
          </w:rPr>
          <w:t>подпункты "а"</w:t>
        </w:r>
      </w:hyperlink>
      <w:r>
        <w:rPr>
          <w:rFonts w:ascii="Arial" w:hAnsi="Arial" w:cs="Arial"/>
          <w:sz w:val="20"/>
          <w:szCs w:val="20"/>
        </w:rPr>
        <w:t xml:space="preserve"> - </w:t>
      </w:r>
      <w:hyperlink w:anchor="Par171" w:history="1">
        <w:r>
          <w:rPr>
            <w:rFonts w:ascii="Arial" w:hAnsi="Arial" w:cs="Arial"/>
            <w:color w:val="0000FF"/>
            <w:sz w:val="20"/>
            <w:szCs w:val="20"/>
          </w:rPr>
          <w:t>"д" пункта 15</w:t>
        </w:r>
      </w:hyperlink>
      <w:r>
        <w:rPr>
          <w:rFonts w:ascii="Arial" w:hAnsi="Arial" w:cs="Arial"/>
          <w:sz w:val="20"/>
          <w:szCs w:val="20"/>
        </w:rPr>
        <w:t xml:space="preserve"> настоящего документа применяются в отношении инвестиций в строительство, реконструкцию, техническое перевооружение и (или) модернизацию, необходимых для осуществления регулируемых видов деятельности в сфере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15(1) введен </w:t>
      </w:r>
      <w:hyperlink r:id="rId5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Предложения по инвестированию средств в существующие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Раздел 10 "Решение о присвоении статуса единой теплоснабжающей организации (организациям)" содержит:</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решение о присвоении статуса единой теплоснабжающей организации (организациям);</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реестр зон деятельности единой теплоснабжающей организации (организаций);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основания, в том числе критерии, в соответствии с которыми теплоснабжающей организации присвоен статус единой теплоснабжающей организации;</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информацию о поданных теплоснабжающими организациями заявках на присвоение статуса единой теплоснабжающей организации;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22" w:name="Par186"/>
      <w:bookmarkEnd w:id="22"/>
      <w:r>
        <w:rPr>
          <w:rFonts w:ascii="Arial" w:hAnsi="Arial" w:cs="Arial"/>
          <w:sz w:val="20"/>
          <w:szCs w:val="20"/>
        </w:rPr>
        <w:t>18. Раздел 11 "Решения о распределении тепловой нагрузки между источниками тепловой энергии" содержит сведения о величине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Раздел 12 "Решения по бесхозяйным тепловым сетям" содержит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 теплоснабжении".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 содержит: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описание проблем организации газоснабжения источников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ж) 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Раздел 14 "Индикаторы развития систем теплоснабжения поселения, городского округа, города федерального значения" содержит существующие и перспективные значения индикаторов развития систем теплоснабжения, а в ценовых зонах теплоснабжения также содержит целевые значения ключевых показателей, отражающих результаты внедрения целевой модели рынка тепловой энергии и результаты их достижения, а также существующие и перспективные значения целевых показателей реализации схемы теплоснабжения поселения, городского округа, подлежащие достижению каждой единой теплоснабжающей организацией, функционирующей на территории такого поселения, городского округа. Указанные значения определены в главе 13 обосновывающих материалов к схемам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 ред. </w:t>
      </w:r>
      <w:hyperlink r:id="rId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23" w:name="Par199"/>
      <w:bookmarkEnd w:id="23"/>
      <w:r>
        <w:rPr>
          <w:rFonts w:ascii="Arial" w:hAnsi="Arial" w:cs="Arial"/>
          <w:sz w:val="20"/>
          <w:szCs w:val="20"/>
        </w:rPr>
        <w:t xml:space="preserve">22. Раздел 15 "Ценовые (тарифные) последствия" содержит результаты расчетов и оценки ценовых (тарифных) последствий реализации предлагаемых проектов схемы теплоснабжения для потребителя, осуществленных в соответствии с положениями </w:t>
      </w:r>
      <w:hyperlink w:anchor="Par538" w:history="1">
        <w:r>
          <w:rPr>
            <w:rFonts w:ascii="Arial" w:hAnsi="Arial" w:cs="Arial"/>
            <w:color w:val="0000FF"/>
            <w:sz w:val="20"/>
            <w:szCs w:val="20"/>
          </w:rPr>
          <w:t>пункта 81</w:t>
        </w:r>
      </w:hyperlink>
      <w:r>
        <w:rPr>
          <w:rFonts w:ascii="Arial" w:hAnsi="Arial" w:cs="Arial"/>
          <w:sz w:val="20"/>
          <w:szCs w:val="20"/>
        </w:rPr>
        <w:t xml:space="preserve"> настоящего документа. В ценовых зонах теплоснабжения указанный раздел содержит результаты расчетов и оценки ценовых (тарифных) последствий реализации предлагаемых проектов схемы теплоснабжения для потребителя при осуществлении регулируемых видов деятельности в соответствии с положениями </w:t>
      </w:r>
      <w:hyperlink w:anchor="Par538" w:history="1">
        <w:r>
          <w:rPr>
            <w:rFonts w:ascii="Arial" w:hAnsi="Arial" w:cs="Arial"/>
            <w:color w:val="0000FF"/>
            <w:sz w:val="20"/>
            <w:szCs w:val="20"/>
          </w:rPr>
          <w:t>пункта 81</w:t>
        </w:r>
      </w:hyperlink>
      <w:r>
        <w:rPr>
          <w:rFonts w:ascii="Arial" w:hAnsi="Arial" w:cs="Arial"/>
          <w:sz w:val="20"/>
          <w:szCs w:val="20"/>
        </w:rPr>
        <w:t xml:space="preserve"> настоящего документа.</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24" w:name="Par201"/>
      <w:bookmarkEnd w:id="24"/>
      <w:r>
        <w:rPr>
          <w:rFonts w:ascii="Arial" w:hAnsi="Arial" w:cs="Arial"/>
          <w:sz w:val="20"/>
          <w:szCs w:val="20"/>
        </w:rPr>
        <w:t>23. Обосновывающие материалы к схеме теплоснабжения, являющиеся ее неотъемлемой частью, включают следующие главы, оформляемые отдельными томами: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глава 1 "Существующее положение в сфере производства, передачи и потребления тепловой энергии для целей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глава 2 "Существующее и перспективное потребление тепловой энергии на цели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25" w:name="Par204"/>
      <w:bookmarkEnd w:id="25"/>
      <w:r>
        <w:rPr>
          <w:rFonts w:ascii="Arial" w:hAnsi="Arial" w:cs="Arial"/>
          <w:sz w:val="20"/>
          <w:szCs w:val="20"/>
        </w:rPr>
        <w:t>в) глава 3 "Электронная модель системы теплоснабжения поселения, городского округа, города федерального значения";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глава 4 "Существующие и перспективные балансы тепловой мощности источников тепловой энергии и тепловой нагрузки потребителей";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глава 5 "Мастер-план развития систем теплоснабжения поселения, городского округа, города федерального значения";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глава 7 "Предложения по строительству, реконструкции, техническому перевооружению и (или) модернизации источников тепловой энергии";</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глава 8 "Предложения по строительству, реконструкции и (или) модернизации тепловых сетей";</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26" w:name="Par212"/>
      <w:bookmarkEnd w:id="26"/>
      <w:r>
        <w:rPr>
          <w:rFonts w:ascii="Arial" w:hAnsi="Arial" w:cs="Arial"/>
          <w:sz w:val="20"/>
          <w:szCs w:val="20"/>
        </w:rPr>
        <w:t>и) глава 9 "Предложения по переводу открытых систем теплоснабжения (горячего водоснабжения) в закрытые системы горячего водоснабжения";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глава 10 "Перспективные топливные балансы";</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глава 11 "Оценка надежности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глава 12 "Обоснование инвестиций в строительство, реконструкцию, техническое перевооружение и (или) модернизацию";</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 глава 13 "Индикаторы развития систем теплоснабжения поселения, городского округа, города федерального значения";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глава 14 "Ценовые (тарифные) последствия";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 глава 15 "Реестр единых теплоснабжающих организаций";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 глава 16 "Реестр мероприятий схемы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"р" в ред. </w:t>
      </w:r>
      <w:hyperlink r:id="rId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глава 17 "Замечания и предложения к проекту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 глава 18 "Сводный том изменений, выполненных в доработанной и (или) актуализированной схеме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Глава 1 "Существующее положение в сфере производства, передачи и потребления тепловой энергии для целей теплоснабжения" состоит из следующих частей: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часть 1 "Функциональная структура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часть 2 "Источники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часть 3 "Тепловые сети, сооружения на них";</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часть 4 "Зоны действия источников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часть 5 "Тепловые нагрузки потребителей тепловой энергии, групп потребителей тепловой энергии";</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часть 6 "Балансы тепловой мощности и тепловой нагрузки";</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часть 7 "Балансы теплоносителя";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часть 8 "Топливные балансы источников тепловой энергии и система обеспечения топливом";</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часть 9 "Надежность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часть 10 "Технико-экономические показатели теплоснабжающих и теплосетевых организаций";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часть 11 "Цены (тарифы) в сфере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Часть 1 "Функциональная структура теплоснабжения" главы 1 содержит описание зон деятельности (эксплуатационной ответственности) теплоснабжающих и теплосетевых организаций и описание структуры договорных отношений между ними, в том числе:</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 зонах действия производственных котельных;</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зонах действия индивидуального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Описание (текстовые материалы) функциональной структуры теплоснабжения поселения, городского округа, города федерального значения должно сопровождаться графическим материалом (бумажные и электронные карты-схемы поселения, городского округа, города федерального значения с делением поселения, городского округа, города федерального значения на зоны действия источников тепловой энергии и зоны деятельности единой теплоснабжающей организации (организаций).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Актуализированная схема теплоснабжения в части 1 главы 1 содержит описание изменений, произошедших в функциональной структуре теплоснабжения поселения, городского округа, города федерального значения за период, предшествующий актуализации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28. В части 2 "Источники тепловой энергии" главы 1 содержится описание источников тепловой энергии и иные сведения, в том числе:</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27" w:name="Par245"/>
      <w:bookmarkEnd w:id="27"/>
      <w:r>
        <w:rPr>
          <w:rFonts w:ascii="Arial" w:hAnsi="Arial" w:cs="Arial"/>
          <w:sz w:val="20"/>
          <w:szCs w:val="20"/>
        </w:rPr>
        <w:t>а) структура и технические характеристики основного оборудования;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параметры установленной тепловой мощности источника тепловой энергии, в том числе теплофикационного оборудования и теплофикационной установки;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ограничения тепловой мощности и параметров располагаемой тепловой мощности;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схемы выдачи тепловой мощности, структура теплофикационных установок (для источников тепловой энергии, функционирующих в режиме комбинированной выработки электрической и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28" w:name="Par252"/>
      <w:bookmarkEnd w:id="28"/>
      <w:r>
        <w:rPr>
          <w:rFonts w:ascii="Arial" w:hAnsi="Arial" w:cs="Arial"/>
          <w:sz w:val="20"/>
          <w:szCs w:val="20"/>
        </w:rPr>
        <w:t>з) среднегодовая загрузка оборудования;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способы учета тепла, отпущенного в тепловые сети;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статистика отказов и восстановлений оборудования источников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предписания надзорных органов по запрещению дальнейшей эксплуатации источников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29" w:name="Par256"/>
      <w:bookmarkEnd w:id="29"/>
      <w:r>
        <w:rPr>
          <w:rFonts w:ascii="Arial" w:hAnsi="Arial" w:cs="Arial"/>
          <w:sz w:val="20"/>
          <w:szCs w:val="20"/>
        </w:rPr>
        <w:t>м)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Описание источников тепловой энергии основывается на данных, передаваемых разработчику схемы теплоснабжения по запросам заказчика схемы теплоснабжения в адрес теплоснабжающих организаций, действующих на территории поселения, городского округа, города федерального значения. Описание может быть сформировано с использованием материалов завершенных энергетических обследований, выполненных не позднее чем за 5 лет до начала разработки схемы теплоснабжения, и может сопровождаться графическим материалом (тепловые схемы котельных и источников тепловой энергии, функционирующих в режиме комбинированной выработки электрической и тепловой энергии, энергетические балансы источников тепловой энергии по годам и максимальным часовым интервалам и др.). Описание источников тепловой энергии в ценовых зонах теплоснабжения указывается отдельно в части источников тепловой энергии, в отношении которых заключены концессионные соглашения и (или) договоры аренды объектов теплоснабжения, находящихся в государственной или муниципальной собственности, и в части остальных источников тепловой энергии.</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Актуализированная схема теплоснабжения в части 2 главы 1 содержит описание изменений технических характеристик основного оборудования источников тепловой энергии по </w:t>
      </w:r>
      <w:hyperlink w:anchor="Par245" w:history="1">
        <w:r>
          <w:rPr>
            <w:rFonts w:ascii="Arial" w:hAnsi="Arial" w:cs="Arial"/>
            <w:color w:val="0000FF"/>
            <w:sz w:val="20"/>
            <w:szCs w:val="20"/>
          </w:rPr>
          <w:t>подпунктам "а"</w:t>
        </w:r>
      </w:hyperlink>
      <w:r>
        <w:rPr>
          <w:rFonts w:ascii="Arial" w:hAnsi="Arial" w:cs="Arial"/>
          <w:sz w:val="20"/>
          <w:szCs w:val="20"/>
        </w:rPr>
        <w:t xml:space="preserve"> - </w:t>
      </w:r>
      <w:hyperlink w:anchor="Par256" w:history="1">
        <w:r>
          <w:rPr>
            <w:rFonts w:ascii="Arial" w:hAnsi="Arial" w:cs="Arial"/>
            <w:color w:val="0000FF"/>
            <w:sz w:val="20"/>
            <w:szCs w:val="20"/>
          </w:rPr>
          <w:t>"м" пункта 28</w:t>
        </w:r>
      </w:hyperlink>
      <w:r>
        <w:rPr>
          <w:rFonts w:ascii="Arial" w:hAnsi="Arial" w:cs="Arial"/>
          <w:sz w:val="20"/>
          <w:szCs w:val="20"/>
        </w:rPr>
        <w:t xml:space="preserve"> настоящего документа, зафиксированных за период, предшествующий актуализации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Часть 3 "Тепловые сети, сооружения на них" главы 1 содержит: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30" w:name="Par261"/>
      <w:bookmarkEnd w:id="30"/>
      <w:r>
        <w:rPr>
          <w:rFonts w:ascii="Arial" w:hAnsi="Arial" w:cs="Arial"/>
          <w:sz w:val="20"/>
          <w:szCs w:val="20"/>
        </w:rPr>
        <w:lastRenderedPageBreak/>
        <w:t>а)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карты (схемы) тепловых сетей в зонах действия источников тепловой энергии в электронной форме и (или) на бумажном носителе;</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описание типов и количества секционирующей и регулирующей арматуры на тепловых сетях;</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описание типов и строительных особенностей тепловых пунктов, тепловых камер и павильонов;</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описание графиков регулирования отпуска тепла в тепловые сети с анализом их обоснованности;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гидравлические режимы и пьезометрические графики тепловых сетей;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статистику отказов тепловых сетей (аварийных ситуаций) за последние 5 лет;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статистику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описание процедур диагностики состояния тепловых сетей и планирования капитальных (текущих) ремонтов;</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 описание нормативов технологических потерь (в ценовых зонах теплоснабжения - плановых потерь, определяемых в соответствии с </w:t>
      </w:r>
      <w:hyperlink r:id="rId67" w:history="1">
        <w:r>
          <w:rPr>
            <w:rFonts w:ascii="Arial" w:hAnsi="Arial" w:cs="Arial"/>
            <w:color w:val="0000FF"/>
            <w:sz w:val="20"/>
            <w:szCs w:val="20"/>
          </w:rPr>
          <w:t>методическими указаниями</w:t>
        </w:r>
      </w:hyperlink>
      <w:r>
        <w:rPr>
          <w:rFonts w:ascii="Arial" w:hAnsi="Arial" w:cs="Arial"/>
          <w:sz w:val="20"/>
          <w:szCs w:val="20"/>
        </w:rPr>
        <w:t xml:space="preserve"> по разработке схем теплоснабжения) при передаче тепловой энергии (мощности) и теплоносителя, включаемых в расчет отпущенных тепловой энергии (мощности) и теплоносителя;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оценку фактических потерь тепловой энергии и теплоносителя при передаче тепловой энергии и теплоносителя по тепловым сетям за последние 3 года;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 предписания надзорных органов по запрещению дальнейшей эксплуатации участков тепловой сети и результаты их исполнения;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 описание наиболее распространенных типов присоединений теплопотребляющих установок потребителей к тепловым сетям, определяющих выбор и обоснование графика регулирования отпуска тепловой энергии потребителям;</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 анализ работы диспетчерских служб теплоснабжающих (теплосетевых) организаций и используемых средств автоматизации, телемеханизации и связи;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 уровень автоматизации и обслуживания центральных тепловых пунктов, насосных станций;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 сведения о наличии защиты тепловых сетей от превышения давления;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 перечень выявленных бесхозяйных тепловых сетей и обоснование выбора организации, уполномоченной на их эксплуатацию;</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31" w:name="Par283"/>
      <w:bookmarkEnd w:id="31"/>
      <w:r>
        <w:rPr>
          <w:rFonts w:ascii="Arial" w:hAnsi="Arial" w:cs="Arial"/>
          <w:sz w:val="20"/>
          <w:szCs w:val="20"/>
        </w:rPr>
        <w:lastRenderedPageBreak/>
        <w:t>ц) данные энергетических характеристик тепловых сетей (при их наличии).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Актуализированная схема теплоснабжения в части 3 главы 1 содержит описание изменений в характеристиках тепловых сетей и сооружений на них по </w:t>
      </w:r>
      <w:hyperlink w:anchor="Par261" w:history="1">
        <w:r>
          <w:rPr>
            <w:rFonts w:ascii="Arial" w:hAnsi="Arial" w:cs="Arial"/>
            <w:color w:val="0000FF"/>
            <w:sz w:val="20"/>
            <w:szCs w:val="20"/>
          </w:rPr>
          <w:t>подпунктам "а"</w:t>
        </w:r>
      </w:hyperlink>
      <w:r>
        <w:rPr>
          <w:rFonts w:ascii="Arial" w:hAnsi="Arial" w:cs="Arial"/>
          <w:sz w:val="20"/>
          <w:szCs w:val="20"/>
        </w:rPr>
        <w:t xml:space="preserve"> - </w:t>
      </w:r>
      <w:hyperlink w:anchor="Par283" w:history="1">
        <w:r>
          <w:rPr>
            <w:rFonts w:ascii="Arial" w:hAnsi="Arial" w:cs="Arial"/>
            <w:color w:val="0000FF"/>
            <w:sz w:val="20"/>
            <w:szCs w:val="20"/>
          </w:rPr>
          <w:t>"ц" пункта 31</w:t>
        </w:r>
      </w:hyperlink>
      <w:r>
        <w:rPr>
          <w:rFonts w:ascii="Arial" w:hAnsi="Arial" w:cs="Arial"/>
          <w:sz w:val="20"/>
          <w:szCs w:val="20"/>
        </w:rPr>
        <w:t xml:space="preserve"> настоящего документа, зафиксированных за период, предшествующий актуализации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Описание тепловых сетей основывается на данных, передаваемых разработчику схемы теплоснабжения по запросам заказчика схемы теплоснабжения, направляемым теплоснабжающим и теплосетевым организациям, действующим на территории поселения, городского округа, города федерального значения, а также на данных завершенных энергетических обследований (при их наличии), выполненных не позднее чем за 5 лет до начала разработки схемы теплоснабжения, и сопровождается графическим материалом (электронные карты-схемы тепловых сетей, зоны действия источников тепловой энергии, энергетические балансы тепловых сетей). Описание тепловых сетей в ценовых зонах теплоснабжения указывается отдельно в части тепловых сетей, в отношении которых заключены концессионные соглашения и (или) договоры аренды объектов теплоснабжения, находящихся в государственной или муниципальной собственности, и в части остальных тепловых сетей.</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Часть 4 "Зоны действия источников тепловой энергии" главы 1 содержит описание существующих зон действия источников тепловой энергии во всех системах теплоснабжения на территории поселения, городского округа, города федерального значения, включая перечень котельных, находящихся в зоне радиуса эффективного теплоснабжения источников тепловой энергии, функционирующих в режиме комбинированной выработки электрической и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Часть 5 "Тепловые нагрузки потребителей тепловой энергии, групп потребителей тепловой энергии" главы 1 содержит:</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описание значений спроса на тепловую мощность в расчетных элементах территориального деления, в том числе значений тепловых нагрузок потребителей тепловой энергии, групп потребителей тепловой энергии;</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описание значений расчетных тепловых нагрузок на коллекторах источников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описание величины потребления тепловой энергии в расчетных элементах территориального деления за отопительный период и за год в целом;</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описание существующих нормативов потребления тепловой энергии для населения на отопление и горячее водоснабжение;</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утратил силу. - </w:t>
      </w:r>
      <w:hyperlink r:id="rId7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32" w:name="Par297"/>
      <w:bookmarkEnd w:id="32"/>
      <w:r>
        <w:rPr>
          <w:rFonts w:ascii="Arial" w:hAnsi="Arial" w:cs="Arial"/>
          <w:sz w:val="20"/>
          <w:szCs w:val="20"/>
        </w:rPr>
        <w:t>ж) описание сравнения величины договорной и расчетной тепловой нагрузки по зоне действия каждого источника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Тепловые нагрузки потребителей тепловой энергии, групп потребителей тепловой энергии описываются для каждой зоны действия источников тепловой энергии, а в ценовых зонах теплоснабжения - для каждой системы теплоснабжения. Величина потребления тепловой энергии при расчетных температурах наружного воздуха определяется на основе анализа расчетных тепловых нагрузок потребителей с их разделением по видам потребления тепловой энергии (отопление, вентиляция, кондиционирование, горячее водоснабжение и технологические нужды). При отсутствии фактических данных по видам потребления тепловой энергии разделение тепловых нагрузок потребителей по видам потребления тепловой энергии необходимо осуществлять пропорционально разделению тепловых нагрузок в структуре договорных нагрузок, а в ценовых зонах теплоснабжения - пропорционально разделению тепловых нагрузок за последние 5 лет в целом по системе теплоснабжения, указанных в схеме (схемах)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в ред. </w:t>
      </w:r>
      <w:hyperlink r:id="rId7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37. Актуализированная схема теплоснабжения в части 5 главы 1 содержит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актуализации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Часть 6 "Балансы тепловой мощности и тепловой нагрузки" главы 1 содержит:</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 а в ценовых зонах теплоснабжения - по каждой системе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описание резервов и дефицитов тепловой мощности нетто по каждому источнику тепловой энергии, а в ценовых зонах теплоснабжения - по каждой системе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описание причины возникновения дефицитов тепловой мощности и последствий влияния дефицитов на качество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Балансы установленной, располагаемой тепловой мощности, тепловой мощности нетто и тепловой нагрузки, а также величина средневзвешенной плотности тепловой нагрузки включают все расчетные элементы территориального деления поселения, городского округа, города федерального значения. Описание (текстовые материалы) сопровождается графическим материалом (карты-схемы тепловых сетей и зоны действия источников тепловой энергии).</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Актуализированная схема теплоснабжения в части 6 главы 1 содержит описание изменений в балансах тепловой мощности и тепловой нагрузки каждой системы теплоснабжения, в том числе с учетом реализации планов строительства, реконструкции, технического перевооружения и (или) модернизации источников тепловой энергии, введенных в эксплуатацию за период, предшествующий актуализации схемы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Часть 7 "Балансы теплоносителя" главы 1 содержит: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33" w:name="Par315"/>
      <w:bookmarkEnd w:id="33"/>
      <w:r>
        <w:rPr>
          <w:rFonts w:ascii="Arial" w:hAnsi="Arial" w:cs="Arial"/>
          <w:sz w:val="20"/>
          <w:szCs w:val="20"/>
        </w:rPr>
        <w:t>а)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34" w:name="Par316"/>
      <w:bookmarkEnd w:id="34"/>
      <w:r>
        <w:rPr>
          <w:rFonts w:ascii="Arial" w:hAnsi="Arial" w:cs="Arial"/>
          <w:sz w:val="20"/>
          <w:szCs w:val="20"/>
        </w:rPr>
        <w:t>б)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41(1). В ценовых зонах теплоснабжения информация, содержащаяся в </w:t>
      </w:r>
      <w:hyperlink w:anchor="Par315" w:history="1">
        <w:r>
          <w:rPr>
            <w:rFonts w:ascii="Arial" w:hAnsi="Arial" w:cs="Arial"/>
            <w:color w:val="0000FF"/>
            <w:sz w:val="20"/>
            <w:szCs w:val="20"/>
          </w:rPr>
          <w:t>подпунктах "а"</w:t>
        </w:r>
      </w:hyperlink>
      <w:r>
        <w:rPr>
          <w:rFonts w:ascii="Arial" w:hAnsi="Arial" w:cs="Arial"/>
          <w:sz w:val="20"/>
          <w:szCs w:val="20"/>
        </w:rPr>
        <w:t xml:space="preserve"> - </w:t>
      </w:r>
      <w:hyperlink w:anchor="Par316" w:history="1">
        <w:r>
          <w:rPr>
            <w:rFonts w:ascii="Arial" w:hAnsi="Arial" w:cs="Arial"/>
            <w:color w:val="0000FF"/>
            <w:sz w:val="20"/>
            <w:szCs w:val="20"/>
          </w:rPr>
          <w:t>"б" пункта 41</w:t>
        </w:r>
      </w:hyperlink>
      <w:r>
        <w:rPr>
          <w:rFonts w:ascii="Arial" w:hAnsi="Arial" w:cs="Arial"/>
          <w:sz w:val="20"/>
          <w:szCs w:val="20"/>
        </w:rPr>
        <w:t xml:space="preserve"> настоящего документа, указывается в отношении теплоносителя, реализация которого осуществляется по ценам (тарифам), подлежащим в соответствии с Федеральным </w:t>
      </w:r>
      <w:hyperlink r:id="rId79" w:history="1">
        <w:r>
          <w:rPr>
            <w:rFonts w:ascii="Arial" w:hAnsi="Arial" w:cs="Arial"/>
            <w:color w:val="0000FF"/>
            <w:sz w:val="20"/>
            <w:szCs w:val="20"/>
          </w:rPr>
          <w:t>законом</w:t>
        </w:r>
      </w:hyperlink>
      <w:r>
        <w:rPr>
          <w:rFonts w:ascii="Arial" w:hAnsi="Arial" w:cs="Arial"/>
          <w:sz w:val="20"/>
          <w:szCs w:val="20"/>
        </w:rPr>
        <w:t xml:space="preserve"> "О теплоснабжении" государственному регулированию.</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41(1) введен </w:t>
      </w:r>
      <w:hyperlink r:id="rId8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Актуализированная схема теплоснабжения в части 7 главы 1 содержит описание изменений в балансах водоподготовительных установок для каждой системы теплоснабжения, в том числе с учетом </w:t>
      </w:r>
      <w:r>
        <w:rPr>
          <w:rFonts w:ascii="Arial" w:hAnsi="Arial" w:cs="Arial"/>
          <w:sz w:val="20"/>
          <w:szCs w:val="20"/>
        </w:rPr>
        <w:lastRenderedPageBreak/>
        <w:t>реализации планов строительства, реконструкции, технического перевооружения и (или) модернизации этих установок, введенных в эксплуатацию в период, предшествующий актуализации схемы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Часть 8 "Топливные балансы источников тепловой энергии и система обеспечения топливом" главы 1 содержит: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описание видов и количества используемого основного топлива для каждого источника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описание видов резервного и аварийного топлива и возможности их обеспечения в соответствии с нормативными требованиями;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описание особенностей характеристик видов топлива в зависимости от мест поставки;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описание использования местных видов топлива;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описание видов топлива (в случае, если топливом является уголь, - вид ископаемого угля в соответствии с Межгосударственным </w:t>
      </w:r>
      <w:hyperlink r:id="rId82" w:history="1">
        <w:r>
          <w:rPr>
            <w:rFonts w:ascii="Arial" w:hAnsi="Arial" w:cs="Arial"/>
            <w:color w:val="0000FF"/>
            <w:sz w:val="20"/>
            <w:szCs w:val="20"/>
          </w:rPr>
          <w:t>стандартом</w:t>
        </w:r>
      </w:hyperlink>
      <w:r>
        <w:rPr>
          <w:rFonts w:ascii="Arial" w:hAnsi="Arial" w:cs="Arial"/>
          <w:sz w:val="20"/>
          <w:szCs w:val="20"/>
        </w:rPr>
        <w:t xml:space="preserve"> ГОСТ 25543-2013 "Угли бурые, каменные и антрациты. Классификация по генетическим и технологическим параметрам"), их доли и значения низшей теплоты сгорания топлива, используемых для производства тепловой энергии по каждой системе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введен </w:t>
      </w:r>
      <w:hyperlink r:id="rId8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описание преобладающего в поселении, городском округе вида топлива, определяемого по совокупности всех систем теплоснабжения, находящихся в соответствующем поселении, городском округе;</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введен </w:t>
      </w:r>
      <w:hyperlink r:id="rId8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описание приоритетного направления развития топливного баланса поселения, городского округа.</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введен </w:t>
      </w:r>
      <w:hyperlink r:id="rId8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Актуализированная схема теплоснабжения в части 8 главы 1 содержит описание изменений в топливных балансах источников тепловой энергии для каждой системы теплоснабжения, в том числе с учетом реализации планов строительства, реконструкции, технического перевооружения и (или) модернизации источников тепловой энергии, ввод в эксплуатацию которых осуществлен в период, предшествующий актуализации схемы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Часть 9 "Надежность теплоснабжения" главы 1 содержит описание и значения показателей, определяемых в соответствии с </w:t>
      </w:r>
      <w:hyperlink r:id="rId87" w:history="1">
        <w:r>
          <w:rPr>
            <w:rFonts w:ascii="Arial" w:hAnsi="Arial" w:cs="Arial"/>
            <w:color w:val="0000FF"/>
            <w:sz w:val="20"/>
            <w:szCs w:val="20"/>
          </w:rPr>
          <w:t>методическими указаниями</w:t>
        </w:r>
      </w:hyperlink>
      <w:r>
        <w:rPr>
          <w:rFonts w:ascii="Arial" w:hAnsi="Arial" w:cs="Arial"/>
          <w:sz w:val="20"/>
          <w:szCs w:val="20"/>
        </w:rPr>
        <w:t xml:space="preserve"> по разработке схем теплоснабжения, и иные сведения, в том числе:</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поток отказов (частота отказов) участков тепловых сетей;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частота отключений потребителей;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поток (частота) и время восстановления теплоснабжения потребителей после отключений;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графические материалы (карты-схемы тепловых сетей и зон ненормативной надежности и безопасности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35" w:name="Par339"/>
      <w:bookmarkEnd w:id="35"/>
      <w:r>
        <w:rPr>
          <w:rFonts w:ascii="Arial" w:hAnsi="Arial" w:cs="Arial"/>
          <w:sz w:val="20"/>
          <w:szCs w:val="20"/>
        </w:rPr>
        <w:t xml:space="preserve">д)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w:t>
      </w:r>
      <w:hyperlink r:id="rId88" w:history="1">
        <w:r>
          <w:rPr>
            <w:rFonts w:ascii="Arial" w:hAnsi="Arial" w:cs="Arial"/>
            <w:color w:val="0000FF"/>
            <w:sz w:val="20"/>
            <w:szCs w:val="20"/>
          </w:rPr>
          <w:t>Правилами</w:t>
        </w:r>
      </w:hyperlink>
      <w:r>
        <w:rPr>
          <w:rFonts w:ascii="Arial" w:hAnsi="Arial" w:cs="Arial"/>
          <w:sz w:val="20"/>
          <w:szCs w:val="20"/>
        </w:rPr>
        <w:t xml:space="preserve">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результаты анализа времени восстановления теплоснабжения потребителей, отключенных в результате аварийных ситуаций при теплоснабжении, указанных в </w:t>
      </w:r>
      <w:hyperlink w:anchor="Par339" w:history="1">
        <w:r>
          <w:rPr>
            <w:rFonts w:ascii="Arial" w:hAnsi="Arial" w:cs="Arial"/>
            <w:color w:val="0000FF"/>
            <w:sz w:val="20"/>
            <w:szCs w:val="20"/>
          </w:rPr>
          <w:t>подпункте "д"</w:t>
        </w:r>
      </w:hyperlink>
      <w:r>
        <w:rPr>
          <w:rFonts w:ascii="Arial" w:hAnsi="Arial" w:cs="Arial"/>
          <w:sz w:val="20"/>
          <w:szCs w:val="20"/>
        </w:rPr>
        <w:t xml:space="preserve"> настоящего пункта.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46. Актуализированная схема теплоснабжения в части 9 главы 1 содержит описание изменений в надежности теплоснабжения для каждой системы теплоснабжения, в том числе с учетом реализации планов строительства, реконструкции, технического перевооружения и (или) модернизации источников тепловой энергии и тепловых сетей, ввод в эксплуатацию которых осуществлен в период, предшествующий актуализации схемы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Часть 10 "Технико-экономические показатели теплоснабжающих и теплосетевых организаций" главы 1 содержит описание показателей хозяйственной деятельности теплоснабжающих и теплосетевых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теплосетевыми организациями и органами регулирования.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Актуализированная схема теплоснабжения в части 10 главы 1 содержит описание изменений технико-экономических показателей теплоснабжающих и теплосетевых организаций для каждой системы теплоснабжения, в том числе с учетом реализации планов строительства, реконструкции, технического перевооружения и (или) модернизации источников тепловой энергии и тепловых сетей, ввод в эксплуатацию которых осуществлен в период, предшествующий актуализации схемы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Часть 11 "Цены (тарифы) в сфере теплоснабжения" главы 1 содержит: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с учетом последних 3 лет;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описание структуры цен (тарифов), установленных на момент разработки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описание платы за подключение к системе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описание платы за услуги по поддержанию резервной тепловой мощности, в том числе для социально значимых категорий потребителей;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описание динамики предельных уровней цен на тепловую энергию (мощность), поставляемую потребителям, утверждаемых в ценовых зонах теплоснабжения с учетом последних 3 лет;</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введен </w:t>
      </w:r>
      <w:hyperlink r:id="rId9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описание средневзвешенного уровня сложившихся за последние 3 года цен на тепловую энергию (мощность), поставляемую единой теплоснабжающей организацией потребителям в ценовых зонах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введен </w:t>
      </w:r>
      <w:hyperlink r:id="rId9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Актуализированная схема теплоснабжения в части 11 главы 1 содержит описание изменений в утвержденных ценах (тарифах), устанавливаемых органами исполнительной власти субъекта Российской Федерации, зафиксированных за период, предшествующий актуализации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 главы 1 содержит: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теплопотребляющих установок потребителей);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теплопотребляющих установок потребителей);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описание существующих проблем развития систем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описание существующих проблем надежного и эффективного снабжения топливом действующих систем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анализ предписаний надзорных органов об устранении нарушений, влияющих на безопасность и надежность системы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Актуализированная схема теплоснабжения в части 12 главы 1 содержит описание изменений технических и технологических проблем в системах теплоснабжения поселения, городского округа, города федерального значения, произошедших в период, предшествующий актуализации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Глава 2 "Существующее и перспективное потребление тепловой энергии на цели теплоснабжения" содержит: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данные базового уровня потребления тепла на цели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 каждом этапе.</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Актуализированная схема теплоснабжения в главе 2 содержит описание изменений показателей существующего и перспективного потребления тепловой энергии на цели теплоснабжения, включая в том числе:</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расчетную тепловую нагрузку на коллекторах источников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фактические расходы теплоносителя в отопительный и летний периоды.</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54 в ред. </w:t>
      </w:r>
      <w:hyperlink r:id="rId9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36" w:name="Par377"/>
      <w:bookmarkEnd w:id="36"/>
      <w:r>
        <w:rPr>
          <w:rFonts w:ascii="Arial" w:hAnsi="Arial" w:cs="Arial"/>
          <w:sz w:val="20"/>
          <w:szCs w:val="20"/>
        </w:rPr>
        <w:t>55. Глава 3 "Электронная модель системы теплоснабжения поселения, городского округа, города федерального значения" содержит: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графическое представление объектов системы теплоснабжения с привязкой к топографической основе поселения, городского округа, города федерального значения и с полным топологическим описанием связности объектов;</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паспортизацию объектов системы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паспортизацию и описание расчетных единиц территориального деления, включая административное;</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гидравлический расчет тепловых сетей любой степени закольцованности, в том числе гидравлический расчет при совместной работе нескольких источников тепловой энергии на единую тепловую сеть;</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моделирование всех видов переключений, осуществляемых в тепловых сетях, в том числе переключений тепловых нагрузок между источниками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расчет балансов тепловой энергии по источникам тепловой энергии и по территориальному признаку;</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расчет потерь тепловой энергии через изоляцию и с утечками теплоносителя;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расчет показателей надежности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групповые 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сравнительные пьезометрические графики для разработки и анализа сценариев перспективного развития тепловых сетей.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37" w:name="Par388"/>
      <w:bookmarkEnd w:id="37"/>
      <w:r>
        <w:rPr>
          <w:rFonts w:ascii="Arial" w:hAnsi="Arial" w:cs="Arial"/>
          <w:sz w:val="20"/>
          <w:szCs w:val="20"/>
        </w:rPr>
        <w:t xml:space="preserve">56. Актуализированная схема теплоснабжения в главе 3 отражает изменения гидравлических режимов, определяемые в порядке, установленном </w:t>
      </w:r>
      <w:hyperlink r:id="rId95" w:history="1">
        <w:r>
          <w:rPr>
            <w:rFonts w:ascii="Arial" w:hAnsi="Arial" w:cs="Arial"/>
            <w:color w:val="0000FF"/>
            <w:sz w:val="20"/>
            <w:szCs w:val="20"/>
          </w:rPr>
          <w:t>методическими указаниями</w:t>
        </w:r>
      </w:hyperlink>
      <w:r>
        <w:rPr>
          <w:rFonts w:ascii="Arial" w:hAnsi="Arial" w:cs="Arial"/>
          <w:sz w:val="20"/>
          <w:szCs w:val="20"/>
        </w:rPr>
        <w:t xml:space="preserve"> по разработке схем теплоснабжения, с учетом изменений в составе оборудования источников тепловой энергии, тепловой сети и теплопотребляющих установок за период, предшествующий актуализации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Глава 4 "Существующие и перспективные балансы тепловой мощности источников тепловой энергии и тепловой нагрузки потребителей" содержит: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 а в ценовых зонах теплоснабжения -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системе теплоснабжения с указанием сведений о значениях существующей и перспективной тепловой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9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выводы о резервах (дефицитах) существующей системы теплоснабжения при обеспечении перспективной тепловой нагрузки потребителей.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Актуализированная схема теплоснабжения в главе 4 содержит описание изменений существующих и перспективных балансов тепловой мощности источников тепловой энергии и тепловой нагрузки потребителей для каждой системы теплоснабжения за период, предшествующий актуализации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Глава 5 "Мастер-план развития систем теплоснабжения поселения, городского округа, города федерального значения" содержит: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w:t>
      </w:r>
      <w:r>
        <w:rPr>
          <w:rFonts w:ascii="Arial" w:hAnsi="Arial" w:cs="Arial"/>
          <w:sz w:val="20"/>
          <w:szCs w:val="20"/>
        </w:rPr>
        <w:lastRenderedPageBreak/>
        <w:t>варианта развития систем теплоснабжения в утвержденной в установленном порядке схеме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обоснование выбора приоритетного варианта перспективного развития систем теплоснабжения поселения, городского округа, города федерального значения на основе анализа ценовых (тарифных) последствий для потребителей, а в ценовых зонах теплоснабжения - на основе анализа ценовых (тарифных) последствий для потребителей, возникших при осуществлении регулируемых видов деятельности, и индикаторов развития систем теплоснабжения поселения, городского округа, города федерального значения.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9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 Актуализированная схема теплоснабжения в главе 5 содержит описание изменений в мастер-плане развития систем теплоснабжения поселения, городского округа, города федерального значения за период, предшествующий актуализации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Глава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содержит: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расчетную величину нормативных потерь (в ценовых зонах теплоснабжения - расчетную величину плановых потерь, определяемых в соответствии с </w:t>
      </w:r>
      <w:hyperlink r:id="rId98" w:history="1">
        <w:r>
          <w:rPr>
            <w:rFonts w:ascii="Arial" w:hAnsi="Arial" w:cs="Arial"/>
            <w:color w:val="0000FF"/>
            <w:sz w:val="20"/>
            <w:szCs w:val="20"/>
          </w:rPr>
          <w:t>методическими указаниями</w:t>
        </w:r>
      </w:hyperlink>
      <w:r>
        <w:rPr>
          <w:rFonts w:ascii="Arial" w:hAnsi="Arial" w:cs="Arial"/>
          <w:sz w:val="20"/>
          <w:szCs w:val="20"/>
        </w:rPr>
        <w:t xml:space="preserve"> по разработке схем теплоснабжения) теплоносителя в тепловых сетях в зонах действия источников тепловой энергии;</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38" w:name="Par404"/>
      <w:bookmarkEnd w:id="38"/>
      <w:r>
        <w:rPr>
          <w:rFonts w:ascii="Arial" w:hAnsi="Arial" w:cs="Arial"/>
          <w:sz w:val="20"/>
          <w:szCs w:val="20"/>
        </w:rPr>
        <w:t>б)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сведения о наличии баков-аккумуляторов;</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нормативный и фактический (для эксплуатационного и аварийного режимов) часовой расход подпиточной воды в зоне действия источников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Актуализированная схема теплоснабжения в главе 6 содержит: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 за период, предшествующий актуализации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Глава 7 "Предложения по строительству, реконструкции, техническому перевооружению и (или) модернизации источников тепловой энергии" содержит:</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описание условий организации централизованного теплоснабжения, индивидуального теплоснабжения, а также поквартирного отопления, которое должно содержать в том числе определение целесообразности или нецелесообразности подключения (технологического присоединения) теплопотребляющей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w:t>
      </w:r>
      <w:hyperlink r:id="rId101" w:history="1">
        <w:r>
          <w:rPr>
            <w:rFonts w:ascii="Arial" w:hAnsi="Arial" w:cs="Arial"/>
            <w:color w:val="0000FF"/>
            <w:sz w:val="20"/>
            <w:szCs w:val="20"/>
          </w:rPr>
          <w:t>методическими указаниями</w:t>
        </w:r>
      </w:hyperlink>
      <w:r>
        <w:rPr>
          <w:rFonts w:ascii="Arial" w:hAnsi="Arial" w:cs="Arial"/>
          <w:sz w:val="20"/>
          <w:szCs w:val="20"/>
        </w:rPr>
        <w:t xml:space="preserve"> по разработке схем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описание текущей ситуации, связанной с ранее принятыми в соответствии с законодательством Российской Федерации об электроэнергетике решениями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 соответствии с </w:t>
      </w:r>
      <w:hyperlink r:id="rId102" w:history="1">
        <w:r>
          <w:rPr>
            <w:rFonts w:ascii="Arial" w:hAnsi="Arial" w:cs="Arial"/>
            <w:color w:val="0000FF"/>
            <w:sz w:val="20"/>
            <w:szCs w:val="20"/>
          </w:rPr>
          <w:t>методическими указаниями</w:t>
        </w:r>
      </w:hyperlink>
      <w:r>
        <w:rPr>
          <w:rFonts w:ascii="Arial" w:hAnsi="Arial" w:cs="Arial"/>
          <w:sz w:val="20"/>
          <w:szCs w:val="20"/>
        </w:rPr>
        <w:t xml:space="preserve"> по разработке схем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в порядке, установленном </w:t>
      </w:r>
      <w:hyperlink r:id="rId103" w:history="1">
        <w:r>
          <w:rPr>
            <w:rFonts w:ascii="Arial" w:hAnsi="Arial" w:cs="Arial"/>
            <w:color w:val="0000FF"/>
            <w:sz w:val="20"/>
            <w:szCs w:val="20"/>
          </w:rPr>
          <w:t>методическими указаниями</w:t>
        </w:r>
      </w:hyperlink>
      <w:r>
        <w:rPr>
          <w:rFonts w:ascii="Arial" w:hAnsi="Arial" w:cs="Arial"/>
          <w:sz w:val="20"/>
          <w:szCs w:val="20"/>
        </w:rPr>
        <w:t xml:space="preserve"> по разработке схем теплоснабжения. Для поселений, городских округов, не отнесенных к ценовым зонам теплоснабжения, а также в отношении товаров (услуг), реализация которых осуществляется по ценам (тарифам), подлежащим в соответствии с Федеральным </w:t>
      </w:r>
      <w:hyperlink r:id="rId104" w:history="1">
        <w:r>
          <w:rPr>
            <w:rFonts w:ascii="Arial" w:hAnsi="Arial" w:cs="Arial"/>
            <w:color w:val="0000FF"/>
            <w:sz w:val="20"/>
            <w:szCs w:val="20"/>
          </w:rPr>
          <w:t>законом</w:t>
        </w:r>
      </w:hyperlink>
      <w:r>
        <w:rPr>
          <w:rFonts w:ascii="Arial" w:hAnsi="Arial" w:cs="Arial"/>
          <w:sz w:val="20"/>
          <w:szCs w:val="20"/>
        </w:rPr>
        <w:t xml:space="preserve"> "О теплоснабжении" государственному регулированию в ценовых зонах теплоснабжения, указанное обоснование также выполняется с учетом требований </w:t>
      </w:r>
      <w:hyperlink w:anchor="Par502" w:history="1">
        <w:r>
          <w:rPr>
            <w:rFonts w:ascii="Arial" w:hAnsi="Arial" w:cs="Arial"/>
            <w:color w:val="0000FF"/>
            <w:sz w:val="20"/>
            <w:szCs w:val="20"/>
          </w:rPr>
          <w:t>пункта 77</w:t>
        </w:r>
      </w:hyperlink>
      <w:r>
        <w:rPr>
          <w:rFonts w:ascii="Arial" w:hAnsi="Arial" w:cs="Arial"/>
          <w:sz w:val="20"/>
          <w:szCs w:val="20"/>
        </w:rPr>
        <w:t xml:space="preserve"> настоящего документа. В указанном обосновании должны учитываться балансы производства и потребления электрической энергии и мощности по соответствующей объединенной энергетической системе в соответствии с утвержденной схемой и программой развития Единой энергетической системы России, а для источников, сооружаемых в технологически изолированной территориальной энергетической системе, - балансы производства и потребления электрической энергии и мощности по соответствующей технологически изолированной территориальной энергетической системе в соответствии с утвержденной схемой и программой развития электроэнергетики субъекта Российской Федерации, а также востребованность электрической энергии (мощности), вырабатываемой генерирующим оборудованием источников тепловой энергии, функционирующих в режиме комбинированной выработки электрической и тепловой энергии, на оптовом рынке электрической энергии и мощности на срок действия схемы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10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обоснование предлагаемых для реконструкции и (или) модернизации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в порядке, установленном </w:t>
      </w:r>
      <w:hyperlink r:id="rId106" w:history="1">
        <w:r>
          <w:rPr>
            <w:rFonts w:ascii="Arial" w:hAnsi="Arial" w:cs="Arial"/>
            <w:color w:val="0000FF"/>
            <w:sz w:val="20"/>
            <w:szCs w:val="20"/>
          </w:rPr>
          <w:t>методическими указаниями</w:t>
        </w:r>
      </w:hyperlink>
      <w:r>
        <w:rPr>
          <w:rFonts w:ascii="Arial" w:hAnsi="Arial" w:cs="Arial"/>
          <w:sz w:val="20"/>
          <w:szCs w:val="20"/>
        </w:rPr>
        <w:t xml:space="preserve"> по разработке схем теплоснабжения. Для поселений, городских округов, не отнесенных к ценовым зонам теплоснабжения, а также в отношении товаров (услуг), реализация которых осуществляется по ценам (тарифам), подлежащим в соответствии с Федеральным </w:t>
      </w:r>
      <w:hyperlink r:id="rId107" w:history="1">
        <w:r>
          <w:rPr>
            <w:rFonts w:ascii="Arial" w:hAnsi="Arial" w:cs="Arial"/>
            <w:color w:val="0000FF"/>
            <w:sz w:val="20"/>
            <w:szCs w:val="20"/>
          </w:rPr>
          <w:t>законом</w:t>
        </w:r>
      </w:hyperlink>
      <w:r>
        <w:rPr>
          <w:rFonts w:ascii="Arial" w:hAnsi="Arial" w:cs="Arial"/>
          <w:sz w:val="20"/>
          <w:szCs w:val="20"/>
        </w:rPr>
        <w:t xml:space="preserve"> "О теплоснабжении" государственному регулированию в ценовых зонах теплоснабжения, указанное обоснование также выполняется с учетом требований </w:t>
      </w:r>
      <w:hyperlink w:anchor="Par502" w:history="1">
        <w:r>
          <w:rPr>
            <w:rFonts w:ascii="Arial" w:hAnsi="Arial" w:cs="Arial"/>
            <w:color w:val="0000FF"/>
            <w:sz w:val="20"/>
            <w:szCs w:val="20"/>
          </w:rPr>
          <w:t>пункта 77</w:t>
        </w:r>
      </w:hyperlink>
      <w:r>
        <w:rPr>
          <w:rFonts w:ascii="Arial" w:hAnsi="Arial" w:cs="Arial"/>
          <w:sz w:val="20"/>
          <w:szCs w:val="20"/>
        </w:rPr>
        <w:t xml:space="preserve"> настоящего документа. В указанном обосновании должны учитываться балансы производства и потребления электрической энергии и мощности по соответствующей объединенной энергетической системе в соответствии с утвержденной схемой и программой развития Единой энергетической системы России, а для источников, действующих в технологически изолированной территориальной энергетической системе, - балансы производства и потребления электрической энергии и мощности по соответствующей технологически изолированной территориальной энергетической системе в соответствии с утвержденной схемой и программой развития электроэнергетики субъекта Российской Федерации, а также востребованность электрической энергии (мощности), вырабатываемой генерирующим оборудованием источников тепловой энергии, функционирующих в режиме комбинированной выработки электрической и тепловой энергии, на оптовом рынке электрической энергии и мощности на срок действия схемы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 ред. </w:t>
      </w:r>
      <w:hyperlink r:id="rId10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обоснование предлагаемых для реконструкции и (или) модернизации котельных с увеличением зоны их действия путем включения в нее зон действия существующих источников тепловой энергии;</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обоснование 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анализ целесообразности ввода новых и реконструкции и (или) модернизации существующих источников тепловой энергии с использованием возобновляемых источников энергии, а также местных видов топлива;</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обоснование организации теплоснабжения в производственных зонах на территории поселения, городского округа, города федерального значения;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 результаты расчетов радиуса эффективного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Актуализированная схема теплоснабжения в главе 7 содержит описание изменений в предложениях по строительству, реконструкции, техническому перевооружению и (или) модернизации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 (или) модернизацию источников тепловой энергии.</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64 в ред. </w:t>
      </w:r>
      <w:hyperlink r:id="rId11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При обосновании предложений по строительству, реконструкции, техническому перевооружению и (или) модернизации источников тепловой энергии в рамках схемы теплоснабжения поселения, городского округа, города федерального значения учитываются: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покрытие перспективной тепловой нагрузки, не обеспеченной тепловой мощностью;</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максимальная выработка электрической энергии на базе прироста теплового потребления на коллекторах существующих источников тепловой энергии, функционирующих в режиме комбинированной выработки электрической и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39" w:name="Par438"/>
      <w:bookmarkEnd w:id="39"/>
      <w:r>
        <w:rPr>
          <w:rFonts w:ascii="Arial" w:hAnsi="Arial" w:cs="Arial"/>
          <w:sz w:val="20"/>
          <w:szCs w:val="20"/>
        </w:rPr>
        <w:t>в) определение перспективных режимов загрузки источников тепловой энергии по присоединенной тепловой нагрузке;</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определение потребности в топливе и рекомендации по видам используемого топлива.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Глава 8 "Предложения по строительству, реконструкции и (или) модернизации тепловых сетей" содержит обоснование:</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предложений по реконструкции и (или) модернизации,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предложений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городского округа, города федерального значения;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предложений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предложений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предложений по строительству тепловых сетей для обеспечения нормативной надежности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предложений по реконструкции и (или) модернизации тепловых сетей с увеличением диаметра трубопроводов для обеспечения перспективных приростов тепловой нагрузки;</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предложений по реконструкции и (или) модернизации тепловых сетей, подлежащих замене в связи с исчерпанием эксплуатационного ресурса;</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предложений по строительству, реконструкции и (или) модернизации насосных станций.</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Актуализированная схема теплоснабжения в главе 8 содержит описание изменений в предложениях по строительству, реконструкции и (или) модернизации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40" w:name="Par457"/>
      <w:bookmarkEnd w:id="40"/>
      <w:r>
        <w:rPr>
          <w:rFonts w:ascii="Arial" w:hAnsi="Arial" w:cs="Arial"/>
          <w:sz w:val="20"/>
          <w:szCs w:val="20"/>
        </w:rPr>
        <w:t>68. Глава 9 "Предложения по переводу открытых систем теплоснабжения (горячего водоснабжения) в закрытые системы горячего водоснабжения" содержит: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технико-экономическое обоснование предложений по типам присоединений теплопотребляющих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выбор и обоснование метода регулирования отпуска тепловой энергии от источников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расчет потребности инвестиций для перевода открытой системы теплоснабжения (горячего водоснабжения) в закрытую систему горячего водоснабжения;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оценку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предложения по источникам инвестиций.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41" w:name="Par464"/>
      <w:bookmarkEnd w:id="41"/>
      <w:r>
        <w:rPr>
          <w:rFonts w:ascii="Arial" w:hAnsi="Arial" w:cs="Arial"/>
          <w:sz w:val="20"/>
          <w:szCs w:val="20"/>
        </w:rPr>
        <w:t>69. Актуализированная схема теплоснабжения в главе 9 содержит описание актуальных изменений в предложениях по переводу открытых систем теплоснабжения (горячего водоснабжения) в закрытые системы горячего водоснабжения за период, предшествующий актуализации схемы теплоснабжения, в том числе с учетом введенных в эксплуатацию переоборудованных центральных и индивидуальных тепловых пунктов.</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70. Глава 10 "Перспективные топливные балансы" содержит: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w:t>
      </w:r>
      <w:r>
        <w:rPr>
          <w:rFonts w:ascii="Arial" w:hAnsi="Arial" w:cs="Arial"/>
          <w:sz w:val="20"/>
          <w:szCs w:val="20"/>
        </w:rPr>
        <w:lastRenderedPageBreak/>
        <w:t>нормативного функционирования источников тепловой энергии на территории поселения, городского округа, города федерального значения;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результаты расчетов по каждому источнику тепловой энергии нормативных запасов топлива;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вид топлива, потребляемый источником тепловой энергии, в том числе с использованием возобновляемых источников энергии и местных видов топлива;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виды топлива (в случае, если топливом является уголь, - вид ископаемого угля в соответствии с Межгосударственным </w:t>
      </w:r>
      <w:hyperlink r:id="rId120" w:history="1">
        <w:r>
          <w:rPr>
            <w:rFonts w:ascii="Arial" w:hAnsi="Arial" w:cs="Arial"/>
            <w:color w:val="0000FF"/>
            <w:sz w:val="20"/>
            <w:szCs w:val="20"/>
          </w:rPr>
          <w:t>стандартом</w:t>
        </w:r>
      </w:hyperlink>
      <w:r>
        <w:rPr>
          <w:rFonts w:ascii="Arial" w:hAnsi="Arial" w:cs="Arial"/>
          <w:sz w:val="20"/>
          <w:szCs w:val="20"/>
        </w:rPr>
        <w:t xml:space="preserve">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введен </w:t>
      </w:r>
      <w:hyperlink r:id="rId12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введен </w:t>
      </w:r>
      <w:hyperlink r:id="rId12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приоритетное направление развития топливного баланса поселения, городского округа.</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введен </w:t>
      </w:r>
      <w:hyperlink r:id="rId12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Актуализированная схема теплоснабжения в главе 10 содержит 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реконструированных источников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Перспективные топливные балансы при наличии в планируемом периоде использования природного газа в качестве основного вида топлива, потребляемого источниками тепловой энергии, должны быть согласованы с программой газификации поселения, городского округа, города федерального значения.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Глава 11 "Оценка надежности теплоснабжения" содержит обоснование:</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результатов оценки коэффициентов готовности теплопроводов к несению тепловой нагрузки;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результатов оценки недоотпуска тепловой энергии по причине отказов (аварийных ситуаций) и простоев тепловых сетей и источников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По результатам оценки надежности теплоснабжения разрабатываются предложения, обеспечивающие надежность систем теплоснабжения, в том числе следующие предложения: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установка резервного оборудования;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организация совместной работы нескольких источников тепловой энергии на единую тепловую сеть;</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резервирование тепловых сетей смежных районов поселения, городского округа, города федерального значения;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 устройство резервных насосных станций;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установка баков-аккумуляторов.</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Актуализированная схема теплоснабжения в главе 11 содержит описание изменений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76. Глава 12 "Обоснование инвестиций в строительство, реконструкцию, техническое перевооружение и (или) модернизацию" содержит:</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42" w:name="Par493"/>
      <w:bookmarkEnd w:id="42"/>
      <w:r>
        <w:rPr>
          <w:rFonts w:ascii="Arial" w:hAnsi="Arial" w:cs="Arial"/>
          <w:sz w:val="20"/>
          <w:szCs w:val="20"/>
        </w:rPr>
        <w:t>а) оценку финансовых потребностей для осуществления строительства, реконструкции, технического перевооружения и (или) модернизации источников тепловой энергии и тепловых сетей;</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обоснованные предложения по источникам инвестиций, обеспечивающих финансовые потребности для осуществления строительства, реконструкции, технического перевооружения и (или) модернизации источников тепловой энергии и тепловых сетей;</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расчеты экономической эффективности инвестиций;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43" w:name="Par498"/>
      <w:bookmarkEnd w:id="43"/>
      <w:r>
        <w:rPr>
          <w:rFonts w:ascii="Arial" w:hAnsi="Arial" w:cs="Arial"/>
          <w:sz w:val="20"/>
          <w:szCs w:val="20"/>
        </w:rPr>
        <w:t>г) расчеты ценовых (тарифных) последствий для потребителей при реализации программ строительства, реконструкции, технического перевооружения и (или) модернизации систем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76(1). В ценовых зонах теплоснабжения </w:t>
      </w:r>
      <w:hyperlink w:anchor="Par493" w:history="1">
        <w:r>
          <w:rPr>
            <w:rFonts w:ascii="Arial" w:hAnsi="Arial" w:cs="Arial"/>
            <w:color w:val="0000FF"/>
            <w:sz w:val="20"/>
            <w:szCs w:val="20"/>
          </w:rPr>
          <w:t>подпункты "а"</w:t>
        </w:r>
      </w:hyperlink>
      <w:r>
        <w:rPr>
          <w:rFonts w:ascii="Arial" w:hAnsi="Arial" w:cs="Arial"/>
          <w:sz w:val="20"/>
          <w:szCs w:val="20"/>
        </w:rPr>
        <w:t xml:space="preserve"> - </w:t>
      </w:r>
      <w:hyperlink w:anchor="Par498" w:history="1">
        <w:r>
          <w:rPr>
            <w:rFonts w:ascii="Arial" w:hAnsi="Arial" w:cs="Arial"/>
            <w:color w:val="0000FF"/>
            <w:sz w:val="20"/>
            <w:szCs w:val="20"/>
          </w:rPr>
          <w:t>"г" пункта 76</w:t>
        </w:r>
      </w:hyperlink>
      <w:r>
        <w:rPr>
          <w:rFonts w:ascii="Arial" w:hAnsi="Arial" w:cs="Arial"/>
          <w:sz w:val="20"/>
          <w:szCs w:val="20"/>
        </w:rPr>
        <w:t xml:space="preserve"> настоящего документа применяются в отношении инвестиций в строительство, реконструкцию, техническое перевооружение и (или) модернизацию, необходимых для осуществления регулируемых видов деятельности в сфере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76(1) введен </w:t>
      </w:r>
      <w:hyperlink r:id="rId12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44" w:name="Par502"/>
      <w:bookmarkEnd w:id="44"/>
      <w:r>
        <w:rPr>
          <w:rFonts w:ascii="Arial" w:hAnsi="Arial" w:cs="Arial"/>
          <w:sz w:val="20"/>
          <w:szCs w:val="20"/>
        </w:rPr>
        <w:t xml:space="preserve">77. В главе 12 "Обоснование инвестиций в строительство, реконструкцию, техническое перевооружение и (или) модернизацию" содержится расчет экономической эффективности инвестиций в строительство источников тепловой энергии, функционирующих в режиме комбинированной выработки электрической и тепловой энергии, по которым имеются источники финансирования, выполненный в соответствии с </w:t>
      </w:r>
      <w:hyperlink r:id="rId129" w:history="1">
        <w:r>
          <w:rPr>
            <w:rFonts w:ascii="Arial" w:hAnsi="Arial" w:cs="Arial"/>
            <w:color w:val="0000FF"/>
            <w:sz w:val="20"/>
            <w:szCs w:val="20"/>
          </w:rPr>
          <w:t>методическими указаниями</w:t>
        </w:r>
      </w:hyperlink>
      <w:r>
        <w:rPr>
          <w:rFonts w:ascii="Arial" w:hAnsi="Arial" w:cs="Arial"/>
          <w:sz w:val="20"/>
          <w:szCs w:val="20"/>
        </w:rPr>
        <w:t xml:space="preserve"> по разработке схем теплоснабжения. Наличие источников финансирования должно быть подтверждено соответствующими нормативными правовыми актами и (или) договорами (соглашениями). В ценовых зонах теплоснабжения расчет, указанный в настоящем пункте, производится в отношении инвестиций в строительство, реконструкцию, техническое перевооружение и (или) модернизацию, необходимых для осуществления регулируемых видов деятельности в сфере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 Актуализированная схема теплоснабжения в главе 12 содержит описание изменений в обосновании инвестиций (оценке финансовых потребностей, предложениях по источникам инвестиций) в строительство, реконструкцию, техническое перевооружение и (или) модернизацию источников тепловой энергии и тепловых сетей с учетом фактически осуществленных инвестиций и показателей их фактической эффективности.</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79. Глава 13 "Индикаторы развития систем теплоснабжения поселения, городского округа, города федерального значения" содержит результаты оценки существующих и перспективных значений следующих индикаторов развития систем теплоснабжения, рассчитанных в соответствии с </w:t>
      </w:r>
      <w:hyperlink r:id="rId132" w:history="1">
        <w:r>
          <w:rPr>
            <w:rFonts w:ascii="Arial" w:hAnsi="Arial" w:cs="Arial"/>
            <w:color w:val="0000FF"/>
            <w:sz w:val="20"/>
            <w:szCs w:val="20"/>
          </w:rPr>
          <w:t>методическими указаниями</w:t>
        </w:r>
      </w:hyperlink>
      <w:r>
        <w:rPr>
          <w:rFonts w:ascii="Arial" w:hAnsi="Arial" w:cs="Arial"/>
          <w:sz w:val="20"/>
          <w:szCs w:val="20"/>
        </w:rPr>
        <w:t xml:space="preserve"> по разработке схем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45" w:name="Par507"/>
      <w:bookmarkEnd w:id="45"/>
      <w:r>
        <w:rPr>
          <w:rFonts w:ascii="Arial" w:hAnsi="Arial" w:cs="Arial"/>
          <w:sz w:val="20"/>
          <w:szCs w:val="20"/>
        </w:rPr>
        <w:t>а) количество прекращений подачи тепловой энергии, теплоносителя в результате технологических нарушений на тепловых сетях;</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46" w:name="Par508"/>
      <w:bookmarkEnd w:id="46"/>
      <w:r>
        <w:rPr>
          <w:rFonts w:ascii="Arial" w:hAnsi="Arial" w:cs="Arial"/>
          <w:sz w:val="20"/>
          <w:szCs w:val="20"/>
        </w:rPr>
        <w:lastRenderedPageBreak/>
        <w:t>б) количество прекращений подачи тепловой энергии, теплоносителя в результате технологических нарушений на источниках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отношение величины технологических потерь тепловой энергии, теплоносителя к материальной характеристике тепловой сети;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47" w:name="Par511"/>
      <w:bookmarkEnd w:id="47"/>
      <w:r>
        <w:rPr>
          <w:rFonts w:ascii="Arial" w:hAnsi="Arial" w:cs="Arial"/>
          <w:sz w:val="20"/>
          <w:szCs w:val="20"/>
        </w:rPr>
        <w:t>д) коэффициент использования установленной тепловой мощности;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удельная материальная характеристика тепловых сетей, приведенная к расчетной тепловой нагрузке;</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удельный расход условного топлива на отпуск электрической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доля отпуска тепловой энергии, осуществляемого потребителям по приборам учета, в общем объеме отпущенной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средневзвешенный (по материальной характеристике) срок эксплуатации тепловых сетей (для каждой системы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w:t>
      </w:r>
      <w:hyperlink r:id="rId13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"о" введен </w:t>
      </w:r>
      <w:hyperlink r:id="rId1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79(1). В ценовых зонах теплоснабжения глава 13 дополнительно содержит: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целевые значения ключевых показателей, отражающих результаты внедрения целевой модели рынка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выполненных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в соответствии с перечнем и сроками, которые указаны в схеме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аварийных ситуаций при теплоснабжении на источниках тепловой энергии и тепловых сетях в ценовой зоне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продолжительность планового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в межотопительный период в ценовой зоне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коэффициент использования установленной тепловой мощности источников тепловой энергии в ценовой зоне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доля бесхозяйных тепловых сетей, находящихся на учете бесхозяйных недвижимых вещей более 1 года, в ценовой зоне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удовлетворенность потребителей качеством теплоснабжения в ценовой зоне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w:t>
      </w:r>
      <w:hyperlink r:id="rId13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снижение потерь тепловой энергии в тепловых сетях в ценовой зоне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существующие и перспективные значения целевых показателей реализации схемы теплоснабжения поселения, городского округа, подлежащие достижению каждой единой теплоснабжающей организацией, функционирующей на территории такого поселения, городского округа, к которым относятся: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прекращений подачи тепловой энергии, теплоносителя в результате технологических нарушений на тепловых сетях на 1 км тепловых сетей в однотрубном исчислении сверх предела разрешенных отклонений;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 сверх предела разрешенных отклонений.</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79(1) введен </w:t>
      </w:r>
      <w:hyperlink r:id="rId13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80. Актуализированная схема теплоснабжения в главе 13 содержит описание изменений (фактических данных) в оценке значений индикаторов развития систем теплоснабжения поселения, городского округа, города федерального значения, а в ценовых зонах теплоснабжения также изменений (фактических данных) в достижении ключевых показателей, отражающих результаты внедрения целевой модели рынка тепловой энергии, целевых показателей реализации схемы теплоснабжения поселения, городского округа с учетом реализации проектов схемы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80 в ред. </w:t>
      </w:r>
      <w:hyperlink r:id="rId13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48" w:name="Par538"/>
      <w:bookmarkEnd w:id="48"/>
      <w:r>
        <w:rPr>
          <w:rFonts w:ascii="Arial" w:hAnsi="Arial" w:cs="Arial"/>
          <w:sz w:val="20"/>
          <w:szCs w:val="20"/>
        </w:rPr>
        <w:t>81. Глава 14 "Ценовые (тарифные) последствия" содержит: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тарифно-балансовые расчетные модели теплоснабжения потребителей по каждой системе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тарифно-балансовые расчетные модели теплоснабжения потребителей по каждой единой теплоснабжающей организации;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результаты оценки ценовых (тарифных) последствий реализации проектов схемы теплоснабжения на основании разработанных тарифно-балансовых моделей.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Актуализированная схема теплоснабжения в главе 14 содержит описание изменений (фактических данных) в оценке ценовых (тарифных) последствий реализации проектов схемы теплоснабжения. В ценовых зонах теплоснабжения указанная глава содержит ценовые (тарифные) последствия, возникшие при осуществлении регулируемых видов деятельности в сфере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83. Глава 15 "Реестр единых теплоснабжающих организаций" содержит: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реестр единых теплоснабжающих организаций, содержащий перечень систем теплоснабжения, входящих в состав единой теплоснабжающей организации;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основания, в том числе критерии, в соответствии с которыми теплоснабжающей организации присвоен статус единой теплоснабжающей организации;</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1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описание границ зон деятельности единой теплоснабжающей организации (организаций).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84. Актуализированная схема теплоснабжения в главе 15 содержит описание изменений в зонах деятельности единых теплоснабжающих организаций, произошедших за период, предшествующий актуализации схемы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85. Глава 16 "Реестр мероприятий схемы теплоснабжения" содержит:</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49" w:name="Par554"/>
      <w:bookmarkEnd w:id="49"/>
      <w:r>
        <w:rPr>
          <w:rFonts w:ascii="Arial" w:hAnsi="Arial" w:cs="Arial"/>
          <w:sz w:val="20"/>
          <w:szCs w:val="20"/>
        </w:rPr>
        <w:t>а) перечень мероприятий по строительству, реконструкции, техническому перевооружению и (или) модернизации источников тепловой энергии;</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перечень мероприятий по строительству, реконструкции, техническому перевооружению и (или) модернизации тепловых сетей и сооружений на них;</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50" w:name="Par558"/>
      <w:bookmarkEnd w:id="50"/>
      <w:r>
        <w:rPr>
          <w:rFonts w:ascii="Arial" w:hAnsi="Arial" w:cs="Arial"/>
          <w:sz w:val="20"/>
          <w:szCs w:val="20"/>
        </w:rPr>
        <w:t>в)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86. В перечнях, указанных в </w:t>
      </w:r>
      <w:hyperlink w:anchor="Par554" w:history="1">
        <w:r>
          <w:rPr>
            <w:rFonts w:ascii="Arial" w:hAnsi="Arial" w:cs="Arial"/>
            <w:color w:val="0000FF"/>
            <w:sz w:val="20"/>
            <w:szCs w:val="20"/>
          </w:rPr>
          <w:t>подпунктах "а"</w:t>
        </w:r>
      </w:hyperlink>
      <w:r>
        <w:rPr>
          <w:rFonts w:ascii="Arial" w:hAnsi="Arial" w:cs="Arial"/>
          <w:sz w:val="20"/>
          <w:szCs w:val="20"/>
        </w:rPr>
        <w:t xml:space="preserve"> - </w:t>
      </w:r>
      <w:hyperlink w:anchor="Par558" w:history="1">
        <w:r>
          <w:rPr>
            <w:rFonts w:ascii="Arial" w:hAnsi="Arial" w:cs="Arial"/>
            <w:color w:val="0000FF"/>
            <w:sz w:val="20"/>
            <w:szCs w:val="20"/>
          </w:rPr>
          <w:t>"в" пункта 85</w:t>
        </w:r>
      </w:hyperlink>
      <w:r>
        <w:rPr>
          <w:rFonts w:ascii="Arial" w:hAnsi="Arial" w:cs="Arial"/>
          <w:sz w:val="20"/>
          <w:szCs w:val="20"/>
        </w:rPr>
        <w:t xml:space="preserve"> настоящего документа, должны содержаться следующие сведения: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уникальный номер в составе всех мероприятий в схеме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краткое описание;</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срок реализации (начало, окончание нового строительства, реконструкции, технического перевооружения и (или) модернизации);</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51" w:name="Par565"/>
      <w:bookmarkEnd w:id="51"/>
      <w:r>
        <w:rPr>
          <w:rFonts w:ascii="Arial" w:hAnsi="Arial" w:cs="Arial"/>
          <w:sz w:val="20"/>
          <w:szCs w:val="20"/>
        </w:rPr>
        <w:t>г) объем планируемых инвестиций на реализацию проекта в целом и по каждому году его реализации;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52" w:name="Par566"/>
      <w:bookmarkEnd w:id="52"/>
      <w:r>
        <w:rPr>
          <w:rFonts w:ascii="Arial" w:hAnsi="Arial" w:cs="Arial"/>
          <w:sz w:val="20"/>
          <w:szCs w:val="20"/>
        </w:rPr>
        <w:t>д) источник инвестиций.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86(1). В ценовых зонах теплоснабжения </w:t>
      </w:r>
      <w:hyperlink w:anchor="Par565" w:history="1">
        <w:r>
          <w:rPr>
            <w:rFonts w:ascii="Arial" w:hAnsi="Arial" w:cs="Arial"/>
            <w:color w:val="0000FF"/>
            <w:sz w:val="20"/>
            <w:szCs w:val="20"/>
          </w:rPr>
          <w:t>подпункты "г"</w:t>
        </w:r>
      </w:hyperlink>
      <w:r>
        <w:rPr>
          <w:rFonts w:ascii="Arial" w:hAnsi="Arial" w:cs="Arial"/>
          <w:sz w:val="20"/>
          <w:szCs w:val="20"/>
        </w:rPr>
        <w:t xml:space="preserve"> и </w:t>
      </w:r>
      <w:hyperlink w:anchor="Par566" w:history="1">
        <w:r>
          <w:rPr>
            <w:rFonts w:ascii="Arial" w:hAnsi="Arial" w:cs="Arial"/>
            <w:color w:val="0000FF"/>
            <w:sz w:val="20"/>
            <w:szCs w:val="20"/>
          </w:rPr>
          <w:t>"д" пункта 86</w:t>
        </w:r>
      </w:hyperlink>
      <w:r>
        <w:rPr>
          <w:rFonts w:ascii="Arial" w:hAnsi="Arial" w:cs="Arial"/>
          <w:sz w:val="20"/>
          <w:szCs w:val="20"/>
        </w:rPr>
        <w:t xml:space="preserve"> настоящего документа применяются в отношении инвестиций в строительство, реконструкцию, техническое перевооружение и (или) модернизацию, необходимых для осуществления регулируемых видов деятельности в сфере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86(1) введен </w:t>
      </w:r>
      <w:hyperlink r:id="rId14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53" w:name="Par569"/>
      <w:bookmarkEnd w:id="53"/>
      <w:r>
        <w:rPr>
          <w:rFonts w:ascii="Arial" w:hAnsi="Arial" w:cs="Arial"/>
          <w:sz w:val="20"/>
          <w:szCs w:val="20"/>
        </w:rPr>
        <w:t>87. Глава 17 "Замечания и предложения к проекту схемы теплоснабжения" содержит: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перечень всех замечаний и предложений, поступивших при разработке, утверждении и актуализации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ответы разработчиков проекта схемы теплоснабжения на замечания и предложения;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88. Глава 18 "Сводный том изменений, выполненных в доработанной и (или) актуализированной схеме теплоснабжения" содержит реестр изменений, внесенных в доработанную и (или) </w:t>
      </w:r>
      <w:r>
        <w:rPr>
          <w:rFonts w:ascii="Arial" w:hAnsi="Arial" w:cs="Arial"/>
          <w:sz w:val="20"/>
          <w:szCs w:val="20"/>
        </w:rPr>
        <w:lastRenderedPageBreak/>
        <w:t>актуализированную схему теплоснабжения, а также сведения о том, какие мероприятия из утвержденной схемы теплоснабжения были выполнены за период, прошедший с даты утверждения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54" w:name="Par574"/>
      <w:bookmarkEnd w:id="54"/>
      <w:r>
        <w:rPr>
          <w:rFonts w:ascii="Arial" w:hAnsi="Arial" w:cs="Arial"/>
          <w:sz w:val="20"/>
          <w:szCs w:val="20"/>
        </w:rPr>
        <w:t xml:space="preserve">89. Требования к схемам теплоснабжения, предусмотренные </w:t>
      </w:r>
      <w:hyperlink w:anchor="Par78" w:history="1">
        <w:r>
          <w:rPr>
            <w:rFonts w:ascii="Arial" w:hAnsi="Arial" w:cs="Arial"/>
            <w:color w:val="0000FF"/>
            <w:sz w:val="20"/>
            <w:szCs w:val="20"/>
          </w:rPr>
          <w:t>подпунктом "ж" пункта 4</w:t>
        </w:r>
      </w:hyperlink>
      <w:r>
        <w:rPr>
          <w:rFonts w:ascii="Arial" w:hAnsi="Arial" w:cs="Arial"/>
          <w:sz w:val="20"/>
          <w:szCs w:val="20"/>
        </w:rPr>
        <w:t xml:space="preserve">, </w:t>
      </w:r>
      <w:hyperlink w:anchor="Par150" w:history="1">
        <w:r>
          <w:rPr>
            <w:rFonts w:ascii="Arial" w:hAnsi="Arial" w:cs="Arial"/>
            <w:color w:val="0000FF"/>
            <w:sz w:val="20"/>
            <w:szCs w:val="20"/>
          </w:rPr>
          <w:t>пунктом 13</w:t>
        </w:r>
      </w:hyperlink>
      <w:r>
        <w:rPr>
          <w:rFonts w:ascii="Arial" w:hAnsi="Arial" w:cs="Arial"/>
          <w:sz w:val="20"/>
          <w:szCs w:val="20"/>
        </w:rPr>
        <w:t xml:space="preserve">, </w:t>
      </w:r>
      <w:hyperlink w:anchor="Par170" w:history="1">
        <w:r>
          <w:rPr>
            <w:rFonts w:ascii="Arial" w:hAnsi="Arial" w:cs="Arial"/>
            <w:color w:val="0000FF"/>
            <w:sz w:val="20"/>
            <w:szCs w:val="20"/>
          </w:rPr>
          <w:t>подпунктом "г" пункта 15</w:t>
        </w:r>
      </w:hyperlink>
      <w:r>
        <w:rPr>
          <w:rFonts w:ascii="Arial" w:hAnsi="Arial" w:cs="Arial"/>
          <w:sz w:val="20"/>
          <w:szCs w:val="20"/>
        </w:rPr>
        <w:t xml:space="preserve">, </w:t>
      </w:r>
      <w:hyperlink w:anchor="Par212" w:history="1">
        <w:r>
          <w:rPr>
            <w:rFonts w:ascii="Arial" w:hAnsi="Arial" w:cs="Arial"/>
            <w:color w:val="0000FF"/>
            <w:sz w:val="20"/>
            <w:szCs w:val="20"/>
          </w:rPr>
          <w:t>подпунктом "и" пункта 23</w:t>
        </w:r>
      </w:hyperlink>
      <w:r>
        <w:rPr>
          <w:rFonts w:ascii="Arial" w:hAnsi="Arial" w:cs="Arial"/>
          <w:sz w:val="20"/>
          <w:szCs w:val="20"/>
        </w:rPr>
        <w:t xml:space="preserve">, </w:t>
      </w:r>
      <w:hyperlink w:anchor="Par404" w:history="1">
        <w:r>
          <w:rPr>
            <w:rFonts w:ascii="Arial" w:hAnsi="Arial" w:cs="Arial"/>
            <w:color w:val="0000FF"/>
            <w:sz w:val="20"/>
            <w:szCs w:val="20"/>
          </w:rPr>
          <w:t>подпунктом "б" пункта 61</w:t>
        </w:r>
      </w:hyperlink>
      <w:r>
        <w:rPr>
          <w:rFonts w:ascii="Arial" w:hAnsi="Arial" w:cs="Arial"/>
          <w:sz w:val="20"/>
          <w:szCs w:val="20"/>
        </w:rPr>
        <w:t xml:space="preserve">, </w:t>
      </w:r>
      <w:hyperlink w:anchor="Par457" w:history="1">
        <w:r>
          <w:rPr>
            <w:rFonts w:ascii="Arial" w:hAnsi="Arial" w:cs="Arial"/>
            <w:color w:val="0000FF"/>
            <w:sz w:val="20"/>
            <w:szCs w:val="20"/>
          </w:rPr>
          <w:t>пунктами 68</w:t>
        </w:r>
      </w:hyperlink>
      <w:r>
        <w:rPr>
          <w:rFonts w:ascii="Arial" w:hAnsi="Arial" w:cs="Arial"/>
          <w:sz w:val="20"/>
          <w:szCs w:val="20"/>
        </w:rPr>
        <w:t xml:space="preserve">, </w:t>
      </w:r>
      <w:hyperlink w:anchor="Par464" w:history="1">
        <w:r>
          <w:rPr>
            <w:rFonts w:ascii="Arial" w:hAnsi="Arial" w:cs="Arial"/>
            <w:color w:val="0000FF"/>
            <w:sz w:val="20"/>
            <w:szCs w:val="20"/>
          </w:rPr>
          <w:t>69</w:t>
        </w:r>
      </w:hyperlink>
      <w:r>
        <w:rPr>
          <w:rFonts w:ascii="Arial" w:hAnsi="Arial" w:cs="Arial"/>
          <w:sz w:val="20"/>
          <w:szCs w:val="20"/>
        </w:rPr>
        <w:t xml:space="preserve"> и </w:t>
      </w:r>
      <w:hyperlink w:anchor="Par558" w:history="1">
        <w:r>
          <w:rPr>
            <w:rFonts w:ascii="Arial" w:hAnsi="Arial" w:cs="Arial"/>
            <w:color w:val="0000FF"/>
            <w:sz w:val="20"/>
            <w:szCs w:val="20"/>
          </w:rPr>
          <w:t>подпунктом "в" пункта 85</w:t>
        </w:r>
      </w:hyperlink>
      <w:r>
        <w:rPr>
          <w:rFonts w:ascii="Arial" w:hAnsi="Arial" w:cs="Arial"/>
          <w:sz w:val="20"/>
          <w:szCs w:val="20"/>
        </w:rPr>
        <w:t xml:space="preserve"> настоящего документа, являются обязательными в случае, если в поселении, городском округе, городе федерального значения имеются открытые системы теплоснабжения (горячего водоснабжения).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90. Требования к схемам теплоснабжения, предусмотренные </w:t>
      </w:r>
      <w:hyperlink w:anchor="Par84" w:history="1">
        <w:r>
          <w:rPr>
            <w:rFonts w:ascii="Arial" w:hAnsi="Arial" w:cs="Arial"/>
            <w:color w:val="0000FF"/>
            <w:sz w:val="20"/>
            <w:szCs w:val="20"/>
          </w:rPr>
          <w:t>подпунктом "л" пункта 4</w:t>
        </w:r>
      </w:hyperlink>
      <w:r>
        <w:rPr>
          <w:rFonts w:ascii="Arial" w:hAnsi="Arial" w:cs="Arial"/>
          <w:sz w:val="20"/>
          <w:szCs w:val="20"/>
        </w:rPr>
        <w:t xml:space="preserve">, </w:t>
      </w:r>
      <w:hyperlink w:anchor="Par110" w:history="1">
        <w:r>
          <w:rPr>
            <w:rFonts w:ascii="Arial" w:hAnsi="Arial" w:cs="Arial"/>
            <w:color w:val="0000FF"/>
            <w:sz w:val="20"/>
            <w:szCs w:val="20"/>
          </w:rPr>
          <w:t>подпунктом "з" пункта 7</w:t>
        </w:r>
      </w:hyperlink>
      <w:r>
        <w:rPr>
          <w:rFonts w:ascii="Arial" w:hAnsi="Arial" w:cs="Arial"/>
          <w:sz w:val="20"/>
          <w:szCs w:val="20"/>
        </w:rPr>
        <w:t xml:space="preserve">, </w:t>
      </w:r>
      <w:hyperlink w:anchor="Par129" w:history="1">
        <w:r>
          <w:rPr>
            <w:rFonts w:ascii="Arial" w:hAnsi="Arial" w:cs="Arial"/>
            <w:color w:val="0000FF"/>
            <w:sz w:val="20"/>
            <w:szCs w:val="20"/>
          </w:rPr>
          <w:t>подпунктом "г" пункта 11</w:t>
        </w:r>
      </w:hyperlink>
      <w:r>
        <w:rPr>
          <w:rFonts w:ascii="Arial" w:hAnsi="Arial" w:cs="Arial"/>
          <w:sz w:val="20"/>
          <w:szCs w:val="20"/>
        </w:rPr>
        <w:t xml:space="preserve">, </w:t>
      </w:r>
      <w:hyperlink w:anchor="Par186" w:history="1">
        <w:r>
          <w:rPr>
            <w:rFonts w:ascii="Arial" w:hAnsi="Arial" w:cs="Arial"/>
            <w:color w:val="0000FF"/>
            <w:sz w:val="20"/>
            <w:szCs w:val="20"/>
          </w:rPr>
          <w:t>пунктом 18</w:t>
        </w:r>
      </w:hyperlink>
      <w:r>
        <w:rPr>
          <w:rFonts w:ascii="Arial" w:hAnsi="Arial" w:cs="Arial"/>
          <w:sz w:val="20"/>
          <w:szCs w:val="20"/>
        </w:rPr>
        <w:t xml:space="preserve">, </w:t>
      </w:r>
      <w:hyperlink w:anchor="Par252" w:history="1">
        <w:r>
          <w:rPr>
            <w:rFonts w:ascii="Arial" w:hAnsi="Arial" w:cs="Arial"/>
            <w:color w:val="0000FF"/>
            <w:sz w:val="20"/>
            <w:szCs w:val="20"/>
          </w:rPr>
          <w:t>подпунктом "з" пункта 28</w:t>
        </w:r>
      </w:hyperlink>
      <w:r>
        <w:rPr>
          <w:rFonts w:ascii="Arial" w:hAnsi="Arial" w:cs="Arial"/>
          <w:sz w:val="20"/>
          <w:szCs w:val="20"/>
        </w:rPr>
        <w:t xml:space="preserve">, </w:t>
      </w:r>
      <w:hyperlink w:anchor="Par297" w:history="1">
        <w:r>
          <w:rPr>
            <w:rFonts w:ascii="Arial" w:hAnsi="Arial" w:cs="Arial"/>
            <w:color w:val="0000FF"/>
            <w:sz w:val="20"/>
            <w:szCs w:val="20"/>
          </w:rPr>
          <w:t>подпунктом "ж" пункта 35</w:t>
        </w:r>
      </w:hyperlink>
      <w:r>
        <w:rPr>
          <w:rFonts w:ascii="Arial" w:hAnsi="Arial" w:cs="Arial"/>
          <w:sz w:val="20"/>
          <w:szCs w:val="20"/>
        </w:rPr>
        <w:t xml:space="preserve">, </w:t>
      </w:r>
      <w:hyperlink w:anchor="Par438" w:history="1">
        <w:r>
          <w:rPr>
            <w:rFonts w:ascii="Arial" w:hAnsi="Arial" w:cs="Arial"/>
            <w:color w:val="0000FF"/>
            <w:sz w:val="20"/>
            <w:szCs w:val="20"/>
          </w:rPr>
          <w:t>подпунктом "в" пункта 65</w:t>
        </w:r>
      </w:hyperlink>
      <w:r>
        <w:rPr>
          <w:rFonts w:ascii="Arial" w:hAnsi="Arial" w:cs="Arial"/>
          <w:sz w:val="20"/>
          <w:szCs w:val="20"/>
        </w:rPr>
        <w:t xml:space="preserve">, </w:t>
      </w:r>
      <w:hyperlink w:anchor="Par507" w:history="1">
        <w:r>
          <w:rPr>
            <w:rFonts w:ascii="Arial" w:hAnsi="Arial" w:cs="Arial"/>
            <w:color w:val="0000FF"/>
            <w:sz w:val="20"/>
            <w:szCs w:val="20"/>
          </w:rPr>
          <w:t>подпунктами "а"</w:t>
        </w:r>
      </w:hyperlink>
      <w:r>
        <w:rPr>
          <w:rFonts w:ascii="Arial" w:hAnsi="Arial" w:cs="Arial"/>
          <w:sz w:val="20"/>
          <w:szCs w:val="20"/>
        </w:rPr>
        <w:t xml:space="preserve">, </w:t>
      </w:r>
      <w:hyperlink w:anchor="Par508" w:history="1">
        <w:r>
          <w:rPr>
            <w:rFonts w:ascii="Arial" w:hAnsi="Arial" w:cs="Arial"/>
            <w:color w:val="0000FF"/>
            <w:sz w:val="20"/>
            <w:szCs w:val="20"/>
          </w:rPr>
          <w:t>"б"</w:t>
        </w:r>
      </w:hyperlink>
      <w:r>
        <w:rPr>
          <w:rFonts w:ascii="Arial" w:hAnsi="Arial" w:cs="Arial"/>
          <w:sz w:val="20"/>
          <w:szCs w:val="20"/>
        </w:rPr>
        <w:t xml:space="preserve"> и </w:t>
      </w:r>
      <w:hyperlink w:anchor="Par511" w:history="1">
        <w:r>
          <w:rPr>
            <w:rFonts w:ascii="Arial" w:hAnsi="Arial" w:cs="Arial"/>
            <w:color w:val="0000FF"/>
            <w:sz w:val="20"/>
            <w:szCs w:val="20"/>
          </w:rPr>
          <w:t>"д" пункта 79</w:t>
        </w:r>
      </w:hyperlink>
      <w:r>
        <w:rPr>
          <w:rFonts w:ascii="Arial" w:hAnsi="Arial" w:cs="Arial"/>
          <w:sz w:val="20"/>
          <w:szCs w:val="20"/>
        </w:rPr>
        <w:t xml:space="preserve"> настоящего документа, не применяются в ценовых зонах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90 введен </w:t>
      </w:r>
      <w:hyperlink r:id="rId14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after="0" w:line="240" w:lineRule="auto"/>
        <w:ind w:firstLine="540"/>
        <w:jc w:val="both"/>
        <w:rPr>
          <w:rFonts w:ascii="Arial" w:hAnsi="Arial" w:cs="Arial"/>
          <w:sz w:val="20"/>
          <w:szCs w:val="20"/>
        </w:rPr>
      </w:pPr>
    </w:p>
    <w:p w:rsidR="00BB1BA6" w:rsidRDefault="00BB1BA6" w:rsidP="00BB1BA6">
      <w:pPr>
        <w:autoSpaceDE w:val="0"/>
        <w:autoSpaceDN w:val="0"/>
        <w:adjustRightInd w:val="0"/>
        <w:spacing w:after="0" w:line="240" w:lineRule="auto"/>
        <w:ind w:firstLine="540"/>
        <w:jc w:val="both"/>
        <w:rPr>
          <w:rFonts w:ascii="Arial" w:hAnsi="Arial" w:cs="Arial"/>
          <w:sz w:val="20"/>
          <w:szCs w:val="20"/>
        </w:rPr>
      </w:pPr>
    </w:p>
    <w:p w:rsidR="00BB1BA6" w:rsidRDefault="00BB1BA6" w:rsidP="00BB1BA6">
      <w:pPr>
        <w:autoSpaceDE w:val="0"/>
        <w:autoSpaceDN w:val="0"/>
        <w:adjustRightInd w:val="0"/>
        <w:spacing w:after="0" w:line="240" w:lineRule="auto"/>
        <w:jc w:val="center"/>
        <w:rPr>
          <w:rFonts w:ascii="Arial" w:hAnsi="Arial" w:cs="Arial"/>
          <w:sz w:val="20"/>
          <w:szCs w:val="20"/>
        </w:rPr>
      </w:pPr>
    </w:p>
    <w:p w:rsidR="00BB1BA6" w:rsidRDefault="00BB1BA6" w:rsidP="00BB1BA6">
      <w:pPr>
        <w:autoSpaceDE w:val="0"/>
        <w:autoSpaceDN w:val="0"/>
        <w:adjustRightInd w:val="0"/>
        <w:spacing w:after="0" w:line="240" w:lineRule="auto"/>
        <w:jc w:val="center"/>
        <w:rPr>
          <w:rFonts w:ascii="Arial" w:hAnsi="Arial" w:cs="Arial"/>
          <w:sz w:val="20"/>
          <w:szCs w:val="20"/>
        </w:rPr>
      </w:pPr>
    </w:p>
    <w:p w:rsidR="00BB1BA6" w:rsidRDefault="00BB1BA6" w:rsidP="00BB1BA6">
      <w:pPr>
        <w:autoSpaceDE w:val="0"/>
        <w:autoSpaceDN w:val="0"/>
        <w:adjustRightInd w:val="0"/>
        <w:spacing w:after="0" w:line="240" w:lineRule="auto"/>
        <w:jc w:val="center"/>
        <w:rPr>
          <w:rFonts w:ascii="Arial" w:hAnsi="Arial" w:cs="Arial"/>
          <w:sz w:val="20"/>
          <w:szCs w:val="20"/>
        </w:rPr>
      </w:pPr>
    </w:p>
    <w:p w:rsidR="00BB1BA6" w:rsidRDefault="00BB1BA6" w:rsidP="00BB1BA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BB1BA6" w:rsidRDefault="00BB1BA6" w:rsidP="00BB1BA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BB1BA6" w:rsidRDefault="00BB1BA6" w:rsidP="00BB1BA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BB1BA6" w:rsidRDefault="00BB1BA6" w:rsidP="00BB1BA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22 февраля 2012 г. N 154</w:t>
      </w:r>
    </w:p>
    <w:p w:rsidR="00BB1BA6" w:rsidRDefault="00BB1BA6" w:rsidP="00BB1BA6">
      <w:pPr>
        <w:autoSpaceDE w:val="0"/>
        <w:autoSpaceDN w:val="0"/>
        <w:adjustRightInd w:val="0"/>
        <w:spacing w:after="0" w:line="240" w:lineRule="auto"/>
        <w:ind w:firstLine="540"/>
        <w:jc w:val="both"/>
        <w:rPr>
          <w:rFonts w:ascii="Arial" w:hAnsi="Arial" w:cs="Arial"/>
          <w:sz w:val="20"/>
          <w:szCs w:val="20"/>
        </w:rPr>
      </w:pPr>
    </w:p>
    <w:p w:rsidR="00BB1BA6" w:rsidRDefault="00BB1BA6" w:rsidP="00BB1BA6">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55" w:name="Par587"/>
      <w:bookmarkEnd w:id="55"/>
      <w:r>
        <w:rPr>
          <w:rFonts w:ascii="Arial" w:eastAsiaTheme="minorHAnsi" w:hAnsi="Arial" w:cs="Arial"/>
          <w:color w:val="auto"/>
          <w:sz w:val="20"/>
          <w:szCs w:val="20"/>
        </w:rPr>
        <w:t>ТРЕБОВАНИЯ</w:t>
      </w:r>
    </w:p>
    <w:p w:rsidR="00BB1BA6" w:rsidRDefault="00BB1BA6" w:rsidP="00BB1BA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ПОРЯДКУ РАЗРАБОТКИ И УТВЕРЖДЕНИЯ СХЕМ ТЕПЛОСНАБЖЕНИЯ</w:t>
      </w:r>
    </w:p>
    <w:p w:rsidR="00BB1BA6" w:rsidRDefault="00BB1BA6" w:rsidP="00BB1BA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BB1BA6">
        <w:trPr>
          <w:jc w:val="center"/>
        </w:trPr>
        <w:tc>
          <w:tcPr>
            <w:tcW w:w="5000" w:type="pct"/>
            <w:tcBorders>
              <w:left w:val="single" w:sz="24" w:space="0" w:color="CED3F1"/>
              <w:right w:val="single" w:sz="24" w:space="0" w:color="F4F3F8"/>
            </w:tcBorders>
            <w:shd w:val="clear" w:color="auto" w:fill="F4F3F8"/>
          </w:tcPr>
          <w:p w:rsidR="00BB1BA6" w:rsidRDefault="00BB1BA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B1BA6" w:rsidRDefault="00BB1BA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03.04.2018 </w:t>
            </w:r>
            <w:hyperlink r:id="rId147" w:history="1">
              <w:r>
                <w:rPr>
                  <w:rFonts w:ascii="Arial" w:hAnsi="Arial" w:cs="Arial"/>
                  <w:color w:val="0000FF"/>
                  <w:sz w:val="20"/>
                  <w:szCs w:val="20"/>
                </w:rPr>
                <w:t>N 405</w:t>
              </w:r>
            </w:hyperlink>
            <w:r>
              <w:rPr>
                <w:rFonts w:ascii="Arial" w:hAnsi="Arial" w:cs="Arial"/>
                <w:color w:val="392C69"/>
                <w:sz w:val="20"/>
                <w:szCs w:val="20"/>
              </w:rPr>
              <w:t>,</w:t>
            </w:r>
          </w:p>
          <w:p w:rsidR="00BB1BA6" w:rsidRDefault="00BB1BA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16.03.2019 </w:t>
            </w:r>
            <w:hyperlink r:id="rId148" w:history="1">
              <w:r>
                <w:rPr>
                  <w:rFonts w:ascii="Arial" w:hAnsi="Arial" w:cs="Arial"/>
                  <w:color w:val="0000FF"/>
                  <w:sz w:val="20"/>
                  <w:szCs w:val="20"/>
                </w:rPr>
                <w:t>N 276</w:t>
              </w:r>
            </w:hyperlink>
            <w:r>
              <w:rPr>
                <w:rFonts w:ascii="Arial" w:hAnsi="Arial" w:cs="Arial"/>
                <w:color w:val="392C69"/>
                <w:sz w:val="20"/>
                <w:szCs w:val="20"/>
              </w:rPr>
              <w:t>)</w:t>
            </w:r>
          </w:p>
        </w:tc>
      </w:tr>
    </w:tbl>
    <w:p w:rsidR="00BB1BA6" w:rsidRDefault="00BB1BA6" w:rsidP="00BB1BA6">
      <w:pPr>
        <w:autoSpaceDE w:val="0"/>
        <w:autoSpaceDN w:val="0"/>
        <w:adjustRightInd w:val="0"/>
        <w:spacing w:after="0" w:line="240" w:lineRule="auto"/>
        <w:jc w:val="both"/>
        <w:rPr>
          <w:rFonts w:ascii="Arial" w:hAnsi="Arial" w:cs="Arial"/>
          <w:sz w:val="20"/>
          <w:szCs w:val="20"/>
        </w:rPr>
      </w:pPr>
    </w:p>
    <w:p w:rsidR="00BB1BA6" w:rsidRDefault="00BB1BA6" w:rsidP="00BB1BA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Настоящий документ определяет требования к порядку разработки, утверждения и актуализации схем теплоснабжения поселений, городских округов, городов федерального значения, в том числе отнесенных в соответствии с Федеральным </w:t>
      </w:r>
      <w:hyperlink r:id="rId149" w:history="1">
        <w:r>
          <w:rPr>
            <w:rFonts w:ascii="Arial" w:hAnsi="Arial" w:cs="Arial"/>
            <w:color w:val="0000FF"/>
            <w:sz w:val="20"/>
            <w:szCs w:val="20"/>
          </w:rPr>
          <w:t>законом</w:t>
        </w:r>
      </w:hyperlink>
      <w:r>
        <w:rPr>
          <w:rFonts w:ascii="Arial" w:hAnsi="Arial" w:cs="Arial"/>
          <w:sz w:val="20"/>
          <w:szCs w:val="20"/>
        </w:rPr>
        <w:t xml:space="preserve"> "О теплоснабжении" к ценовым зонам теплоснабжения (далее - схемы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1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after="0" w:line="240" w:lineRule="auto"/>
        <w:jc w:val="both"/>
        <w:rPr>
          <w:rFonts w:ascii="Arial" w:hAnsi="Arial" w:cs="Arial"/>
          <w:sz w:val="20"/>
          <w:szCs w:val="20"/>
        </w:rPr>
      </w:pPr>
    </w:p>
    <w:p w:rsidR="00BB1BA6" w:rsidRDefault="00BB1BA6" w:rsidP="00BB1BA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Порядок разработки, утверждения и актуализации</w:t>
      </w:r>
    </w:p>
    <w:p w:rsidR="00BB1BA6" w:rsidRDefault="00BB1BA6" w:rsidP="00BB1BA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схем теплоснабжения</w:t>
      </w:r>
    </w:p>
    <w:p w:rsidR="00BB1BA6" w:rsidRDefault="00BB1BA6" w:rsidP="00BB1BA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15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after="0" w:line="240" w:lineRule="auto"/>
        <w:jc w:val="both"/>
        <w:rPr>
          <w:rFonts w:ascii="Arial" w:hAnsi="Arial" w:cs="Arial"/>
          <w:sz w:val="20"/>
          <w:szCs w:val="20"/>
        </w:rPr>
      </w:pPr>
    </w:p>
    <w:p w:rsidR="00BB1BA6" w:rsidRDefault="00BB1BA6" w:rsidP="00BB1BA6">
      <w:pPr>
        <w:autoSpaceDE w:val="0"/>
        <w:autoSpaceDN w:val="0"/>
        <w:adjustRightInd w:val="0"/>
        <w:spacing w:after="0" w:line="240" w:lineRule="auto"/>
        <w:ind w:firstLine="540"/>
        <w:jc w:val="both"/>
        <w:rPr>
          <w:rFonts w:ascii="Arial" w:hAnsi="Arial" w:cs="Arial"/>
          <w:sz w:val="20"/>
          <w:szCs w:val="20"/>
        </w:rPr>
      </w:pPr>
      <w:bookmarkStart w:id="56" w:name="Par600"/>
      <w:bookmarkEnd w:id="56"/>
      <w:r>
        <w:rPr>
          <w:rFonts w:ascii="Arial" w:hAnsi="Arial" w:cs="Arial"/>
          <w:sz w:val="20"/>
          <w:szCs w:val="20"/>
        </w:rPr>
        <w:t>2. Проект схемы теплоснабжения (проект актуализированной схемы теплоснабжения) разрабатывается уполномоченными органами местного самоуправления поселений, городских округов (далее - органы местного самоуправления), уполномоченными органами исполнительной власти городов федерального значения (далее - органы исполнительной власти городов федерального значения), юридическими лицами либо совместно органами местного самоуправления или органами исполнительной власти городов федерального значения и юридическими лицами (далее - ответственные лица) по решению ответственных лиц.</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57" w:name="Par601"/>
      <w:bookmarkEnd w:id="57"/>
      <w:r>
        <w:rPr>
          <w:rFonts w:ascii="Arial" w:hAnsi="Arial" w:cs="Arial"/>
          <w:sz w:val="20"/>
          <w:szCs w:val="20"/>
        </w:rPr>
        <w:t>3. Схема теплоснабжения (актуализированная схема теплоснабжения) утверждается: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главой местной администрации городского поселения, главой местной администрации городского округа - в отношении городских поселений, городских округов с численностью населения, составляющей менее 500 тыс. человек;</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главой местной администрации муниципального района -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федеральным органом исполнительной власти, уполномоченным на реализацию государственной политики в сфере теплоснабжения (далее - уполномоченный федеральный орган) - в отношении городских поселений, городских округов с численностью населения, составляющей 500 тыс. человек и более, а также городов федерального значения.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Проект схемы теплоснабжения (проект актуализированной схемы теплоснабжения) разрабатывается и оформляется на бумажном носителе и в электронной форме. Форма проекта схемы теплоснабжения (проекта актуализированной схемы теплоснабжения), а также требования к форматам материалов, представляемых в электронном виде, включая требования к техническим, программным и лингвистическим средствам, необходимым для оформления и направления проекта схемы теплоснабжения (проекта актуализированной схемы теплоснабжения) в электронной форме, устанавливаются уполномоченным федеральным органом.</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разработки проекта схемы теплоснабжения (проекта актуализированной схемы теплоснабжения) теплоснабжающими и (или) теплосетевыми организациями расходы на разработку проекта схемы теплоснабжения (проекта актуализированной схемы теплоснабжения) не учитываются при установлении подлежащих государственному регулированию цен (тарифов) в сфере теплоснабжения, предельного уровня цены на тепловую энергию (мощность), утверждаемого в отнесенных в соответствии с Федеральным </w:t>
      </w:r>
      <w:hyperlink r:id="rId152" w:history="1">
        <w:r>
          <w:rPr>
            <w:rFonts w:ascii="Arial" w:hAnsi="Arial" w:cs="Arial"/>
            <w:color w:val="0000FF"/>
            <w:sz w:val="20"/>
            <w:szCs w:val="20"/>
          </w:rPr>
          <w:t>законом</w:t>
        </w:r>
      </w:hyperlink>
      <w:r>
        <w:rPr>
          <w:rFonts w:ascii="Arial" w:hAnsi="Arial" w:cs="Arial"/>
          <w:sz w:val="20"/>
          <w:szCs w:val="20"/>
        </w:rPr>
        <w:t xml:space="preserve"> "О теплоснабжении" ценовых зонах теплоснабжения (далее - ценовые зоны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Проект схемы теплоснабжения (проект актуализированной схемы теплоснабжения) разрабатывается на основе документов территориального планирования, утвержденных в соответствии с законодательством о градостроительной деятельности и в соответствии с </w:t>
      </w:r>
      <w:hyperlink w:anchor="Par40" w:history="1">
        <w:r>
          <w:rPr>
            <w:rFonts w:ascii="Arial" w:hAnsi="Arial" w:cs="Arial"/>
            <w:color w:val="0000FF"/>
            <w:sz w:val="20"/>
            <w:szCs w:val="20"/>
          </w:rPr>
          <w:t>требованиями</w:t>
        </w:r>
      </w:hyperlink>
      <w:r>
        <w:rPr>
          <w:rFonts w:ascii="Arial" w:hAnsi="Arial" w:cs="Arial"/>
          <w:sz w:val="20"/>
          <w:szCs w:val="20"/>
        </w:rPr>
        <w:t xml:space="preserve"> к схемам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(далее - требования к схемам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Проект схемы теплоснабжения разрабатывается на срок действия утвержденного в установленном законодательством о градостроительной деятельности порядке генерального плана соответствующего поселения, городского округа, города федерального значения (далее - генеральный план), за исключением случая, указанного в </w:t>
      </w:r>
      <w:hyperlink w:anchor="Par610" w:history="1">
        <w:r>
          <w:rPr>
            <w:rFonts w:ascii="Arial" w:hAnsi="Arial" w:cs="Arial"/>
            <w:color w:val="0000FF"/>
            <w:sz w:val="20"/>
            <w:szCs w:val="20"/>
          </w:rPr>
          <w:t>пункте 8</w:t>
        </w:r>
      </w:hyperlink>
      <w:r>
        <w:rPr>
          <w:rFonts w:ascii="Arial" w:hAnsi="Arial" w:cs="Arial"/>
          <w:sz w:val="20"/>
          <w:szCs w:val="20"/>
        </w:rPr>
        <w:t xml:space="preserve"> настоящего документа.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58" w:name="Par610"/>
      <w:bookmarkEnd w:id="58"/>
      <w:r>
        <w:rPr>
          <w:rFonts w:ascii="Arial" w:hAnsi="Arial" w:cs="Arial"/>
          <w:sz w:val="20"/>
          <w:szCs w:val="20"/>
        </w:rPr>
        <w:t>8. В случае если на дату принятия решения о разработке проекта схемы теплоснабжения срок действия генерального плана составляет менее 5 лет либо отсутствует утвержденный в установленном законодательством о градостроительной деятельности порядке генеральный план, то проект схемы теплоснабжения разрабатывается на срок не менее 10 лет.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Проект схемы теплоснабжения (проект актуализированной схемы теплоснабжения) разрабатывается с соблюдением следующих принципов:</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обеспечение безопасности и надежности теплоснабжения потребителей в соответствии с требованиями технических регламентов;</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обеспечение приоритетного использования комбинированной выработки электрической и тепловой энергии для организации теплоснабжения с учетом экономической обоснованности;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соблюдение баланса экономических интересов теплоснабжающих организаций и интересов потребителей;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минимизация затрат на теплоснабжение в расчете на единицу тепловой энергии для потребителя в долгосрочной перспективе;</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обеспечение недискриминационных и стабильных условий осуществления предпринимательской деятельности в сфере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59" w:name="Par618"/>
      <w:bookmarkEnd w:id="59"/>
      <w:r>
        <w:rPr>
          <w:rFonts w:ascii="Arial" w:hAnsi="Arial" w:cs="Arial"/>
          <w:sz w:val="20"/>
          <w:szCs w:val="20"/>
        </w:rPr>
        <w:t xml:space="preserve">10. Схема теплоснабжения подлежит ежегодной актуализации, за исключением случаев, указанных в пункте 12 настоящего документа. В ценовых зонах теплоснабжения схема теплоснабжения в течение двух </w:t>
      </w:r>
      <w:r>
        <w:rPr>
          <w:rFonts w:ascii="Arial" w:hAnsi="Arial" w:cs="Arial"/>
          <w:sz w:val="20"/>
          <w:szCs w:val="20"/>
        </w:rPr>
        <w:lastRenderedPageBreak/>
        <w:t xml:space="preserve">лет с даты окончания переходного периода, определенного в соответствии с Федеральным </w:t>
      </w:r>
      <w:hyperlink r:id="rId154" w:history="1">
        <w:r>
          <w:rPr>
            <w:rFonts w:ascii="Arial" w:hAnsi="Arial" w:cs="Arial"/>
            <w:color w:val="0000FF"/>
            <w:sz w:val="20"/>
            <w:szCs w:val="20"/>
          </w:rPr>
          <w:t>законом</w:t>
        </w:r>
      </w:hyperlink>
      <w:r>
        <w:rPr>
          <w:rFonts w:ascii="Arial" w:hAnsi="Arial" w:cs="Arial"/>
          <w:sz w:val="20"/>
          <w:szCs w:val="20"/>
        </w:rPr>
        <w:t xml:space="preserve"> "О теплоснабжении" (далее - переходный период), подлежит ежегодной актуализации, а по истечении 2-летнего периода - не реже одного раза в 3 года. Конечной датой периода, на который разрабатывается (утверждается) проект актуализированной схемы теплоснабжения, является конечная дата периода действия схемы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w:t>
      </w:r>
      <w:hyperlink r:id="rId1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части, не противоречащей актуализированной схеме теплоснабжения, применяется: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схема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предшествующая актуализированная схема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60" w:name="Par623"/>
      <w:bookmarkEnd w:id="60"/>
      <w:r>
        <w:rPr>
          <w:rFonts w:ascii="Arial" w:hAnsi="Arial" w:cs="Arial"/>
          <w:sz w:val="20"/>
          <w:szCs w:val="20"/>
        </w:rPr>
        <w:t>12. Актуализация схемы теплоснабжения не осуществляется в случае утверждения генерального плана в установленном законодательством о градостроительной деятельности порядке, изменения срока, на который утвержден генеральный план, либо в случае, если срок действия схемы теплоснабжения (актуализированной схемы теплоснабжения) составляет менее 5 лет. В указанных случаях разрабатывается проект новой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Схема теплоснабжения и актуализированные схемы теплоснабжения (при их наличии) при утверждении новой схемы теплоснабжения подлежат признанию утратившими силу соответствующим должностным лицом (органом), утвердившим схему теплоснабжения (актуализированную схему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При разработке проекта новой схемы теплоснабжения раздел 10 "Решение о присвоении статуса единой теплоснабжающей организации (организациям)", предусмотренный </w:t>
      </w:r>
      <w:hyperlink w:anchor="Par82" w:history="1">
        <w:r>
          <w:rPr>
            <w:rFonts w:ascii="Arial" w:hAnsi="Arial" w:cs="Arial"/>
            <w:color w:val="0000FF"/>
            <w:sz w:val="20"/>
            <w:szCs w:val="20"/>
          </w:rPr>
          <w:t>подпунктом "к" пункта 4</w:t>
        </w:r>
      </w:hyperlink>
      <w:r>
        <w:rPr>
          <w:rFonts w:ascii="Arial" w:hAnsi="Arial" w:cs="Arial"/>
          <w:sz w:val="20"/>
          <w:szCs w:val="20"/>
        </w:rPr>
        <w:t xml:space="preserve"> требований к схемам теплоснабжения, содержащийся в схеме теплоснабжения (актуализированной схеме теплоснабжения), включается в указанный проект в неизменном виде, за исключением:</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случаев, указанных в </w:t>
      </w:r>
      <w:hyperlink r:id="rId157" w:history="1">
        <w:r>
          <w:rPr>
            <w:rFonts w:ascii="Arial" w:hAnsi="Arial" w:cs="Arial"/>
            <w:color w:val="0000FF"/>
            <w:sz w:val="20"/>
            <w:szCs w:val="20"/>
          </w:rPr>
          <w:t>пункте 13</w:t>
        </w:r>
      </w:hyperlink>
      <w:r>
        <w:rPr>
          <w:rFonts w:ascii="Arial" w:hAnsi="Arial" w:cs="Arial"/>
          <w:sz w:val="20"/>
          <w:szCs w:val="20"/>
        </w:rP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случая возникновения новой зоны (новых зон) деятельности единой теплоснабжающей организации.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61" w:name="Par629"/>
      <w:bookmarkEnd w:id="61"/>
      <w:r>
        <w:rPr>
          <w:rFonts w:ascii="Arial" w:hAnsi="Arial" w:cs="Arial"/>
          <w:sz w:val="20"/>
          <w:szCs w:val="20"/>
        </w:rPr>
        <w:t xml:space="preserve">15. В течение 3 рабочих дней со дня принятия решения о разработке проекта схемы теплоснабжения (проекта актуализированной схемы теплоснабжения) и с учетом положений </w:t>
      </w:r>
      <w:hyperlink w:anchor="Par682" w:history="1">
        <w:r>
          <w:rPr>
            <w:rFonts w:ascii="Arial" w:hAnsi="Arial" w:cs="Arial"/>
            <w:color w:val="0000FF"/>
            <w:sz w:val="20"/>
            <w:szCs w:val="20"/>
          </w:rPr>
          <w:t>пункта 37</w:t>
        </w:r>
      </w:hyperlink>
      <w:r>
        <w:rPr>
          <w:rFonts w:ascii="Arial" w:hAnsi="Arial" w:cs="Arial"/>
          <w:sz w:val="20"/>
          <w:szCs w:val="20"/>
        </w:rPr>
        <w:t xml:space="preserve"> настоящего документа орган местного самоуправления или орган исполнительной власти города федерального значения, принявший такое решение, размещает на официальном сайте соответственно поселения (при наличии официального сайта поселения), городского округа (при наличии официального сайта городского округа), органа исполнительной власти города федерального значения в информационно-телекоммуникационной сети "Интернет" (далее - официальные сайты):</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62" w:name="Par630"/>
      <w:bookmarkEnd w:id="62"/>
      <w:r>
        <w:rPr>
          <w:rFonts w:ascii="Arial" w:hAnsi="Arial" w:cs="Arial"/>
          <w:sz w:val="20"/>
          <w:szCs w:val="20"/>
        </w:rPr>
        <w:t>а) уведомление о начале разработки проекта схемы теплоснабжения (проекта актуализированной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указание на страницу официального сайта, на которой размещена действующая схема теплоснабжения, в том числе актуализированные схемы теплоснабжения (при их наличии).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В случае если в поселениях, городских округах, городах федерального значения, не отнесенных к ценовым зонам теплоснабжения, решение о разработке проекта схемы теплоснабжения (проекта актуализированной схемы теплоснабжения) принимается юридическим лицом, то такое юридическое лицо в течение 3 рабочих дней со дня принятия решения и с учетом положений </w:t>
      </w:r>
      <w:hyperlink w:anchor="Par682" w:history="1">
        <w:r>
          <w:rPr>
            <w:rFonts w:ascii="Arial" w:hAnsi="Arial" w:cs="Arial"/>
            <w:color w:val="0000FF"/>
            <w:sz w:val="20"/>
            <w:szCs w:val="20"/>
          </w:rPr>
          <w:t>пункта 37</w:t>
        </w:r>
      </w:hyperlink>
      <w:r>
        <w:rPr>
          <w:rFonts w:ascii="Arial" w:hAnsi="Arial" w:cs="Arial"/>
          <w:sz w:val="20"/>
          <w:szCs w:val="20"/>
        </w:rPr>
        <w:t xml:space="preserve"> настоящего документа уведомляет о начале разработки проекта схемы теплоснабжения (проекта актуализированной схемы теплоснабжения) соответствующий орган местного самоуправления, орган исполнительной власти города федерального значения, который размещает на официальном сайте указанную в </w:t>
      </w:r>
      <w:hyperlink w:anchor="Par629" w:history="1">
        <w:r>
          <w:rPr>
            <w:rFonts w:ascii="Arial" w:hAnsi="Arial" w:cs="Arial"/>
            <w:color w:val="0000FF"/>
            <w:sz w:val="20"/>
            <w:szCs w:val="20"/>
          </w:rPr>
          <w:t>пункте 15</w:t>
        </w:r>
      </w:hyperlink>
      <w:r>
        <w:rPr>
          <w:rFonts w:ascii="Arial" w:hAnsi="Arial" w:cs="Arial"/>
          <w:sz w:val="20"/>
          <w:szCs w:val="20"/>
        </w:rPr>
        <w:t xml:space="preserve"> настоящего документа информацию в течение 3 рабочих дней со дня ее поступления.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63" w:name="Par634"/>
      <w:bookmarkEnd w:id="63"/>
      <w:r>
        <w:rPr>
          <w:rFonts w:ascii="Arial" w:hAnsi="Arial" w:cs="Arial"/>
          <w:sz w:val="20"/>
          <w:szCs w:val="20"/>
        </w:rPr>
        <w:lastRenderedPageBreak/>
        <w:t>17. Орган исполнительной власти субъекта Российской Федерации в течение 14 календарных дней со дня получения запроса ответственного лица предоставляет на бумажном носителе и в электронной форме действующие на дату принятия решения о разработке проекта схемы теплоснабжения (проекта актуализированной схемы теплоснабжения) копии инвестиционных программ теплоснабжающих и теплосетевых организаций, а также следующую информацию о ценах (тарифах) в сфере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динамика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теплосетевой и теплоснабжающей организации на территории соответствующего поселения, городского округа, города федерального значения за последние 3 года;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структуру цен (тарифов) в сфере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размер платы за подключение к системе теплоснабжения и размер необходимой валовой выручки от осуществления указанной деятельности;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размер платы за услуги по поддержанию резервной тепловой мощности, в том числе для социально значимых категорий потребителей.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В случае наделения органов местного самоуправления в соответствии с законом субъекта Российской Федерации полномочиями по государственному регулированию цен (тарифов) в сфере теплоснабжения, информация, указанная в </w:t>
      </w:r>
      <w:hyperlink w:anchor="Par634" w:history="1">
        <w:r>
          <w:rPr>
            <w:rFonts w:ascii="Arial" w:hAnsi="Arial" w:cs="Arial"/>
            <w:color w:val="0000FF"/>
            <w:sz w:val="20"/>
            <w:szCs w:val="20"/>
          </w:rPr>
          <w:t>пункте 17</w:t>
        </w:r>
      </w:hyperlink>
      <w:r>
        <w:rPr>
          <w:rFonts w:ascii="Arial" w:hAnsi="Arial" w:cs="Arial"/>
          <w:sz w:val="20"/>
          <w:szCs w:val="20"/>
        </w:rPr>
        <w:t xml:space="preserve"> настоящего документа, предоставляется указанными органами в порядке, предусмотренном </w:t>
      </w:r>
      <w:hyperlink w:anchor="Par634" w:history="1">
        <w:r>
          <w:rPr>
            <w:rFonts w:ascii="Arial" w:hAnsi="Arial" w:cs="Arial"/>
            <w:color w:val="0000FF"/>
            <w:sz w:val="20"/>
            <w:szCs w:val="20"/>
          </w:rPr>
          <w:t>абзацем первым пункта 17</w:t>
        </w:r>
      </w:hyperlink>
      <w:r>
        <w:rPr>
          <w:rFonts w:ascii="Arial" w:hAnsi="Arial" w:cs="Arial"/>
          <w:sz w:val="20"/>
          <w:szCs w:val="20"/>
        </w:rPr>
        <w:t xml:space="preserve"> настоящего документа.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64" w:name="Par640"/>
      <w:bookmarkEnd w:id="64"/>
      <w:r>
        <w:rPr>
          <w:rFonts w:ascii="Arial" w:hAnsi="Arial" w:cs="Arial"/>
          <w:sz w:val="20"/>
          <w:szCs w:val="20"/>
        </w:rPr>
        <w:t>19. Органы местного самоуправления, органы исполнительной власти городов федерального значения в течение 15 календарных дней со дня завершения разработки проекта схемы теплоснабжения (проекта актуализированной схемы теплоснабжения) или со дня поступления к ним проекта схемы теплоснабжения (проекта актуализированной схемы теплоснабжения), разработанной юридическим лицом, обеспечивают: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65" w:name="Par641"/>
      <w:bookmarkEnd w:id="65"/>
      <w:r>
        <w:rPr>
          <w:rFonts w:ascii="Arial" w:hAnsi="Arial" w:cs="Arial"/>
          <w:sz w:val="20"/>
          <w:szCs w:val="20"/>
        </w:rPr>
        <w:t xml:space="preserve">а) размещение соответствующего проекта схемы теплоснабжения (проекта актуализированной схемы теплоснабжения) в полном объеме, соответствующем положениям </w:t>
      </w:r>
      <w:hyperlink w:anchor="Par69" w:history="1">
        <w:r>
          <w:rPr>
            <w:rFonts w:ascii="Arial" w:hAnsi="Arial" w:cs="Arial"/>
            <w:color w:val="0000FF"/>
            <w:sz w:val="20"/>
            <w:szCs w:val="20"/>
          </w:rPr>
          <w:t>пунктов 4</w:t>
        </w:r>
      </w:hyperlink>
      <w:r>
        <w:rPr>
          <w:rFonts w:ascii="Arial" w:hAnsi="Arial" w:cs="Arial"/>
          <w:sz w:val="20"/>
          <w:szCs w:val="20"/>
        </w:rPr>
        <w:t xml:space="preserve"> и </w:t>
      </w:r>
      <w:hyperlink w:anchor="Par201" w:history="1">
        <w:r>
          <w:rPr>
            <w:rFonts w:ascii="Arial" w:hAnsi="Arial" w:cs="Arial"/>
            <w:color w:val="0000FF"/>
            <w:sz w:val="20"/>
            <w:szCs w:val="20"/>
          </w:rPr>
          <w:t>23</w:t>
        </w:r>
      </w:hyperlink>
      <w:r>
        <w:rPr>
          <w:rFonts w:ascii="Arial" w:hAnsi="Arial" w:cs="Arial"/>
          <w:sz w:val="20"/>
          <w:szCs w:val="20"/>
        </w:rPr>
        <w:t xml:space="preserve"> требований к схемам теплоснабжения, на официальном сайте, за исключением сведений, составляющих государственную тайну, электронной модели системы теплоснабжения поселения, городского округа, города федерального значения, материалов и сведений, предусмотренных </w:t>
      </w:r>
      <w:hyperlink w:anchor="Par538" w:history="1">
        <w:r>
          <w:rPr>
            <w:rFonts w:ascii="Arial" w:hAnsi="Arial" w:cs="Arial"/>
            <w:color w:val="0000FF"/>
            <w:sz w:val="20"/>
            <w:szCs w:val="20"/>
          </w:rPr>
          <w:t>пунктом 81</w:t>
        </w:r>
      </w:hyperlink>
      <w:r>
        <w:rPr>
          <w:rFonts w:ascii="Arial" w:hAnsi="Arial" w:cs="Arial"/>
          <w:sz w:val="20"/>
          <w:szCs w:val="20"/>
        </w:rPr>
        <w:t xml:space="preserve"> требований к схемам теплоснабжения. При размещении проекта актуализированной схемы теплоснабжения одновременно с ним также размещается схема теплоснабжения (актуализированная схема теплоснабжения) (с изменениями, предусмотренными указанным проектом актуализированной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опубликование сведений о размещении проекта схемы теплоснабжения (проекта актуализированной схемы теплоснабжения) на официальном сайте и в средствах массовой информации, установленных для официального опубликования правовых актов органа местного самоуправления или органов государственной власти субъекта Российской Федерации (далее - официальные источники опубликования);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возвращение на доработку соответствующего проекта, в случае если поступивший проект схемы теплоснабжения (проект актуализированной схемы теплоснабжения) не соответствует требованиям к схемам теплоснабжения (с указанием конкретных замечаний).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Обеспечение открытости процедуры разработки и утверждения проекта схемы теплоснабжения (проекта актуализированной схемы теплоснабжения) осуществляется органами местного самоуправления, органами исполнительной власти городов федерального значения путем сбора замечаний и предложений к соответствующему проекту, а также организации публичных слушаний.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66" w:name="Par645"/>
      <w:bookmarkEnd w:id="66"/>
      <w:r>
        <w:rPr>
          <w:rFonts w:ascii="Arial" w:hAnsi="Arial" w:cs="Arial"/>
          <w:sz w:val="20"/>
          <w:szCs w:val="20"/>
        </w:rPr>
        <w:t>21. Для организации сбора замечаний и предложений к проекту схемы теплоснабжения (проекту актуализированной схемы теплоснабжения) органы местного самоуправления, органы исполнительной власти городов федерального значения при его размещении на официальном сайте указывают адрес, по которому осуществляется сбор замечаний и предложений, а также срок их сбора, который не может быть менее 20 и более 30 календарных дней со дня размещения соответствующего проекта.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67" w:name="Par646"/>
      <w:bookmarkEnd w:id="67"/>
      <w:r>
        <w:rPr>
          <w:rFonts w:ascii="Arial" w:hAnsi="Arial" w:cs="Arial"/>
          <w:sz w:val="20"/>
          <w:szCs w:val="20"/>
        </w:rPr>
        <w:lastRenderedPageBreak/>
        <w:t>22. Публичные слушания по проекту схемы теплоснабжения (проекту актуализированной схемы теплоснабжения) начинаются не позднее 15 календарных дней со дня окончания срока сбора замечаний и предложений. Срок проведения публичных слушаний не может быть более 30 календарных дней.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68" w:name="Par647"/>
      <w:bookmarkEnd w:id="68"/>
      <w:r>
        <w:rPr>
          <w:rFonts w:ascii="Arial" w:hAnsi="Arial" w:cs="Arial"/>
          <w:sz w:val="20"/>
          <w:szCs w:val="20"/>
        </w:rPr>
        <w:t>23. Процедура проведения публичных слушаний органами местного самоуправления, органами исполнительной власти городов федерального значения состоит из следующих этапов:</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размещение на официальном сайте уведомления о проведении публичных слушаний в срок не менее чем за 7 календарных дней до дня их начала. Указанное уведомление должно содержать информацию о дате, времени и месте проведения собрания участников публичных слушаний. При проведении публичных слушаний должно быть обеспечено обязательное извещение в письменной форме о проведении публичных слушаний теплоснабжающих и теплосетевых организаций, указанных в проекте схемы теплоснабжения (проекте актуализированной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размещение на официальном сайте замечаний и предложений, поступивших в соответствии с </w:t>
      </w:r>
      <w:hyperlink w:anchor="Par645" w:history="1">
        <w:r>
          <w:rPr>
            <w:rFonts w:ascii="Arial" w:hAnsi="Arial" w:cs="Arial"/>
            <w:color w:val="0000FF"/>
            <w:sz w:val="20"/>
            <w:szCs w:val="20"/>
          </w:rPr>
          <w:t>пунктом 21</w:t>
        </w:r>
      </w:hyperlink>
      <w:r>
        <w:rPr>
          <w:rFonts w:ascii="Arial" w:hAnsi="Arial" w:cs="Arial"/>
          <w:sz w:val="20"/>
          <w:szCs w:val="20"/>
        </w:rPr>
        <w:t xml:space="preserve"> настоящего документа, не позднее 3 календарных дней со дня окончания срока сбора указанных замечаний и предложений;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проведение собрания участников публичных слушаний;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подготовка и оформление итогового документа (протокола) публичных слушаний;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размещение итогового документа (протокола) публичных слушаний.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69" w:name="Par653"/>
      <w:bookmarkEnd w:id="69"/>
      <w:r>
        <w:rPr>
          <w:rFonts w:ascii="Arial" w:hAnsi="Arial" w:cs="Arial"/>
          <w:sz w:val="20"/>
          <w:szCs w:val="20"/>
        </w:rPr>
        <w:t>24. Итоговый документ (протокол) публичных слушаний подготавливается, оформляется и размещается органом местного самоуправления, органом исполнительной власти города федерального значения на официальном сайте в течение 3 рабочих дней со дня проведения собрания участников публичных слушаний.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В случае если в органы местного самоуправления, органы исполнительной власти городов федерального значения поступили 2 и более разработанных юридическими лицами проекта схемы теплоснабжения (проекта актуализированной схемы теплоснабжения) поселения, городского округа, города федерального значения, не отнесенных к ценовым зонам теплоснабжения, соответствующих требованиям к схемам теплоснабжения, сбор замечаний и предложений, а также организация публичных слушаний осуществляются по проекту, который поступил первым. Другие поступившие проекты схемы теплоснабжения (проекты актуализированной схемы теплоснабжения), в случае если они отличаются от проекта схемы теплоснабжения (проекта актуализированной схемы теплоснабжения), поступившего первым, рассматриваются как дополнения (изменения) к нему.</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70" w:name="Par656"/>
      <w:bookmarkEnd w:id="70"/>
      <w:r>
        <w:rPr>
          <w:rFonts w:ascii="Arial" w:hAnsi="Arial" w:cs="Arial"/>
          <w:sz w:val="20"/>
          <w:szCs w:val="20"/>
        </w:rPr>
        <w:t xml:space="preserve">26. С учетом поступивших замечаний и предложений, а также итогового документа (протокола) публичных слушаний в течение 7 рабочих дней со дня размещения указанного итогового документа (протокола) на официальном сайте и при условии соблюдения срока, предусмотренного </w:t>
      </w:r>
      <w:hyperlink w:anchor="Par684" w:history="1">
        <w:r>
          <w:rPr>
            <w:rFonts w:ascii="Arial" w:hAnsi="Arial" w:cs="Arial"/>
            <w:color w:val="0000FF"/>
            <w:sz w:val="20"/>
            <w:szCs w:val="20"/>
          </w:rPr>
          <w:t>пунктом 38</w:t>
        </w:r>
      </w:hyperlink>
      <w:r>
        <w:rPr>
          <w:rFonts w:ascii="Arial" w:hAnsi="Arial" w:cs="Arial"/>
          <w:sz w:val="20"/>
          <w:szCs w:val="20"/>
        </w:rPr>
        <w:t xml:space="preserve"> настоящего документа, в установленном порядке:</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глава местной администрации городского поселения, глава местной администрации городского округа с численностью населения, составляющей менее 500 тыс. человек,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принимает одно из следующих решений: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утверждает схему теплоснабжения (актуализированную схему теплоснабжения) с учетом особенностей, указанных в </w:t>
      </w:r>
      <w:hyperlink w:anchor="Par691" w:history="1">
        <w:r>
          <w:rPr>
            <w:rFonts w:ascii="Arial" w:hAnsi="Arial" w:cs="Arial"/>
            <w:color w:val="0000FF"/>
            <w:sz w:val="20"/>
            <w:szCs w:val="20"/>
          </w:rPr>
          <w:t>разделе II</w:t>
        </w:r>
      </w:hyperlink>
      <w:r>
        <w:rPr>
          <w:rFonts w:ascii="Arial" w:hAnsi="Arial" w:cs="Arial"/>
          <w:sz w:val="20"/>
          <w:szCs w:val="20"/>
        </w:rPr>
        <w:t xml:space="preserve"> настоящего документа;</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продлевает (однократно) срок рассмотрения проекта схемы теплоснабжения (проекта актуализированной схемы теплоснабжения) не более чем на 30 календарных дней (при необходимости), за исключением случая разработки проекта схемы теплоснабжения (проекта актуализированной схемы теплоснабжения) в переходный период в ценовых зонах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возвращает (однократно) соответствующий проект на доработку. При этом срок доработки проекта схемы теплоснабжения (проекта актуализированной схемы теплоснабжения) не может быть более 60 календарных дней со дня принятия решения о его возврате на доработку;</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71" w:name="Par663"/>
      <w:bookmarkEnd w:id="71"/>
      <w:r>
        <w:rPr>
          <w:rFonts w:ascii="Arial" w:hAnsi="Arial" w:cs="Arial"/>
          <w:sz w:val="20"/>
          <w:szCs w:val="20"/>
        </w:rPr>
        <w:t>б) глава местной администрации городского поселения, глава местной администрации городского округа с численностью населения, составляющей 500 тыс. человек и более, руководитель органа исполнительной власти города федерального значения принимает одно из следующих решений: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направляет для утверждения в уполномоченный федеральный орган проект схемы теплоснабжения (проект актуализированной схемы теплоснабжения) на бумажном носителе и в электронной форме, а также итоговый документ (протокол) публичных слушаний по указанному проекту и схему теплоснабжения (актуализированную схему теплоснабжения) (с изменениями, предусмотренными указанным проектом актуализированной схемы теплоснабжения) с учетом особенностей, указанных в </w:t>
      </w:r>
      <w:hyperlink w:anchor="Par691" w:history="1">
        <w:r>
          <w:rPr>
            <w:rFonts w:ascii="Arial" w:hAnsi="Arial" w:cs="Arial"/>
            <w:color w:val="0000FF"/>
            <w:sz w:val="20"/>
            <w:szCs w:val="20"/>
          </w:rPr>
          <w:t>разделе II</w:t>
        </w:r>
      </w:hyperlink>
      <w:r>
        <w:rPr>
          <w:rFonts w:ascii="Arial" w:hAnsi="Arial" w:cs="Arial"/>
          <w:sz w:val="20"/>
          <w:szCs w:val="20"/>
        </w:rPr>
        <w:t xml:space="preserve"> настоящего документа;</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возвращает (однократно) соответствующий проект на доработку. При этом срок доработки проекта схемы теплоснабжения (проекта актуализированной схемы теплоснабжения) не может быть более 60 календарных дней со дня принятия решения о его возврате на доработку.</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72" w:name="Par667"/>
      <w:bookmarkEnd w:id="72"/>
      <w:r>
        <w:rPr>
          <w:rFonts w:ascii="Arial" w:hAnsi="Arial" w:cs="Arial"/>
          <w:sz w:val="20"/>
          <w:szCs w:val="20"/>
        </w:rPr>
        <w:t>27. Уполномоченный федеральный орган в течение 30 календарных дней со дня получения проекта схемы теплоснабжения (проекта актуализированной схемы теплоснабжения) рассматривает его с учетом итогового документа (протокола) публичных слушаний по указанному проекту и в установленном порядке:</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утверждает схему теплоснабжения (актуализированную схему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продлевает (однократно) срок рассмотрения проекта схемы теплоснабжения (проекта актуализированной схемы теплоснабжения) не более чем на 30 календарных дней (при необходимости), за исключением случая разработки проекта схемы теплоснабжения (проекта актуализированной схемы теплоснабжения) в переходный период в ценовых зонах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возвращает (однократно) соответствующий проект на доработку. При этом срок доработки проекта схемы теплоснабжения (проекта актуализированной схемы теплоснабжения) не может быть более 60 календарных дней со дня его возврата на доработку.</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В случае возвращения проекта схемы теплоснабжения (проекта актуализированной схемы теплоснабжения) на доработку сбор замечаний и предложений по проекту схемы теплоснабжения (проекту актуализированной схемы теплоснабжения) осуществляется одновременно с проведением публичных слушаний в течение 7 календарных дней после размещения на официальном сайте уведомления о проведении публичных слушаний, которое должно содержать информацию об адресе, по которому осуществляется сбор замечаний и предложений, и сроке их сбора, а также указание на страницу официального сайта, где размещен доработанный проект схемы теплоснабжения (проект актуализированной схемы теплоснабжения). Публичные слушания доработанного проекта схемы теплоснабжения (проекта актуализированной схемы теплоснабжения) начинаются не позднее 15 календарных дней со дня окончания срока, установленного для доработки схемы теплоснабжения (актуализированной схемы теплоснабжения) при принятии соответствующего решения, и проводятся в порядке, предусмотренном </w:t>
      </w:r>
      <w:hyperlink w:anchor="Par647" w:history="1">
        <w:r>
          <w:rPr>
            <w:rFonts w:ascii="Arial" w:hAnsi="Arial" w:cs="Arial"/>
            <w:color w:val="0000FF"/>
            <w:sz w:val="20"/>
            <w:szCs w:val="20"/>
          </w:rPr>
          <w:t>пунктами 23</w:t>
        </w:r>
      </w:hyperlink>
      <w:r>
        <w:rPr>
          <w:rFonts w:ascii="Arial" w:hAnsi="Arial" w:cs="Arial"/>
          <w:sz w:val="20"/>
          <w:szCs w:val="20"/>
        </w:rPr>
        <w:t xml:space="preserve"> и </w:t>
      </w:r>
      <w:hyperlink w:anchor="Par653" w:history="1">
        <w:r>
          <w:rPr>
            <w:rFonts w:ascii="Arial" w:hAnsi="Arial" w:cs="Arial"/>
            <w:color w:val="0000FF"/>
            <w:sz w:val="20"/>
            <w:szCs w:val="20"/>
          </w:rPr>
          <w:t>24</w:t>
        </w:r>
      </w:hyperlink>
      <w:r>
        <w:rPr>
          <w:rFonts w:ascii="Arial" w:hAnsi="Arial" w:cs="Arial"/>
          <w:sz w:val="20"/>
          <w:szCs w:val="20"/>
        </w:rPr>
        <w:t xml:space="preserve"> настоящего документа, с учетом требований настоящего пункта. Срок проведения таких публичных слушаний не может быть более 15 календарных дней.</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73" w:name="Par674"/>
      <w:bookmarkEnd w:id="73"/>
      <w:r>
        <w:rPr>
          <w:rFonts w:ascii="Arial" w:hAnsi="Arial" w:cs="Arial"/>
          <w:sz w:val="20"/>
          <w:szCs w:val="20"/>
        </w:rPr>
        <w:t xml:space="preserve">29. Доработанный проект схемы теплоснабжения (проект актуализированной схемы теплоснабжения) утверждается в порядке, предусмотренном </w:t>
      </w:r>
      <w:hyperlink w:anchor="Par656" w:history="1">
        <w:r>
          <w:rPr>
            <w:rFonts w:ascii="Arial" w:hAnsi="Arial" w:cs="Arial"/>
            <w:color w:val="0000FF"/>
            <w:sz w:val="20"/>
            <w:szCs w:val="20"/>
          </w:rPr>
          <w:t>пунктами 26</w:t>
        </w:r>
      </w:hyperlink>
      <w:r>
        <w:rPr>
          <w:rFonts w:ascii="Arial" w:hAnsi="Arial" w:cs="Arial"/>
          <w:sz w:val="20"/>
          <w:szCs w:val="20"/>
        </w:rPr>
        <w:t xml:space="preserve"> и </w:t>
      </w:r>
      <w:hyperlink w:anchor="Par667" w:history="1">
        <w:r>
          <w:rPr>
            <w:rFonts w:ascii="Arial" w:hAnsi="Arial" w:cs="Arial"/>
            <w:color w:val="0000FF"/>
            <w:sz w:val="20"/>
            <w:szCs w:val="20"/>
          </w:rPr>
          <w:t>27</w:t>
        </w:r>
      </w:hyperlink>
      <w:r>
        <w:rPr>
          <w:rFonts w:ascii="Arial" w:hAnsi="Arial" w:cs="Arial"/>
          <w:sz w:val="20"/>
          <w:szCs w:val="20"/>
        </w:rPr>
        <w:t xml:space="preserve"> настоящего документа.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Повторная доработка проекта схемы теплоснабжения (проекта актуализированной схемы теплоснабжения) не допускается. При необходимости повторной доработки проект схемы теплоснабжения (проект актуализированной схемы теплоснабжения) разрабатывается заново в соответствии с положениями </w:t>
      </w:r>
      <w:hyperlink w:anchor="Par600" w:history="1">
        <w:r>
          <w:rPr>
            <w:rFonts w:ascii="Arial" w:hAnsi="Arial" w:cs="Arial"/>
            <w:color w:val="0000FF"/>
            <w:sz w:val="20"/>
            <w:szCs w:val="20"/>
          </w:rPr>
          <w:t>пунктов 2</w:t>
        </w:r>
      </w:hyperlink>
      <w:r>
        <w:rPr>
          <w:rFonts w:ascii="Arial" w:hAnsi="Arial" w:cs="Arial"/>
          <w:sz w:val="20"/>
          <w:szCs w:val="20"/>
        </w:rPr>
        <w:t xml:space="preserve"> - </w:t>
      </w:r>
      <w:hyperlink w:anchor="Par674" w:history="1">
        <w:r>
          <w:rPr>
            <w:rFonts w:ascii="Arial" w:hAnsi="Arial" w:cs="Arial"/>
            <w:color w:val="0000FF"/>
            <w:sz w:val="20"/>
            <w:szCs w:val="20"/>
          </w:rPr>
          <w:t>29</w:t>
        </w:r>
      </w:hyperlink>
      <w:r>
        <w:rPr>
          <w:rFonts w:ascii="Arial" w:hAnsi="Arial" w:cs="Arial"/>
          <w:sz w:val="20"/>
          <w:szCs w:val="20"/>
        </w:rPr>
        <w:t xml:space="preserve"> настоящего документа.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После утверждения уполномоченным федеральным органом схемы теплоснабжения (актуализированной схемы теплоснабжения) копия соответствующего решения об утверждении направляется главе местной администрации городского поселения, главе местной администрации </w:t>
      </w:r>
      <w:r>
        <w:rPr>
          <w:rFonts w:ascii="Arial" w:hAnsi="Arial" w:cs="Arial"/>
          <w:sz w:val="20"/>
          <w:szCs w:val="20"/>
        </w:rPr>
        <w:lastRenderedPageBreak/>
        <w:t>городского округа с численностью населения, составляющей 500 тыс. человек и более, руководителю органа исполнительной власти города федерального значения, направившему проект схемы теплоснабжения (проект актуализированной схемы теплоснабжения) для утверждения, в течение 5 рабочих дней со дня его принятия.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Органы местного самоуправления или органы исполнительной власти городов федерального значения в течение 15 календарных дней со дня утверждения схемы теплоснабжения (актуализированной схемы теплоснабжения) обязаны разместить соответствующую схему теплоснабжения на официальном сайте в полном объеме, включая копию решения о ее утверждении, за исключением сведений, составляющих государственную тайну, электронной модели системы теплоснабжения поселения, городского округа, города федерального значения, материалов и сведений, предусмотренных </w:t>
      </w:r>
      <w:hyperlink w:anchor="Par538" w:history="1">
        <w:r>
          <w:rPr>
            <w:rFonts w:ascii="Arial" w:hAnsi="Arial" w:cs="Arial"/>
            <w:color w:val="0000FF"/>
            <w:sz w:val="20"/>
            <w:szCs w:val="20"/>
          </w:rPr>
          <w:t>пунктом 81</w:t>
        </w:r>
      </w:hyperlink>
      <w:r>
        <w:rPr>
          <w:rFonts w:ascii="Arial" w:hAnsi="Arial" w:cs="Arial"/>
          <w:sz w:val="20"/>
          <w:szCs w:val="20"/>
        </w:rPr>
        <w:t xml:space="preserve"> требований к схемам теплоснабжения. При размещении актуализированной схемы теплоснабжения одновременно с ней также размещается схема теплоснабжения (предшествующая актуализированная схема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Информацию о размещении схемы теплоснабжения (актуализированной схемы теплоснабжения) органы местного самоуправления, органы исполнительной власти городов федерального значения обязаны разместить на официальных сайтах и опубликовать в официальных источниках опубликования не позднее 3 календарных дней со дня размещения схемы теплоснабжения (актуализированной схемы теплоснабжения) на официальном сайте.</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В случае если органы местного самоуправления не имеют возможности размещать информацию и материалы, предусмотренные настоящим документом, на официальных сайтах, указанные информация и материалы размещаются на официальном сайте субъекта Российской Федерации, в границах которого находится соответствующее муниципальное образование. Указанные информация и материалы, касающиеся поселений, входящих в муниципальный район, размещаются на официальном сайте этого муниципального района.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74" w:name="Par680"/>
      <w:bookmarkEnd w:id="74"/>
      <w:r>
        <w:rPr>
          <w:rFonts w:ascii="Arial" w:hAnsi="Arial" w:cs="Arial"/>
          <w:sz w:val="20"/>
          <w:szCs w:val="20"/>
        </w:rPr>
        <w:t xml:space="preserve">35. Статус единой теплоснабжающей организации (организаций) присваивается теплоснабжающей и (или) теплосетевой организации при утверждении схемы теплоснабжения на основании критериев и в порядке, которые установлены </w:t>
      </w:r>
      <w:hyperlink r:id="rId165" w:history="1">
        <w:r>
          <w:rPr>
            <w:rFonts w:ascii="Arial" w:hAnsi="Arial" w:cs="Arial"/>
            <w:color w:val="0000FF"/>
            <w:sz w:val="20"/>
            <w:szCs w:val="20"/>
          </w:rPr>
          <w:t>Правилами</w:t>
        </w:r>
      </w:hyperlink>
      <w:r>
        <w:rPr>
          <w:rFonts w:ascii="Arial" w:hAnsi="Arial" w:cs="Arial"/>
          <w:sz w:val="20"/>
          <w:szCs w:val="20"/>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Схема теплоснабжения подлежит ежегодной актуализации в отношении разделов и сведений, указанных в требованиях к схемам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75" w:name="Par682"/>
      <w:bookmarkEnd w:id="75"/>
      <w:r>
        <w:rPr>
          <w:rFonts w:ascii="Arial" w:hAnsi="Arial" w:cs="Arial"/>
          <w:sz w:val="20"/>
          <w:szCs w:val="20"/>
        </w:rPr>
        <w:t>37. Уведомление о начале разработки проекта актуализированной схемы теплоснабжения размещается не позднее 15 января года, предшествующего году, на который актуализируется схема теплоснабжения, за исключением случая разработки проекта актуализированной схемы теплоснабжения в переходный период в ценовых зонах теплоснабжения.</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76" w:name="Par684"/>
      <w:bookmarkEnd w:id="76"/>
      <w:r>
        <w:rPr>
          <w:rFonts w:ascii="Arial" w:hAnsi="Arial" w:cs="Arial"/>
          <w:sz w:val="20"/>
          <w:szCs w:val="20"/>
        </w:rPr>
        <w:t>38. Не позднее 1 июля года, предшествующего году, на который актуализируется схема теплоснабжения, за исключением случая актуализации схемы теплоснабжения в переходный период в ценовых зонах теплоснабжения, в установленном порядке:</w:t>
      </w:r>
    </w:p>
    <w:p w:rsidR="00BB1BA6" w:rsidRDefault="00BB1BA6" w:rsidP="00BB1BA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глава местной администрации городского поселения, глава местной администрации городского округа с численностью населения, составляющей менее 500 тыс. человек,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утверждает актуализированную схему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глава местной администрации городского поселения, глава местной администрации городского округа с численностью населения, составляющей 500 тыс. человек и более, руководитель органа исполнительной власти города федерального значения направляет для утверждения в уполномоченный федеральный орган проект актуализированной схемы теплоснабжения на бумажном носителе и в электронной форме, а также итоговый документ (протокол) публичных слушаний по указанному проекту.</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39. Уведомление о начале разработки проекта схемы теплоснабжения в случаях, предусмотренных </w:t>
      </w:r>
      <w:hyperlink w:anchor="Par623" w:history="1">
        <w:r>
          <w:rPr>
            <w:rFonts w:ascii="Arial" w:hAnsi="Arial" w:cs="Arial"/>
            <w:color w:val="0000FF"/>
            <w:sz w:val="20"/>
            <w:szCs w:val="20"/>
          </w:rPr>
          <w:t>пунктом 12</w:t>
        </w:r>
      </w:hyperlink>
      <w:r>
        <w:rPr>
          <w:rFonts w:ascii="Arial" w:hAnsi="Arial" w:cs="Arial"/>
          <w:sz w:val="20"/>
          <w:szCs w:val="20"/>
        </w:rPr>
        <w:t xml:space="preserve"> настоящего документа, утверждение или направление проекта схемы теплоснабжения, разработанного в указанных случаях, в уполномоченный федеральный орган для утверждения осуществляется в сроки, установленные </w:t>
      </w:r>
      <w:hyperlink w:anchor="Par682" w:history="1">
        <w:r>
          <w:rPr>
            <w:rFonts w:ascii="Arial" w:hAnsi="Arial" w:cs="Arial"/>
            <w:color w:val="0000FF"/>
            <w:sz w:val="20"/>
            <w:szCs w:val="20"/>
          </w:rPr>
          <w:t>пунктами 37</w:t>
        </w:r>
      </w:hyperlink>
      <w:r>
        <w:rPr>
          <w:rFonts w:ascii="Arial" w:hAnsi="Arial" w:cs="Arial"/>
          <w:sz w:val="20"/>
          <w:szCs w:val="20"/>
        </w:rPr>
        <w:t xml:space="preserve"> и </w:t>
      </w:r>
      <w:hyperlink w:anchor="Par684" w:history="1">
        <w:r>
          <w:rPr>
            <w:rFonts w:ascii="Arial" w:hAnsi="Arial" w:cs="Arial"/>
            <w:color w:val="0000FF"/>
            <w:sz w:val="20"/>
            <w:szCs w:val="20"/>
          </w:rPr>
          <w:t>38</w:t>
        </w:r>
      </w:hyperlink>
      <w:r>
        <w:rPr>
          <w:rFonts w:ascii="Arial" w:hAnsi="Arial" w:cs="Arial"/>
          <w:sz w:val="20"/>
          <w:szCs w:val="20"/>
        </w:rPr>
        <w:t xml:space="preserve"> настоящего документа.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Направление информации и документов, предусмотренных настоящим документом, осуществляется любым способом, позволяющим установить дату их получения.</w:t>
      </w:r>
    </w:p>
    <w:p w:rsidR="00BB1BA6" w:rsidRDefault="00BB1BA6" w:rsidP="00BB1BA6">
      <w:pPr>
        <w:autoSpaceDE w:val="0"/>
        <w:autoSpaceDN w:val="0"/>
        <w:adjustRightInd w:val="0"/>
        <w:spacing w:after="0" w:line="240" w:lineRule="auto"/>
        <w:ind w:firstLine="540"/>
        <w:jc w:val="both"/>
        <w:rPr>
          <w:rFonts w:ascii="Arial" w:hAnsi="Arial" w:cs="Arial"/>
          <w:sz w:val="20"/>
          <w:szCs w:val="20"/>
        </w:rPr>
      </w:pPr>
    </w:p>
    <w:p w:rsidR="00BB1BA6" w:rsidRDefault="00BB1BA6" w:rsidP="00BB1BA6">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77" w:name="Par691"/>
      <w:bookmarkEnd w:id="77"/>
      <w:r>
        <w:rPr>
          <w:rFonts w:ascii="Arial" w:eastAsiaTheme="minorHAnsi" w:hAnsi="Arial" w:cs="Arial"/>
          <w:color w:val="auto"/>
          <w:sz w:val="20"/>
          <w:szCs w:val="20"/>
        </w:rPr>
        <w:t>II. Особенности разработки, утверждения и актуализации</w:t>
      </w:r>
    </w:p>
    <w:p w:rsidR="00BB1BA6" w:rsidRDefault="00BB1BA6" w:rsidP="00BB1BA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схем теплоснабжения в ценовых зонах теплоснабжения</w:t>
      </w:r>
    </w:p>
    <w:p w:rsidR="00BB1BA6" w:rsidRDefault="00BB1BA6" w:rsidP="00BB1BA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16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after="0" w:line="240" w:lineRule="auto"/>
        <w:jc w:val="both"/>
        <w:rPr>
          <w:rFonts w:ascii="Arial" w:hAnsi="Arial" w:cs="Arial"/>
          <w:sz w:val="20"/>
          <w:szCs w:val="20"/>
        </w:rPr>
      </w:pPr>
    </w:p>
    <w:p w:rsidR="00BB1BA6" w:rsidRDefault="00BB1BA6" w:rsidP="00BB1BA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Проект схемы теплоснабжения (проект актуализированной схемы теплоснабжения) разрабатывается единой теплоснабжающей организацией в отношении системы теплоснабжения, относящейся к зоне (зонам) ее деятельности, с учетом предложений находящихся в указанной зоне (зонах) деятельности теплоснабжающих организаций, теплосетевых организаций и потребителей тепловой энергии. В случае наличия у единой теплоснабжающей организации предложений по изменению границ зоны (зон) ее деятельности, влекущему возникновение новой зоны (новых зон) деятельности такой единой теплоснабжающей организации, проект схемы теплоснабжения (проект актуализированной схемы теплоснабжения) разрабатывается с учетом таких предложений.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78" w:name="Par696"/>
      <w:bookmarkEnd w:id="78"/>
      <w:r>
        <w:rPr>
          <w:rFonts w:ascii="Arial" w:hAnsi="Arial" w:cs="Arial"/>
          <w:sz w:val="20"/>
          <w:szCs w:val="20"/>
        </w:rPr>
        <w:t>42. При наличии в поселениях, городских округах, городах федерального значения нескольких единых теплоснабжающих организаций органы местного самоуправления, органы исполнительной власти городов федерального значения на основании проектов схем теплоснабжения (проектов актуализированных схем теплоснабжения), разработанных указанными едиными теплоснабжающими организациями в части систем теплоснабжения, относящихся к зонам их деятельности, разрабатывают проект схемы теплоснабжения (проект актуализированной схемы теплоснабжения) с участием единой теплоснабжающей организации (организаций), в зоне деятельности которой (которых) находятся источники тепловой энергии, суммарная установленная мощность которых составляет 50 и более процентов суммарной установленной мощности источников тепловой энергии, указанных в ранее утвержденной схеме теплоснабжения (актуализированной схеме теплоснабжения) поселения, городского округа, города федерального значения. При этом такие проекты схем теплоснабжения (проекты актуализированных схем теплоснабжения), разработанные едиными теплоснабжающими организациями, должны соответствовать требованиям к схемам теплоснабжения в пределах систем теплоснабжения, относящихся к зонам их деятельности.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Проект схемы теплоснабжения (проект актуализированной схемы теплоснабжения) разрабатывается с учетом требований, предусмотренных </w:t>
      </w:r>
      <w:hyperlink w:anchor="Par601" w:history="1">
        <w:r>
          <w:rPr>
            <w:rFonts w:ascii="Arial" w:hAnsi="Arial" w:cs="Arial"/>
            <w:color w:val="0000FF"/>
            <w:sz w:val="20"/>
            <w:szCs w:val="20"/>
          </w:rPr>
          <w:t>пунктами 3</w:t>
        </w:r>
      </w:hyperlink>
      <w:r>
        <w:rPr>
          <w:rFonts w:ascii="Arial" w:hAnsi="Arial" w:cs="Arial"/>
          <w:sz w:val="20"/>
          <w:szCs w:val="20"/>
        </w:rPr>
        <w:t xml:space="preserve"> - </w:t>
      </w:r>
      <w:hyperlink w:anchor="Par629" w:history="1">
        <w:r>
          <w:rPr>
            <w:rFonts w:ascii="Arial" w:hAnsi="Arial" w:cs="Arial"/>
            <w:color w:val="0000FF"/>
            <w:sz w:val="20"/>
            <w:szCs w:val="20"/>
          </w:rPr>
          <w:t>15</w:t>
        </w:r>
      </w:hyperlink>
      <w:r>
        <w:rPr>
          <w:rFonts w:ascii="Arial" w:hAnsi="Arial" w:cs="Arial"/>
          <w:sz w:val="20"/>
          <w:szCs w:val="20"/>
        </w:rPr>
        <w:t xml:space="preserve"> настоящего документа.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79" w:name="Par698"/>
      <w:bookmarkEnd w:id="79"/>
      <w:r>
        <w:rPr>
          <w:rFonts w:ascii="Arial" w:hAnsi="Arial" w:cs="Arial"/>
          <w:sz w:val="20"/>
          <w:szCs w:val="20"/>
        </w:rPr>
        <w:t xml:space="preserve">44. Единая теплоснабжающая организация в течение 5 рабочих дней со дня размещения органами местного самоуправления, органами исполнительной власти городов федерального значения предусмотренного </w:t>
      </w:r>
      <w:hyperlink w:anchor="Par630" w:history="1">
        <w:r>
          <w:rPr>
            <w:rFonts w:ascii="Arial" w:hAnsi="Arial" w:cs="Arial"/>
            <w:color w:val="0000FF"/>
            <w:sz w:val="20"/>
            <w:szCs w:val="20"/>
          </w:rPr>
          <w:t>подпунктом "а" пункта 15</w:t>
        </w:r>
      </w:hyperlink>
      <w:r>
        <w:rPr>
          <w:rFonts w:ascii="Arial" w:hAnsi="Arial" w:cs="Arial"/>
          <w:sz w:val="20"/>
          <w:szCs w:val="20"/>
        </w:rPr>
        <w:t xml:space="preserve"> настоящего документа уведомления о начале разработки проекта схемы теплоснабжения (проекта актуализированной схемы теплоснабжения) (далее - уведомление о начале разработки проекта) приступает к разработке такого проекта схемы теплоснабжения и уведомляет об этом органы местного самоуправления, органы исполнительной власти городов федерального значения, а также размещает информацию об этом на своем официальном сайте в информационно-телекоммуникационной сети "Интернет".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о начале разработки проекта содержит срок разработки и направления проекта схемы теплоснабжения (проекта актуализированной схемы теплоснабжения) в орган местного самоуправления или орган исполнительной власти города федерального значения, который должен составлять не менее 20 календарных дней со дня размещения указанного уведомления.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единая теплоснабжающая организация не уведомила органы местного самоуправления, органы исполнительной власти города федерального значения о разработке проекта схемы теплоснабжения (проекта актуализированной схемы теплоснабжения) или не направила в установленный уведомлением о начале разработки проекта срок проект схемы теплоснабжения (проект актуализированной схемы теплоснабжения) в органы местного самоуправления или органы исполнительной власти города федерального значения, проект схемы теплоснабжения (проект актуализированной схемы теплоснабжения) разрабатывается органами местного самоуправления, органами исполнительной власти городов федерального значения самостоятельно.</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80" w:name="Par701"/>
      <w:bookmarkEnd w:id="80"/>
      <w:r>
        <w:rPr>
          <w:rFonts w:ascii="Arial" w:hAnsi="Arial" w:cs="Arial"/>
          <w:sz w:val="20"/>
          <w:szCs w:val="20"/>
        </w:rPr>
        <w:lastRenderedPageBreak/>
        <w:t xml:space="preserve">45. После размещения единой теплоснабжающей организацией на своем официальном сайте в информационно-телекоммуникационной сети "Интернет" информации о начале разработки проекта схемы теплоснабжения (актуализированной схемы теплоснабжения) теплоснабжающие организации, теплосетевые организации и потребители тепловой энергии, находящиеся в зоне деятельности единой теплоснабжающей организации, вправе направить в ее адрес свои предложения по проекту схемы теплоснабжения (проекту актуализированной схемы теплоснабжения). Единая теплоснабжающая организация рассматривает такие предложения, принимает решение об их учете или о неучете, которое размещается в порядке, установленном </w:t>
      </w:r>
      <w:hyperlink w:anchor="Par703" w:history="1">
        <w:r>
          <w:rPr>
            <w:rFonts w:ascii="Arial" w:hAnsi="Arial" w:cs="Arial"/>
            <w:color w:val="0000FF"/>
            <w:sz w:val="20"/>
            <w:szCs w:val="20"/>
          </w:rPr>
          <w:t>пунктом 47</w:t>
        </w:r>
      </w:hyperlink>
      <w:r>
        <w:rPr>
          <w:rFonts w:ascii="Arial" w:hAnsi="Arial" w:cs="Arial"/>
          <w:sz w:val="20"/>
          <w:szCs w:val="20"/>
        </w:rPr>
        <w:t xml:space="preserve"> настоящего документа.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81" w:name="Par702"/>
      <w:bookmarkEnd w:id="81"/>
      <w:r>
        <w:rPr>
          <w:rFonts w:ascii="Arial" w:hAnsi="Arial" w:cs="Arial"/>
          <w:sz w:val="20"/>
          <w:szCs w:val="20"/>
        </w:rPr>
        <w:t>46. Органы местного самоуправления, органы исполнительной власти городов федерального значения при необходимости запрашивают у теплоснабжающих организаций, теплосетевых организаций, потребителей тепловой энергии информацию и материалы, необходимые для разработки проекта схемы теплоснабжения (проекта актуализированной схемы теплоснабжения) в соответствии с требованиями к схемам теплоснабжения, в том числе по обращению единой теплоснабжающей организации, в формате и в сроки, которые определяются органами местного самоуправления, органами исполнительной власти городов федерального значения. Указанные сроки не могут заканчиваться позднее чем за 5 рабочих дней до окончания срока проведения публичных слушаний по проекту схемы теплоснабжения (проекту актуализированной схемы теплоснабжения). Теплоснабжающие организации, теплосетевые организации, потребители тепловой энергии представляют информацию и материалы, необходимые для разработки проекта схемы теплоснабжения (проекта актуализированной схемы теплоснабжения) в соответствии с требованиями к схемам теплоснабжения, в формате и в сроки, которые установлены органами местного самоуправления, органами исполнительной власти городов федерального значения. В случае обращения единой теплоснабжающей организации, осуществляющей разработку проекта схемы теплоснабжения (проекта актуализированной схемы теплоснабжения), в органы местного самоуправления, органы исполнительной власти городов федерального значения с запросом о представлении информации и материалов, необходимых для разработки проекта схемы теплоснабжения (проекта актуализированной схемы теплоснабжения) в соответствии с требованиями к схемам теплоснабжения, указанные органы представляют указанные информацию и материалы в течение 3 рабочих дней с даты получения соответствующей информации от теплоснабжающих организаций, теплосетевых организаций и потребителей тепловой энергии.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82" w:name="Par703"/>
      <w:bookmarkEnd w:id="82"/>
      <w:r>
        <w:rPr>
          <w:rFonts w:ascii="Arial" w:hAnsi="Arial" w:cs="Arial"/>
          <w:sz w:val="20"/>
          <w:szCs w:val="20"/>
        </w:rPr>
        <w:t xml:space="preserve">47. Единая теплоснабжающая организация не позднее срока, указанного в уведомлении о начале разработки проекта, разрабатывает соответствующий проект схемы теплоснабжения (проект актуализированной схемы теплоснабжения) с учетом полученных предложений, материалов и информации, предусмотренных </w:t>
      </w:r>
      <w:hyperlink w:anchor="Par701" w:history="1">
        <w:r>
          <w:rPr>
            <w:rFonts w:ascii="Arial" w:hAnsi="Arial" w:cs="Arial"/>
            <w:color w:val="0000FF"/>
            <w:sz w:val="20"/>
            <w:szCs w:val="20"/>
          </w:rPr>
          <w:t>пунктами 45</w:t>
        </w:r>
      </w:hyperlink>
      <w:r>
        <w:rPr>
          <w:rFonts w:ascii="Arial" w:hAnsi="Arial" w:cs="Arial"/>
          <w:sz w:val="20"/>
          <w:szCs w:val="20"/>
        </w:rPr>
        <w:t xml:space="preserve"> и </w:t>
      </w:r>
      <w:hyperlink w:anchor="Par702" w:history="1">
        <w:r>
          <w:rPr>
            <w:rFonts w:ascii="Arial" w:hAnsi="Arial" w:cs="Arial"/>
            <w:color w:val="0000FF"/>
            <w:sz w:val="20"/>
            <w:szCs w:val="20"/>
          </w:rPr>
          <w:t>46</w:t>
        </w:r>
      </w:hyperlink>
      <w:r>
        <w:rPr>
          <w:rFonts w:ascii="Arial" w:hAnsi="Arial" w:cs="Arial"/>
          <w:sz w:val="20"/>
          <w:szCs w:val="20"/>
        </w:rPr>
        <w:t xml:space="preserve"> настоящего документа, требований к схемам теплоснабжения и направляет его в орган местного самоуправления или орган исполнительной власти города федерального значения. К разработанному проекту схемы теплоснабжения (проекту актуализированной схемы теплоснабжения) единая теплоснабжающая организация прилагает информацию об учтенных (неучтенных) предложениях, предусмотренных </w:t>
      </w:r>
      <w:hyperlink w:anchor="Par701" w:history="1">
        <w:r>
          <w:rPr>
            <w:rFonts w:ascii="Arial" w:hAnsi="Arial" w:cs="Arial"/>
            <w:color w:val="0000FF"/>
            <w:sz w:val="20"/>
            <w:szCs w:val="20"/>
          </w:rPr>
          <w:t>пунктом 45</w:t>
        </w:r>
      </w:hyperlink>
      <w:r>
        <w:rPr>
          <w:rFonts w:ascii="Arial" w:hAnsi="Arial" w:cs="Arial"/>
          <w:sz w:val="20"/>
          <w:szCs w:val="20"/>
        </w:rPr>
        <w:t xml:space="preserve"> настоящего документа, с соответствующим обоснованием. Указанная информация с проектом схемы теплоснабжения (проектом актуализированной схемы теплоснабжения) подлежит размещению органами местного самоуправления, органами исполнительной власти городов федерального значения в порядке, предусмотренном </w:t>
      </w:r>
      <w:hyperlink w:anchor="Par641" w:history="1">
        <w:r>
          <w:rPr>
            <w:rFonts w:ascii="Arial" w:hAnsi="Arial" w:cs="Arial"/>
            <w:color w:val="0000FF"/>
            <w:sz w:val="20"/>
            <w:szCs w:val="20"/>
          </w:rPr>
          <w:t>подпунктом "а" пункта 19</w:t>
        </w:r>
      </w:hyperlink>
      <w:r>
        <w:rPr>
          <w:rFonts w:ascii="Arial" w:hAnsi="Arial" w:cs="Arial"/>
          <w:sz w:val="20"/>
          <w:szCs w:val="20"/>
        </w:rPr>
        <w:t xml:space="preserve"> настоящего документа.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48. Орган местного самоуправления или орган исполнительной власти города федерального значения после получения, а в случаях, установленных </w:t>
      </w:r>
      <w:hyperlink w:anchor="Par696" w:history="1">
        <w:r>
          <w:rPr>
            <w:rFonts w:ascii="Arial" w:hAnsi="Arial" w:cs="Arial"/>
            <w:color w:val="0000FF"/>
            <w:sz w:val="20"/>
            <w:szCs w:val="20"/>
          </w:rPr>
          <w:t>пунктами 42</w:t>
        </w:r>
      </w:hyperlink>
      <w:r>
        <w:rPr>
          <w:rFonts w:ascii="Arial" w:hAnsi="Arial" w:cs="Arial"/>
          <w:sz w:val="20"/>
          <w:szCs w:val="20"/>
        </w:rPr>
        <w:t xml:space="preserve"> или </w:t>
      </w:r>
      <w:hyperlink w:anchor="Par698" w:history="1">
        <w:r>
          <w:rPr>
            <w:rFonts w:ascii="Arial" w:hAnsi="Arial" w:cs="Arial"/>
            <w:color w:val="0000FF"/>
            <w:sz w:val="20"/>
            <w:szCs w:val="20"/>
          </w:rPr>
          <w:t>44</w:t>
        </w:r>
      </w:hyperlink>
      <w:r>
        <w:rPr>
          <w:rFonts w:ascii="Arial" w:hAnsi="Arial" w:cs="Arial"/>
          <w:sz w:val="20"/>
          <w:szCs w:val="20"/>
        </w:rPr>
        <w:t xml:space="preserve"> настоящего документа, после разработки проекта схемы теплоснабжения (проекта актуализированной схемы теплоснабжения) организует сбор замечаний и предложений по проекту схемы теплоснабжения (проекту актуализированной схемы теплоснабжения), а также проведение публичных слушаний и утверждение проекта схемы теплоснабжения (проекта актуализированной схемы теплоснабжения) в порядке, предусмотренном </w:t>
      </w:r>
      <w:hyperlink w:anchor="Par640" w:history="1">
        <w:r>
          <w:rPr>
            <w:rFonts w:ascii="Arial" w:hAnsi="Arial" w:cs="Arial"/>
            <w:color w:val="0000FF"/>
            <w:sz w:val="20"/>
            <w:szCs w:val="20"/>
          </w:rPr>
          <w:t>пунктами 19</w:t>
        </w:r>
      </w:hyperlink>
      <w:r>
        <w:rPr>
          <w:rFonts w:ascii="Arial" w:hAnsi="Arial" w:cs="Arial"/>
          <w:sz w:val="20"/>
          <w:szCs w:val="20"/>
        </w:rPr>
        <w:t xml:space="preserve"> - </w:t>
      </w:r>
      <w:hyperlink w:anchor="Par653" w:history="1">
        <w:r>
          <w:rPr>
            <w:rFonts w:ascii="Arial" w:hAnsi="Arial" w:cs="Arial"/>
            <w:color w:val="0000FF"/>
            <w:sz w:val="20"/>
            <w:szCs w:val="20"/>
          </w:rPr>
          <w:t>24</w:t>
        </w:r>
      </w:hyperlink>
      <w:r>
        <w:rPr>
          <w:rFonts w:ascii="Arial" w:hAnsi="Arial" w:cs="Arial"/>
          <w:sz w:val="20"/>
          <w:szCs w:val="20"/>
        </w:rPr>
        <w:t xml:space="preserve"> и </w:t>
      </w:r>
      <w:hyperlink w:anchor="Par656" w:history="1">
        <w:r>
          <w:rPr>
            <w:rFonts w:ascii="Arial" w:hAnsi="Arial" w:cs="Arial"/>
            <w:color w:val="0000FF"/>
            <w:sz w:val="20"/>
            <w:szCs w:val="20"/>
          </w:rPr>
          <w:t>26</w:t>
        </w:r>
      </w:hyperlink>
      <w:r>
        <w:rPr>
          <w:rFonts w:ascii="Arial" w:hAnsi="Arial" w:cs="Arial"/>
          <w:sz w:val="20"/>
          <w:szCs w:val="20"/>
        </w:rPr>
        <w:t xml:space="preserve"> - </w:t>
      </w:r>
      <w:hyperlink w:anchor="Par674" w:history="1">
        <w:r>
          <w:rPr>
            <w:rFonts w:ascii="Arial" w:hAnsi="Arial" w:cs="Arial"/>
            <w:color w:val="0000FF"/>
            <w:sz w:val="20"/>
            <w:szCs w:val="20"/>
          </w:rPr>
          <w:t>29</w:t>
        </w:r>
      </w:hyperlink>
      <w:r>
        <w:rPr>
          <w:rFonts w:ascii="Arial" w:hAnsi="Arial" w:cs="Arial"/>
          <w:sz w:val="20"/>
          <w:szCs w:val="20"/>
        </w:rPr>
        <w:t xml:space="preserve"> настоящего документа, с учетом особенностей, установленных </w:t>
      </w:r>
      <w:hyperlink w:anchor="Par707" w:history="1">
        <w:r>
          <w:rPr>
            <w:rFonts w:ascii="Arial" w:hAnsi="Arial" w:cs="Arial"/>
            <w:color w:val="0000FF"/>
            <w:sz w:val="20"/>
            <w:szCs w:val="20"/>
          </w:rPr>
          <w:t>пунктом 51</w:t>
        </w:r>
      </w:hyperlink>
      <w:r>
        <w:rPr>
          <w:rFonts w:ascii="Arial" w:hAnsi="Arial" w:cs="Arial"/>
          <w:sz w:val="20"/>
          <w:szCs w:val="20"/>
        </w:rPr>
        <w:t xml:space="preserve"> настоящего документа.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83" w:name="Par705"/>
      <w:bookmarkEnd w:id="83"/>
      <w:r>
        <w:rPr>
          <w:rFonts w:ascii="Arial" w:hAnsi="Arial" w:cs="Arial"/>
          <w:sz w:val="20"/>
          <w:szCs w:val="20"/>
        </w:rPr>
        <w:t xml:space="preserve">49. В случае наличия разногласий между единой теплоснабжающей организацией и органом местного самоуправления, органом исполнительной власти городов федерального значения по проекту схемы теплоснабжения (проекту актуализированной схемы теплоснабжения), в том числе замечаний органа местного самоуправления, органа исполнительной власти городов федерального значения к доработанному проекту схемы теплоснабжения (проекту актуализированной схемы теплоснабжения), такие замечания и (или) разногласия отражаются органом местного самоуправления, органом исполнительной власти городов федерального значения в протоколе разногласий и рассматриваются в порядке, установленном </w:t>
      </w:r>
      <w:hyperlink w:anchor="Par712" w:history="1">
        <w:r>
          <w:rPr>
            <w:rFonts w:ascii="Arial" w:hAnsi="Arial" w:cs="Arial"/>
            <w:color w:val="0000FF"/>
            <w:sz w:val="20"/>
            <w:szCs w:val="20"/>
          </w:rPr>
          <w:t>разделом III</w:t>
        </w:r>
      </w:hyperlink>
      <w:r>
        <w:rPr>
          <w:rFonts w:ascii="Arial" w:hAnsi="Arial" w:cs="Arial"/>
          <w:sz w:val="20"/>
          <w:szCs w:val="20"/>
        </w:rPr>
        <w:t xml:space="preserve"> настоящего документа.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84" w:name="Par706"/>
      <w:bookmarkEnd w:id="84"/>
      <w:r>
        <w:rPr>
          <w:rFonts w:ascii="Arial" w:hAnsi="Arial" w:cs="Arial"/>
          <w:sz w:val="20"/>
          <w:szCs w:val="20"/>
        </w:rPr>
        <w:lastRenderedPageBreak/>
        <w:t>50. Протокол разногласий составляется и подписывается главой местной администрации городского поселения, главой местной администрации городского округа, главой местной администрации муниципального района или руководителем органа исполнительной власти городов федерального значения и руководителем единой теплоснабжающей организации в течение 5 рабочих дней со дня размещения итогового документа (протокола) публичных слушаний на соответствующем официальном сайте. В таком протоколе указываются требования, решение по которым необходимо принять уполномоченному федеральному органу, а также к нему прилагаются документы, обосновывающие позиции единой теплоснабжающей организации и (или) органа местного самоуправления, органа исполнительной власти городов федерального значения по соответствующим замечаниям и (или) разногласиям.</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85" w:name="Par707"/>
      <w:bookmarkEnd w:id="85"/>
      <w:r>
        <w:rPr>
          <w:rFonts w:ascii="Arial" w:hAnsi="Arial" w:cs="Arial"/>
          <w:sz w:val="20"/>
          <w:szCs w:val="20"/>
        </w:rPr>
        <w:t>51. Уведомление о начале разработки проекта, направление проекта схемы теплоснабжения (проекта актуализированной схемы теплоснабжения) поселения, городского округа с численностью населения 500 тыс. человек и более, городов федерального значения в уполномоченный федеральный орган, а также утверждение схемы теплоснабжения (актуализированной схемы теплоснабжения) уполномоченным федеральным органом, главой местной администрации поселения, главой местной администрации городского округа, главой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в переходный период в ценовых зонах теплоснабжения осуществляются в течение 3 месяцев с даты начала переходного периода.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сроки, установленные настоящим документом, для разработки проекта схемы теплоснабжения (проекта актуализированной схемы теплоснабжения) соблюдаются в переходный период в ценовых зонах теплоснабжения с учетом указанных 3 месяцев, предусмотренных на разработку проекта схемы теплоснабжения (проекта актуализированной схемы теплоснабжения), с учетом следующих условий: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проведения публичных слушаний, указанный в </w:t>
      </w:r>
      <w:hyperlink w:anchor="Par646" w:history="1">
        <w:r>
          <w:rPr>
            <w:rFonts w:ascii="Arial" w:hAnsi="Arial" w:cs="Arial"/>
            <w:color w:val="0000FF"/>
            <w:sz w:val="20"/>
            <w:szCs w:val="20"/>
          </w:rPr>
          <w:t>пункте 22</w:t>
        </w:r>
      </w:hyperlink>
      <w:r>
        <w:rPr>
          <w:rFonts w:ascii="Arial" w:hAnsi="Arial" w:cs="Arial"/>
          <w:sz w:val="20"/>
          <w:szCs w:val="20"/>
        </w:rPr>
        <w:t xml:space="preserve"> настоящего документа, не может быть менее 10 календарных дней;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рассмотрения и утверждения проекта схемы теплоснабжения (проекта актуализированной схемы теплоснабжения), предусмотренный </w:t>
      </w:r>
      <w:hyperlink w:anchor="Par667" w:history="1">
        <w:r>
          <w:rPr>
            <w:rFonts w:ascii="Arial" w:hAnsi="Arial" w:cs="Arial"/>
            <w:color w:val="0000FF"/>
            <w:sz w:val="20"/>
            <w:szCs w:val="20"/>
          </w:rPr>
          <w:t>абзацем первым пункта 27</w:t>
        </w:r>
      </w:hyperlink>
      <w:r>
        <w:rPr>
          <w:rFonts w:ascii="Arial" w:hAnsi="Arial" w:cs="Arial"/>
          <w:sz w:val="20"/>
          <w:szCs w:val="20"/>
        </w:rPr>
        <w:t xml:space="preserve"> настоящего документа, не может быть более 20 календарных дней со дня получения проекта схемы теплоснабжения (проекта актуализированной схемы теплоснабжения), а в случае наличия протокола разногласий, указанного в </w:t>
      </w:r>
      <w:hyperlink w:anchor="Par705" w:history="1">
        <w:r>
          <w:rPr>
            <w:rFonts w:ascii="Arial" w:hAnsi="Arial" w:cs="Arial"/>
            <w:color w:val="0000FF"/>
            <w:sz w:val="20"/>
            <w:szCs w:val="20"/>
          </w:rPr>
          <w:t>пункте 49</w:t>
        </w:r>
      </w:hyperlink>
      <w:r>
        <w:rPr>
          <w:rFonts w:ascii="Arial" w:hAnsi="Arial" w:cs="Arial"/>
          <w:sz w:val="20"/>
          <w:szCs w:val="20"/>
        </w:rPr>
        <w:t xml:space="preserve"> настоящего документа, - более 30 календарных дней.</w:t>
      </w:r>
    </w:p>
    <w:p w:rsidR="00BB1BA6" w:rsidRDefault="00BB1BA6" w:rsidP="00BB1BA6">
      <w:pPr>
        <w:autoSpaceDE w:val="0"/>
        <w:autoSpaceDN w:val="0"/>
        <w:adjustRightInd w:val="0"/>
        <w:spacing w:after="0" w:line="240" w:lineRule="auto"/>
        <w:ind w:firstLine="540"/>
        <w:jc w:val="both"/>
        <w:rPr>
          <w:rFonts w:ascii="Arial" w:hAnsi="Arial" w:cs="Arial"/>
          <w:sz w:val="20"/>
          <w:szCs w:val="20"/>
        </w:rPr>
      </w:pPr>
    </w:p>
    <w:p w:rsidR="00BB1BA6" w:rsidRDefault="00BB1BA6" w:rsidP="00BB1BA6">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86" w:name="Par712"/>
      <w:bookmarkEnd w:id="86"/>
      <w:r>
        <w:rPr>
          <w:rFonts w:ascii="Arial" w:eastAsiaTheme="minorHAnsi" w:hAnsi="Arial" w:cs="Arial"/>
          <w:color w:val="auto"/>
          <w:sz w:val="20"/>
          <w:szCs w:val="20"/>
        </w:rPr>
        <w:t>III. Рассмотрение разногласий между единой теплоснабжающей</w:t>
      </w:r>
    </w:p>
    <w:p w:rsidR="00BB1BA6" w:rsidRDefault="00BB1BA6" w:rsidP="00BB1BA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организацией и органом местного самоуправления, органом</w:t>
      </w:r>
    </w:p>
    <w:p w:rsidR="00BB1BA6" w:rsidRDefault="00BB1BA6" w:rsidP="00BB1BA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исполнительной власти городов федерального значения</w:t>
      </w:r>
    </w:p>
    <w:p w:rsidR="00BB1BA6" w:rsidRDefault="00BB1BA6" w:rsidP="00BB1BA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проекту схемы теплоснабжения (проекту актуализированной</w:t>
      </w:r>
    </w:p>
    <w:p w:rsidR="00BB1BA6" w:rsidRDefault="00BB1BA6" w:rsidP="00BB1BA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схемы теплоснабжения), в том числе замечаний органа</w:t>
      </w:r>
    </w:p>
    <w:p w:rsidR="00BB1BA6" w:rsidRDefault="00BB1BA6" w:rsidP="00BB1BA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местного самоуправления, органа исполнительной власти</w:t>
      </w:r>
    </w:p>
    <w:p w:rsidR="00BB1BA6" w:rsidRDefault="00BB1BA6" w:rsidP="00BB1BA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городов федерального значения к доработанному проекту</w:t>
      </w:r>
    </w:p>
    <w:p w:rsidR="00BB1BA6" w:rsidRDefault="00BB1BA6" w:rsidP="00BB1BA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схемы теплоснабжения (проекту актуализированной схемы</w:t>
      </w:r>
    </w:p>
    <w:p w:rsidR="00BB1BA6" w:rsidRDefault="00BB1BA6" w:rsidP="00BB1BA6">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теплоснабжения) в ценовой зоне теплоснабжения</w:t>
      </w:r>
    </w:p>
    <w:p w:rsidR="00BB1BA6" w:rsidRDefault="00BB1BA6" w:rsidP="00BB1BA6">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16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16.03.2019 N 276)</w:t>
      </w:r>
    </w:p>
    <w:p w:rsidR="00BB1BA6" w:rsidRDefault="00BB1BA6" w:rsidP="00BB1BA6">
      <w:pPr>
        <w:autoSpaceDE w:val="0"/>
        <w:autoSpaceDN w:val="0"/>
        <w:adjustRightInd w:val="0"/>
        <w:spacing w:after="0" w:line="240" w:lineRule="auto"/>
        <w:jc w:val="both"/>
        <w:rPr>
          <w:rFonts w:ascii="Arial" w:hAnsi="Arial" w:cs="Arial"/>
          <w:sz w:val="20"/>
          <w:szCs w:val="20"/>
        </w:rPr>
      </w:pPr>
    </w:p>
    <w:p w:rsidR="00BB1BA6" w:rsidRDefault="00BB1BA6" w:rsidP="00BB1BA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52. При наличии разногласий между единой теплоснабжающей организацией и органом местного самоуправления, органом исполнительной власти городов федерального значения по проекту схемы теплоснабжения (проекту актуализированной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87" w:name="Par724"/>
      <w:bookmarkEnd w:id="87"/>
      <w:r>
        <w:rPr>
          <w:rFonts w:ascii="Arial" w:hAnsi="Arial" w:cs="Arial"/>
          <w:sz w:val="20"/>
          <w:szCs w:val="20"/>
        </w:rPr>
        <w:t xml:space="preserve">а) глава местной администрации поселения, глава местной администрации городского округа для поселений и городских округов с численностью населения менее 500 тыс. человек,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утверждают проект схемы теплоснабжения (проект актуализированной схемы теплоснабжения) без включения или исключения мероприятий, по которым возникли разногласия. Возникшие разногласия подлежат урегулированию в соответствии с </w:t>
      </w:r>
      <w:hyperlink r:id="rId170" w:history="1">
        <w:r>
          <w:rPr>
            <w:rFonts w:ascii="Arial" w:hAnsi="Arial" w:cs="Arial"/>
            <w:color w:val="0000FF"/>
            <w:sz w:val="20"/>
            <w:szCs w:val="20"/>
          </w:rPr>
          <w:t>Правилами</w:t>
        </w:r>
      </w:hyperlink>
      <w:r>
        <w:rPr>
          <w:rFonts w:ascii="Arial" w:hAnsi="Arial" w:cs="Arial"/>
          <w:sz w:val="20"/>
          <w:szCs w:val="20"/>
        </w:rP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тепловой энергии при разработке, утверждении и актуализации схем теплоснабжения, утвержденными постановлением Правительства Российской Федерации от 3 ноября 2011 г. N 882 "Об утверждении Правил рассмотрения разногласий, возникающих между органами исполнительной власти субъектов Российской Федерации, </w:t>
      </w:r>
      <w:r>
        <w:rPr>
          <w:rFonts w:ascii="Arial" w:hAnsi="Arial" w:cs="Arial"/>
          <w:sz w:val="20"/>
          <w:szCs w:val="20"/>
        </w:rPr>
        <w:lastRenderedPageBreak/>
        <w:t>органами местного самоуправления, теплоснабжающими организациями и теплосетевыми организациями, потребителями тепловой энергии при разработке, утверждении и актуализации схем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88" w:name="Par725"/>
      <w:bookmarkEnd w:id="88"/>
      <w:r>
        <w:rPr>
          <w:rFonts w:ascii="Arial" w:hAnsi="Arial" w:cs="Arial"/>
          <w:sz w:val="20"/>
          <w:szCs w:val="20"/>
        </w:rPr>
        <w:t xml:space="preserve">б) глава местной администрации поселения, глава местной администрации городского округа для поселений и городских округов с численностью населения 500 тыс. человек и более, руководитель органа исполнительной власти городов федерального значения (далее - заявитель) направляют в уполномоченный федеральный орган проект схемы теплоснабжения (проект актуализированной схемы теплоснабжения) в порядке, предусмотренном </w:t>
      </w:r>
      <w:hyperlink w:anchor="Par663" w:history="1">
        <w:r>
          <w:rPr>
            <w:rFonts w:ascii="Arial" w:hAnsi="Arial" w:cs="Arial"/>
            <w:color w:val="0000FF"/>
            <w:sz w:val="20"/>
            <w:szCs w:val="20"/>
          </w:rPr>
          <w:t>подпунктом "б" пункта 26</w:t>
        </w:r>
      </w:hyperlink>
      <w:r>
        <w:rPr>
          <w:rFonts w:ascii="Arial" w:hAnsi="Arial" w:cs="Arial"/>
          <w:sz w:val="20"/>
          <w:szCs w:val="20"/>
        </w:rPr>
        <w:t xml:space="preserve"> настоящего документа, с приложением протокола разногласий, составленного с учетом требований, установленных </w:t>
      </w:r>
      <w:hyperlink w:anchor="Par705" w:history="1">
        <w:r>
          <w:rPr>
            <w:rFonts w:ascii="Arial" w:hAnsi="Arial" w:cs="Arial"/>
            <w:color w:val="0000FF"/>
            <w:sz w:val="20"/>
            <w:szCs w:val="20"/>
          </w:rPr>
          <w:t>пунктами 49</w:t>
        </w:r>
      </w:hyperlink>
      <w:r>
        <w:rPr>
          <w:rFonts w:ascii="Arial" w:hAnsi="Arial" w:cs="Arial"/>
          <w:sz w:val="20"/>
          <w:szCs w:val="20"/>
        </w:rPr>
        <w:t xml:space="preserve"> и </w:t>
      </w:r>
      <w:hyperlink w:anchor="Par706" w:history="1">
        <w:r>
          <w:rPr>
            <w:rFonts w:ascii="Arial" w:hAnsi="Arial" w:cs="Arial"/>
            <w:color w:val="0000FF"/>
            <w:sz w:val="20"/>
            <w:szCs w:val="20"/>
          </w:rPr>
          <w:t>50</w:t>
        </w:r>
      </w:hyperlink>
      <w:r>
        <w:rPr>
          <w:rFonts w:ascii="Arial" w:hAnsi="Arial" w:cs="Arial"/>
          <w:sz w:val="20"/>
          <w:szCs w:val="20"/>
        </w:rPr>
        <w:t xml:space="preserve"> настоящего документа.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89" w:name="Par726"/>
      <w:bookmarkEnd w:id="89"/>
      <w:r>
        <w:rPr>
          <w:rFonts w:ascii="Arial" w:hAnsi="Arial" w:cs="Arial"/>
          <w:sz w:val="20"/>
          <w:szCs w:val="20"/>
        </w:rPr>
        <w:t xml:space="preserve">53. В случае несоответствия протокола разногласий и прилагаемых к нему документов требованиям </w:t>
      </w:r>
      <w:hyperlink w:anchor="Par706" w:history="1">
        <w:r>
          <w:rPr>
            <w:rFonts w:ascii="Arial" w:hAnsi="Arial" w:cs="Arial"/>
            <w:color w:val="0000FF"/>
            <w:sz w:val="20"/>
            <w:szCs w:val="20"/>
          </w:rPr>
          <w:t>пункта 50</w:t>
        </w:r>
      </w:hyperlink>
      <w:r>
        <w:rPr>
          <w:rFonts w:ascii="Arial" w:hAnsi="Arial" w:cs="Arial"/>
          <w:sz w:val="20"/>
          <w:szCs w:val="20"/>
        </w:rPr>
        <w:t xml:space="preserve"> настоящего документа уполномоченный федеральный орган приостанавливает рассмотрение замечаний и (или) разногласий по проекту схемы теплоснабжения (проекту актуализированной схемы теплоснабжения), а также рассмотрение самого проекта схемы теплоснабжения (проекта актуализированной схемы теплоснабжения) и в течение 5 календарных дней со дня поступления соответствующего проекта схемы теплоснабжения направляет заявителю и единой теплоснабжающей организации (организациям), имеющим разногласия, уведомление с указанием в нем срока для устранения обстоятельств и причин, послуживших основанием для приостановления рассмотрения замечаний и (или) разногласий по проекту схемы теплоснабжения (проекту актуализированной схемы теплоснабжения), который не может составлять менее 5 и более 14 календарных дней со дня получения указанными лицами такого уведомления.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90" w:name="Par727"/>
      <w:bookmarkEnd w:id="90"/>
      <w:r>
        <w:rPr>
          <w:rFonts w:ascii="Arial" w:hAnsi="Arial" w:cs="Arial"/>
          <w:sz w:val="20"/>
          <w:szCs w:val="20"/>
        </w:rPr>
        <w:t xml:space="preserve">54. Устранение обстоятельств, послуживших основанием для приостановления рассмотрения замечаний и (или) разногласий по проекту схемы теплоснабжения (проекту актуализированной схемы теплоснабжения), осуществляется лицом, которое допустило возникновение причин, указанных в уведомлении, предусмотренном </w:t>
      </w:r>
      <w:hyperlink w:anchor="Par726" w:history="1">
        <w:r>
          <w:rPr>
            <w:rFonts w:ascii="Arial" w:hAnsi="Arial" w:cs="Arial"/>
            <w:color w:val="0000FF"/>
            <w:sz w:val="20"/>
            <w:szCs w:val="20"/>
          </w:rPr>
          <w:t>пунктом 53</w:t>
        </w:r>
      </w:hyperlink>
      <w:r>
        <w:rPr>
          <w:rFonts w:ascii="Arial" w:hAnsi="Arial" w:cs="Arial"/>
          <w:sz w:val="20"/>
          <w:szCs w:val="20"/>
        </w:rPr>
        <w:t xml:space="preserve"> настоящего документа. Недостающие документы и сведения в уполномоченный федеральный орган с приложением копии документа, подтверждающего направление указанных материалов единой теплоснабжающей организации (организациям), направляются лицами, указанными в </w:t>
      </w:r>
      <w:hyperlink w:anchor="Par724" w:history="1">
        <w:r>
          <w:rPr>
            <w:rFonts w:ascii="Arial" w:hAnsi="Arial" w:cs="Arial"/>
            <w:color w:val="0000FF"/>
            <w:sz w:val="20"/>
            <w:szCs w:val="20"/>
          </w:rPr>
          <w:t>подпункте "б" пункта 52</w:t>
        </w:r>
      </w:hyperlink>
      <w:r>
        <w:rPr>
          <w:rFonts w:ascii="Arial" w:hAnsi="Arial" w:cs="Arial"/>
          <w:sz w:val="20"/>
          <w:szCs w:val="20"/>
        </w:rPr>
        <w:t xml:space="preserve"> настоящего документа.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91" w:name="Par728"/>
      <w:bookmarkEnd w:id="91"/>
      <w:r>
        <w:rPr>
          <w:rFonts w:ascii="Arial" w:hAnsi="Arial" w:cs="Arial"/>
          <w:sz w:val="20"/>
          <w:szCs w:val="20"/>
        </w:rPr>
        <w:t xml:space="preserve">55. В случае если обстоятельства, послужившие основанием для приостановления рассмотрения замечаний и (или) разногласий по проекту схемы теплоснабжения (проекту актуализированной схемы теплоснабжения), устранены в порядке, предусмотренном </w:t>
      </w:r>
      <w:hyperlink w:anchor="Par727" w:history="1">
        <w:r>
          <w:rPr>
            <w:rFonts w:ascii="Arial" w:hAnsi="Arial" w:cs="Arial"/>
            <w:color w:val="0000FF"/>
            <w:sz w:val="20"/>
            <w:szCs w:val="20"/>
          </w:rPr>
          <w:t>пунктом 54</w:t>
        </w:r>
      </w:hyperlink>
      <w:r>
        <w:rPr>
          <w:rFonts w:ascii="Arial" w:hAnsi="Arial" w:cs="Arial"/>
          <w:sz w:val="20"/>
          <w:szCs w:val="20"/>
        </w:rPr>
        <w:t xml:space="preserve"> настоящего документа, и в срок, указанный в уведомлении, предусмотренном </w:t>
      </w:r>
      <w:hyperlink w:anchor="Par726" w:history="1">
        <w:r>
          <w:rPr>
            <w:rFonts w:ascii="Arial" w:hAnsi="Arial" w:cs="Arial"/>
            <w:color w:val="0000FF"/>
            <w:sz w:val="20"/>
            <w:szCs w:val="20"/>
          </w:rPr>
          <w:t>пунктом 53</w:t>
        </w:r>
      </w:hyperlink>
      <w:r>
        <w:rPr>
          <w:rFonts w:ascii="Arial" w:hAnsi="Arial" w:cs="Arial"/>
          <w:sz w:val="20"/>
          <w:szCs w:val="20"/>
        </w:rPr>
        <w:t xml:space="preserve"> настоящего документа, то днем поступления соответствующих документов, в том числе проекта схемы теплоснабжения (проекта актуализированной схемы теплоснабжения), будет считаться день, следующий за днем окончания срока, установленного уполномоченным федеральным органом в уведомлении.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92" w:name="Par729"/>
      <w:bookmarkEnd w:id="92"/>
      <w:r>
        <w:rPr>
          <w:rFonts w:ascii="Arial" w:hAnsi="Arial" w:cs="Arial"/>
          <w:sz w:val="20"/>
          <w:szCs w:val="20"/>
        </w:rPr>
        <w:t xml:space="preserve">56. В случае если обстоятельства, послужившие основанием для приостановления рассмотрения замечаний и (или) разногласий по проекту схемы теплоснабжения (проекту актуализированной схемы теплоснабжения), не устранены в указанный уполномоченным федеральным органом срок, то такие замечания и (или) разногласия не рассматриваются уполномоченным федеральным органом, а проект схемы теплоснабжения (проект актуализированной схемы теплоснабжения) в ценовых зонах теплоснабжения рассматривается и утверждается в порядке и в сроки, которые установлены </w:t>
      </w:r>
      <w:hyperlink w:anchor="Par667" w:history="1">
        <w:r>
          <w:rPr>
            <w:rFonts w:ascii="Arial" w:hAnsi="Arial" w:cs="Arial"/>
            <w:color w:val="0000FF"/>
            <w:sz w:val="20"/>
            <w:szCs w:val="20"/>
          </w:rPr>
          <w:t>пунктами 27</w:t>
        </w:r>
      </w:hyperlink>
      <w:r>
        <w:rPr>
          <w:rFonts w:ascii="Arial" w:hAnsi="Arial" w:cs="Arial"/>
          <w:sz w:val="20"/>
          <w:szCs w:val="20"/>
        </w:rPr>
        <w:t xml:space="preserve"> - </w:t>
      </w:r>
      <w:hyperlink w:anchor="Par674" w:history="1">
        <w:r>
          <w:rPr>
            <w:rFonts w:ascii="Arial" w:hAnsi="Arial" w:cs="Arial"/>
            <w:color w:val="0000FF"/>
            <w:sz w:val="20"/>
            <w:szCs w:val="20"/>
          </w:rPr>
          <w:t>29</w:t>
        </w:r>
      </w:hyperlink>
      <w:r>
        <w:rPr>
          <w:rFonts w:ascii="Arial" w:hAnsi="Arial" w:cs="Arial"/>
          <w:sz w:val="20"/>
          <w:szCs w:val="20"/>
        </w:rPr>
        <w:t xml:space="preserve"> настоящего документа, с учетом дня поступления соответствующего проекта схемы теплоснабжения, установленного в соответствии с </w:t>
      </w:r>
      <w:hyperlink w:anchor="Par728" w:history="1">
        <w:r>
          <w:rPr>
            <w:rFonts w:ascii="Arial" w:hAnsi="Arial" w:cs="Arial"/>
            <w:color w:val="0000FF"/>
            <w:sz w:val="20"/>
            <w:szCs w:val="20"/>
          </w:rPr>
          <w:t>пунктом 55</w:t>
        </w:r>
      </w:hyperlink>
      <w:r>
        <w:rPr>
          <w:rFonts w:ascii="Arial" w:hAnsi="Arial" w:cs="Arial"/>
          <w:sz w:val="20"/>
          <w:szCs w:val="20"/>
        </w:rPr>
        <w:t xml:space="preserve"> настоящего документа.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57. Уполномоченный федеральный орган в течение 7 рабочих дней со дня поступления к нему проекта схемы теплоснабжения (проекта актуализированной схемы теплоснабжения) и материалов, указанных в </w:t>
      </w:r>
      <w:hyperlink w:anchor="Par706" w:history="1">
        <w:r>
          <w:rPr>
            <w:rFonts w:ascii="Arial" w:hAnsi="Arial" w:cs="Arial"/>
            <w:color w:val="0000FF"/>
            <w:sz w:val="20"/>
            <w:szCs w:val="20"/>
          </w:rPr>
          <w:t>пункте 50</w:t>
        </w:r>
      </w:hyperlink>
      <w:r>
        <w:rPr>
          <w:rFonts w:ascii="Arial" w:hAnsi="Arial" w:cs="Arial"/>
          <w:sz w:val="20"/>
          <w:szCs w:val="20"/>
        </w:rPr>
        <w:t xml:space="preserve"> настоящего документа, в полном объеме направляет лицам, указанным в </w:t>
      </w:r>
      <w:hyperlink w:anchor="Par725" w:history="1">
        <w:r>
          <w:rPr>
            <w:rFonts w:ascii="Arial" w:hAnsi="Arial" w:cs="Arial"/>
            <w:color w:val="0000FF"/>
            <w:sz w:val="20"/>
            <w:szCs w:val="20"/>
          </w:rPr>
          <w:t>подпункте "б" пункта 52</w:t>
        </w:r>
      </w:hyperlink>
      <w:r>
        <w:rPr>
          <w:rFonts w:ascii="Arial" w:hAnsi="Arial" w:cs="Arial"/>
          <w:sz w:val="20"/>
          <w:szCs w:val="20"/>
        </w:rPr>
        <w:t xml:space="preserve"> настоящего документа, уведомление о времени и месте проведения рассмотрения соответствующих замечаний и (или) разногласий.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93" w:name="Par731"/>
      <w:bookmarkEnd w:id="93"/>
      <w:r>
        <w:rPr>
          <w:rFonts w:ascii="Arial" w:hAnsi="Arial" w:cs="Arial"/>
          <w:sz w:val="20"/>
          <w:szCs w:val="20"/>
        </w:rPr>
        <w:t>58. Уполномоченный федеральный орган принимает решение об отказе в рассмотрении замечаний и (или) разногласий по проекту схемы теплоснабжения (проекту актуализированной схемы теплоснабжения) в случае, если удовлетворение указанных в протоколе разногласий требований не относится к компетенции уполномоченного федерального органа.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59. Уведомление об отказе в рассмотрении замечаний и (или) разногласий по проекту схемы теплоснабжения (проекту актуализированной схемы теплоснабжения) по основаниям, предусмотренным </w:t>
      </w:r>
      <w:hyperlink w:anchor="Par729" w:history="1">
        <w:r>
          <w:rPr>
            <w:rFonts w:ascii="Arial" w:hAnsi="Arial" w:cs="Arial"/>
            <w:color w:val="0000FF"/>
            <w:sz w:val="20"/>
            <w:szCs w:val="20"/>
          </w:rPr>
          <w:t>пунктами 56</w:t>
        </w:r>
      </w:hyperlink>
      <w:r>
        <w:rPr>
          <w:rFonts w:ascii="Arial" w:hAnsi="Arial" w:cs="Arial"/>
          <w:sz w:val="20"/>
          <w:szCs w:val="20"/>
        </w:rPr>
        <w:t xml:space="preserve"> и </w:t>
      </w:r>
      <w:hyperlink w:anchor="Par731" w:history="1">
        <w:r>
          <w:rPr>
            <w:rFonts w:ascii="Arial" w:hAnsi="Arial" w:cs="Arial"/>
            <w:color w:val="0000FF"/>
            <w:sz w:val="20"/>
            <w:szCs w:val="20"/>
          </w:rPr>
          <w:t>58</w:t>
        </w:r>
      </w:hyperlink>
      <w:r>
        <w:rPr>
          <w:rFonts w:ascii="Arial" w:hAnsi="Arial" w:cs="Arial"/>
          <w:sz w:val="20"/>
          <w:szCs w:val="20"/>
        </w:rPr>
        <w:t xml:space="preserve"> настоящего документа, направляется лицам, указанным в </w:t>
      </w:r>
      <w:hyperlink w:anchor="Par725" w:history="1">
        <w:r>
          <w:rPr>
            <w:rFonts w:ascii="Arial" w:hAnsi="Arial" w:cs="Arial"/>
            <w:color w:val="0000FF"/>
            <w:sz w:val="20"/>
            <w:szCs w:val="20"/>
          </w:rPr>
          <w:t>подпункте "б" пункта 52</w:t>
        </w:r>
      </w:hyperlink>
      <w:r>
        <w:rPr>
          <w:rFonts w:ascii="Arial" w:hAnsi="Arial" w:cs="Arial"/>
          <w:sz w:val="20"/>
          <w:szCs w:val="20"/>
        </w:rPr>
        <w:t xml:space="preserve"> настоящего документа, и соответствующей единой теплоснабжающей организации (организациям) не позднее 5 календарных дней со дня принятия такого решения об отказе, а проект схемы теплоснабжения (проект актуализированной схемы теплоснабжения) рассматривается и утверждается в порядке и в сроки, которые установлены </w:t>
      </w:r>
      <w:hyperlink w:anchor="Par667" w:history="1">
        <w:r>
          <w:rPr>
            <w:rFonts w:ascii="Arial" w:hAnsi="Arial" w:cs="Arial"/>
            <w:color w:val="0000FF"/>
            <w:sz w:val="20"/>
            <w:szCs w:val="20"/>
          </w:rPr>
          <w:t>пунктами 27</w:t>
        </w:r>
      </w:hyperlink>
      <w:r>
        <w:rPr>
          <w:rFonts w:ascii="Arial" w:hAnsi="Arial" w:cs="Arial"/>
          <w:sz w:val="20"/>
          <w:szCs w:val="20"/>
        </w:rPr>
        <w:t xml:space="preserve"> - </w:t>
      </w:r>
      <w:hyperlink w:anchor="Par674" w:history="1">
        <w:r>
          <w:rPr>
            <w:rFonts w:ascii="Arial" w:hAnsi="Arial" w:cs="Arial"/>
            <w:color w:val="0000FF"/>
            <w:sz w:val="20"/>
            <w:szCs w:val="20"/>
          </w:rPr>
          <w:t>29</w:t>
        </w:r>
      </w:hyperlink>
      <w:r>
        <w:rPr>
          <w:rFonts w:ascii="Arial" w:hAnsi="Arial" w:cs="Arial"/>
          <w:sz w:val="20"/>
          <w:szCs w:val="20"/>
        </w:rPr>
        <w:t xml:space="preserve"> настоящего документа, с учетом дня поступления соответствующего проекта схемы теплоснабжения, установленного в соответствии с </w:t>
      </w:r>
      <w:hyperlink w:anchor="Par728" w:history="1">
        <w:r>
          <w:rPr>
            <w:rFonts w:ascii="Arial" w:hAnsi="Arial" w:cs="Arial"/>
            <w:color w:val="0000FF"/>
            <w:sz w:val="20"/>
            <w:szCs w:val="20"/>
          </w:rPr>
          <w:t>пунктом 55</w:t>
        </w:r>
      </w:hyperlink>
      <w:r>
        <w:rPr>
          <w:rFonts w:ascii="Arial" w:hAnsi="Arial" w:cs="Arial"/>
          <w:sz w:val="20"/>
          <w:szCs w:val="20"/>
        </w:rPr>
        <w:t xml:space="preserve"> настоящего документа.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60. В случае отсутствия оснований, предусмотренных </w:t>
      </w:r>
      <w:hyperlink w:anchor="Par729" w:history="1">
        <w:r>
          <w:rPr>
            <w:rFonts w:ascii="Arial" w:hAnsi="Arial" w:cs="Arial"/>
            <w:color w:val="0000FF"/>
            <w:sz w:val="20"/>
            <w:szCs w:val="20"/>
          </w:rPr>
          <w:t>пунктами 56</w:t>
        </w:r>
      </w:hyperlink>
      <w:r>
        <w:rPr>
          <w:rFonts w:ascii="Arial" w:hAnsi="Arial" w:cs="Arial"/>
          <w:sz w:val="20"/>
          <w:szCs w:val="20"/>
        </w:rPr>
        <w:t xml:space="preserve"> и </w:t>
      </w:r>
      <w:hyperlink w:anchor="Par731" w:history="1">
        <w:r>
          <w:rPr>
            <w:rFonts w:ascii="Arial" w:hAnsi="Arial" w:cs="Arial"/>
            <w:color w:val="0000FF"/>
            <w:sz w:val="20"/>
            <w:szCs w:val="20"/>
          </w:rPr>
          <w:t>58</w:t>
        </w:r>
      </w:hyperlink>
      <w:r>
        <w:rPr>
          <w:rFonts w:ascii="Arial" w:hAnsi="Arial" w:cs="Arial"/>
          <w:sz w:val="20"/>
          <w:szCs w:val="20"/>
        </w:rPr>
        <w:t xml:space="preserve"> настоящего документа, уполномоченный федеральный орган осуществляет подготовку к рассмотрению замечаний и (или) разногласий по проекту схемы теплоснабжения (проекту актуализированной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В ходе подготовки к рассмотрению замечаний и (или) разногласий по проекту схемы теплоснабжения (проекту актуализированной схемы теплоснабжения) уполномоченный федеральный орган при необходимости: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запрашивает дополнительные документы и материалы, необходимые для рассмотрения замечаний и (или) разногласий по проекту схемы теплоснабжения (проекту актуализированной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привлекает к рассмотрению замечаний и (или) разногласий по проекту схемы теплоснабжения (проекту актуализированной схемы теплоснабжения) лиц, участие которых необходимо при рассмотрении соответствующих замечаний и (или) разногласий, или иных лиц, права и обязанности которых могут быть затронуты решением, принятым по результатам рассмотрения замечаний и (или) разногласий по проекту схемы теплоснабжения (проекту актуализированной схемы теплоснабжения) в ценовых зонах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62. Рассмотрение замечаний и (или) разногласий по проекту схемы теплоснабжения (проекту актуализированной схемы теплоснабжения) осуществляется уполномоченным федеральным органом путем проведения согласительных совещаний под председательством руководителя уполномоченного федерального органа (его заместителя) или руководителя структурного подразделения уполномоченного федерального органа (его заместителя) в присутствии лиц, указанных в </w:t>
      </w:r>
      <w:hyperlink w:anchor="Par725" w:history="1">
        <w:r>
          <w:rPr>
            <w:rFonts w:ascii="Arial" w:hAnsi="Arial" w:cs="Arial"/>
            <w:color w:val="0000FF"/>
            <w:sz w:val="20"/>
            <w:szCs w:val="20"/>
          </w:rPr>
          <w:t>подпункте "б" пункта 52</w:t>
        </w:r>
      </w:hyperlink>
      <w:r>
        <w:rPr>
          <w:rFonts w:ascii="Arial" w:hAnsi="Arial" w:cs="Arial"/>
          <w:sz w:val="20"/>
          <w:szCs w:val="20"/>
        </w:rPr>
        <w:t xml:space="preserve"> настоящего документа, и представителем (представителями) единой теплоснабжающей организации (организаций).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63. Лица, указанные в </w:t>
      </w:r>
      <w:hyperlink w:anchor="Par725" w:history="1">
        <w:r>
          <w:rPr>
            <w:rFonts w:ascii="Arial" w:hAnsi="Arial" w:cs="Arial"/>
            <w:color w:val="0000FF"/>
            <w:sz w:val="20"/>
            <w:szCs w:val="20"/>
          </w:rPr>
          <w:t>подпункте "б" пункта 52</w:t>
        </w:r>
      </w:hyperlink>
      <w:r>
        <w:rPr>
          <w:rFonts w:ascii="Arial" w:hAnsi="Arial" w:cs="Arial"/>
          <w:sz w:val="20"/>
          <w:szCs w:val="20"/>
        </w:rPr>
        <w:t xml:space="preserve"> настоящего документа, и единая теплоснабжающая организация (организации) должны быть извещены о дате, времени и месте рассмотрения замечаний и (или) разногласий по проекту схемы теплоснабжения (проекту актуализированной схемы теплоснабжения) не позднее чем за 7 календарных дней до даты их рассмотрения.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64. Замечания и (или) разногласия по проекту схемы теплоснабжения (проекту актуализированной схемы теплоснабжения) могут быть рассмотрены в отсутствие лиц (лица), указанных в </w:t>
      </w:r>
      <w:hyperlink w:anchor="Par725" w:history="1">
        <w:r>
          <w:rPr>
            <w:rFonts w:ascii="Arial" w:hAnsi="Arial" w:cs="Arial"/>
            <w:color w:val="0000FF"/>
            <w:sz w:val="20"/>
            <w:szCs w:val="20"/>
          </w:rPr>
          <w:t>подпункте "б" пункта 52</w:t>
        </w:r>
      </w:hyperlink>
      <w:r>
        <w:rPr>
          <w:rFonts w:ascii="Arial" w:hAnsi="Arial" w:cs="Arial"/>
          <w:sz w:val="20"/>
          <w:szCs w:val="20"/>
        </w:rPr>
        <w:t xml:space="preserve"> настоящего документа, и представителя (представителей) единой теплоснабжающей организации (организаций) на основании их письменного заявления или в случае неявки соответствующего лица, если такое лицо или организация были надлежащим образом уведомлены о месте и времени рассмотрения замечаний и (или) разногласий по проекту схемы теплоснабжения (проекту актуализированной схемы теплоснабжения) в ценовых зонах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94" w:name="Par740"/>
      <w:bookmarkEnd w:id="94"/>
      <w:r>
        <w:rPr>
          <w:rFonts w:ascii="Arial" w:hAnsi="Arial" w:cs="Arial"/>
          <w:sz w:val="20"/>
          <w:szCs w:val="20"/>
        </w:rPr>
        <w:t>65. В процессе рассмотрения замечаний и (или) разногласий по проекту схемы теплоснабжения (проекту актуализированной схемы теплоснабжения) ведется протокол, который подписывается председателем согласительного совещания и в котором указываются: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дата и место рассмотрения замечаний и (или) разногласий по проекту схемы теплоснабжения (проекту актуализированной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существо рассматриваемого вопроса;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сведения о явке лиц, участвующих в рассмотрении замечаний и (или) разногласий по проекту схемы теплоснабжения (проекту актуализированной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сведения о представленных в уполномоченный федеральный орган документах, удостоверяющих личность и подтверждающих полномочия лиц, участвующих в рассмотрении замечаний и (или) разногласий по проекту схемы теплоснабжения (проекту актуализированной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 сведения о материалах, которые были исследованы в процессе рассмотрения замечаний и (или) разногласий по проекту схемы теплоснабжения (проекту актуализированной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устные заявления и ходатайства лиц, участвующих в рассмотрении замечаний и (или) разногласий по проекту схемы теплоснабжения (проекту актуализированной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решение, принятое уполномоченным федеральным органом;</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иные сведения, имеющие существенное значение для принятия решения.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Рассмотрение замечаний и (или) разногласий по проекту схемы теплоснабжения (проекту актуализированной схемы теплоснабжения) в ценовых зонах теплоснабжения может быть приостановлено в следующих случаях:</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получение мотивированного ходатайства одной из сторон о приостановлении рассмотрения замечаний и (или) разногласий по проекту схемы теплоснабжения (проекту актуализированной схемы теплоснабжения) в ценовых зонах теплоснабжения - на срок, не превышающий срок, указанный в ходатайстве, но не более 1 месяца;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невозможность разрешения замечаний и (или) разногласий по проекту схемы теплоснабжения (проекту актуализированной схемы теплоснабжения) в ценовых зонах теплоснабжения на одном согласительном совещании - до даты следующего согласительного совещания, но не более 1 месяца.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Приостановление и возобновление рассмотрения замечаний и (или) разногласий по проекту схемы теплоснабжения (проекту актуализированной схемы теплоснабжения) осуществляются на основании решения уполномоченного федерального органа.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Причины приостановления или возобновления рассмотрения замечаний и (или) разногласий по проекту схемы теплоснабжения (проекту актуализированной схемы теплоснабжения) должны быть указаны в решении о приостановлении или возобновлении рассмотрения замечаний и (или) разногласий.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69. В случае приостановления рассмотрения замечаний и (или) разногласий по проекту схемы теплоснабжения (проекту актуализированной схемы теплоснабжения) срок их рассмотрения может быть продолжен со дня принятия решения о возобновлении рассмотрения замечаний и (или) разногласий.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70. Рассмотрение замечаний и (или) разногласий по проекту схемы теплоснабжения (проекту актуализированной схемы теплоснабжения) может быть прекращено в случае:</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ликвидации (реорганизации) юридического лица;</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направления сторонами в уполномоченный федеральный орган заявления о достижении ими согласия;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отзыва лицом, указанным в </w:t>
      </w:r>
      <w:hyperlink w:anchor="Par725" w:history="1">
        <w:r>
          <w:rPr>
            <w:rFonts w:ascii="Arial" w:hAnsi="Arial" w:cs="Arial"/>
            <w:color w:val="0000FF"/>
            <w:sz w:val="20"/>
            <w:szCs w:val="20"/>
          </w:rPr>
          <w:t>подпункте "б" пункта 52</w:t>
        </w:r>
      </w:hyperlink>
      <w:r>
        <w:rPr>
          <w:rFonts w:ascii="Arial" w:hAnsi="Arial" w:cs="Arial"/>
          <w:sz w:val="20"/>
          <w:szCs w:val="20"/>
        </w:rPr>
        <w:t xml:space="preserve"> настоящего документа, единой теплоснабжающей организацией (организациями) замечаний и (или) разногласий по проекту схемы теплоснабжения (проекту актуализированной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выявления в ходе рассмотрения замечаний и (или) разногласий по проекту схемы теплоснабжения (проекту актуализированной схемы теплоснабжения) обстоятельств, свидетельствующих о том, что рассмотрение вопросов, содержащихся в протоколе разногласий, не относится к предмету замечаний и (или) разногласий.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Решение уполномоченного федерального органа о приостановлении или прекращении рассмотрения замечаний и (или) разногласий по проекту схемы теплоснабжения (проекту актуализированной схемы теплоснабжения) в течение 5 календарных дней со дня его принятия направляется сторонам и лицам, привлеченным к участию в рассмотрении замечаний и (или) разногласий.</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95" w:name="Par761"/>
      <w:bookmarkEnd w:id="95"/>
      <w:r>
        <w:rPr>
          <w:rFonts w:ascii="Arial" w:hAnsi="Arial" w:cs="Arial"/>
          <w:sz w:val="20"/>
          <w:szCs w:val="20"/>
        </w:rPr>
        <w:t>72. По результатам рассмотрения замечаний и (или) разногласий по проекту схемы теплоснабжения (проекту актуализированной схемы теплоснабжения) уполномоченным федеральным органом принимается решение:</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о включении мероприятий, по которым возникли замечания и (или) разногласия, в проект схемы теплоснабжения (проект актуализированной схемы теплоснабжения) в ценовых зонах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 исключении мероприятий, по которым возникли замечания и (или) разногласия, из проекта схемы теплоснабжения (проекта актуализированной схемы теплоснабжения).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bookmarkStart w:id="96" w:name="Par764"/>
      <w:bookmarkEnd w:id="96"/>
      <w:r>
        <w:rPr>
          <w:rFonts w:ascii="Arial" w:hAnsi="Arial" w:cs="Arial"/>
          <w:sz w:val="20"/>
          <w:szCs w:val="20"/>
        </w:rPr>
        <w:t xml:space="preserve">73. Решение, принятое в соответствии с </w:t>
      </w:r>
      <w:hyperlink w:anchor="Par761" w:history="1">
        <w:r>
          <w:rPr>
            <w:rFonts w:ascii="Arial" w:hAnsi="Arial" w:cs="Arial"/>
            <w:color w:val="0000FF"/>
            <w:sz w:val="20"/>
            <w:szCs w:val="20"/>
          </w:rPr>
          <w:t>пунктом 72</w:t>
        </w:r>
      </w:hyperlink>
      <w:r>
        <w:rPr>
          <w:rFonts w:ascii="Arial" w:hAnsi="Arial" w:cs="Arial"/>
          <w:sz w:val="20"/>
          <w:szCs w:val="20"/>
        </w:rPr>
        <w:t xml:space="preserve"> настоящего документа, направляется органам местного самоуправления или органам исполнительной власти города федерального значения для доработки проекта схемы теплоснабжения (проекта актуализированной схемы теплоснабжения) в соответствии с таким решением.</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 Органы местного самоуправления или органы исполнительной власти города федерального значения повторно направляют проект схемы теплоснабжения (проект актуализированной схемы теплоснабжения), доработанный в соответствии с </w:t>
      </w:r>
      <w:hyperlink w:anchor="Par764" w:history="1">
        <w:r>
          <w:rPr>
            <w:rFonts w:ascii="Arial" w:hAnsi="Arial" w:cs="Arial"/>
            <w:color w:val="0000FF"/>
            <w:sz w:val="20"/>
            <w:szCs w:val="20"/>
          </w:rPr>
          <w:t>пунктом 73</w:t>
        </w:r>
      </w:hyperlink>
      <w:r>
        <w:rPr>
          <w:rFonts w:ascii="Arial" w:hAnsi="Arial" w:cs="Arial"/>
          <w:sz w:val="20"/>
          <w:szCs w:val="20"/>
        </w:rPr>
        <w:t xml:space="preserve"> настоящего документа, в уполномоченный федеральный орган для утверждения в течение 30 дней со дня принятия соответствующего решения.</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Решение о включении (исключении) мероприятий, по которым возникли замечания и (или) разногласия, в проект схемы теплоснабжения (проект актуализированной схемы теплоснабжения) принимается для приведения такого проекта схемы теплоснабжения (проекта актуализированной схемы теплоснабжения) в соответствие с требованиями законодательства Российской Федерации.</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76. Копия протокола, указанного в </w:t>
      </w:r>
      <w:hyperlink w:anchor="Par740" w:history="1">
        <w:r>
          <w:rPr>
            <w:rFonts w:ascii="Arial" w:hAnsi="Arial" w:cs="Arial"/>
            <w:color w:val="0000FF"/>
            <w:sz w:val="20"/>
            <w:szCs w:val="20"/>
          </w:rPr>
          <w:t>пункте 65</w:t>
        </w:r>
      </w:hyperlink>
      <w:r>
        <w:rPr>
          <w:rFonts w:ascii="Arial" w:hAnsi="Arial" w:cs="Arial"/>
          <w:sz w:val="20"/>
          <w:szCs w:val="20"/>
        </w:rPr>
        <w:t xml:space="preserve"> настоящего документа, направляется заявителю и единой теплоснабжающей организации (организациям) в течение 5 календарных дней со дня его подписания и размещается на официальном сайте уполномоченного федерального органа в информационно-телекоммуникационной сети "Интернет".</w:t>
      </w:r>
    </w:p>
    <w:p w:rsidR="00BB1BA6" w:rsidRDefault="00BB1BA6" w:rsidP="00BB1BA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77. Решение, принятое уполномоченным федеральным органом по результатам рассмотрения замечаний и (или) разногласий по проекту схемы теплоснабжения (проекту актуализированной схемы теплоснабжения), может быть обжаловано в порядке, установленном законодательством Российской Федерации.</w:t>
      </w:r>
    </w:p>
    <w:p w:rsidR="00BB1BA6" w:rsidRDefault="00BB1BA6" w:rsidP="00BB1BA6">
      <w:pPr>
        <w:autoSpaceDE w:val="0"/>
        <w:autoSpaceDN w:val="0"/>
        <w:adjustRightInd w:val="0"/>
        <w:spacing w:after="0" w:line="240" w:lineRule="auto"/>
        <w:ind w:firstLine="540"/>
        <w:jc w:val="both"/>
        <w:rPr>
          <w:rFonts w:ascii="Arial" w:hAnsi="Arial" w:cs="Arial"/>
          <w:sz w:val="20"/>
          <w:szCs w:val="20"/>
        </w:rPr>
      </w:pPr>
    </w:p>
    <w:p w:rsidR="00BB1BA6" w:rsidRDefault="00BB1BA6" w:rsidP="00BB1BA6">
      <w:pPr>
        <w:autoSpaceDE w:val="0"/>
        <w:autoSpaceDN w:val="0"/>
        <w:adjustRightInd w:val="0"/>
        <w:spacing w:after="0" w:line="240" w:lineRule="auto"/>
        <w:ind w:firstLine="540"/>
        <w:jc w:val="both"/>
        <w:rPr>
          <w:rFonts w:ascii="Arial" w:hAnsi="Arial" w:cs="Arial"/>
          <w:sz w:val="20"/>
          <w:szCs w:val="20"/>
        </w:rPr>
      </w:pPr>
    </w:p>
    <w:p w:rsidR="00BB1BA6" w:rsidRDefault="00BB1BA6" w:rsidP="00BB1BA6">
      <w:pPr>
        <w:pBdr>
          <w:top w:val="single" w:sz="6" w:space="0" w:color="auto"/>
        </w:pBdr>
        <w:autoSpaceDE w:val="0"/>
        <w:autoSpaceDN w:val="0"/>
        <w:adjustRightInd w:val="0"/>
        <w:spacing w:before="100" w:after="100" w:line="240" w:lineRule="auto"/>
        <w:jc w:val="both"/>
        <w:rPr>
          <w:rFonts w:ascii="Arial" w:hAnsi="Arial" w:cs="Arial"/>
          <w:sz w:val="2"/>
          <w:szCs w:val="2"/>
        </w:rPr>
      </w:pPr>
    </w:p>
    <w:p w:rsidR="00B04722" w:rsidRDefault="00B04722"/>
    <w:sectPr w:rsidR="00B04722" w:rsidSect="003B2A8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23F"/>
    <w:rsid w:val="00B04722"/>
    <w:rsid w:val="00BB1BA6"/>
    <w:rsid w:val="00DB6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1CFA8FA23293CA194168C94319AD32714F1E981FEF2FD0426AFEF8A309ED1DE08E3184F772C6953D9894E7EC504103FA3D7CD6FBCFE8C5ZC7EL" TargetMode="External"/><Relationship Id="rId21" Type="http://schemas.openxmlformats.org/officeDocument/2006/relationships/hyperlink" Target="consultantplus://offline/ref=151CFA8FA23293CA194168C94319AD32714E1F9511EF2FD0426AFEF8A309ED1DE08E3184F772C795399894E7EC504103FA3D7CD6FBCFE8C5ZC7EL" TargetMode="External"/><Relationship Id="rId42" Type="http://schemas.openxmlformats.org/officeDocument/2006/relationships/hyperlink" Target="consultantplus://offline/ref=151CFA8FA23293CA194168C94319AD32714F1E981FEF2FD0426AFEF8A309ED1DE08E3184F772C7973C9894E7EC504103FA3D7CD6FBCFE8C5ZC7EL" TargetMode="External"/><Relationship Id="rId63" Type="http://schemas.openxmlformats.org/officeDocument/2006/relationships/hyperlink" Target="consultantplus://offline/ref=151CFA8FA23293CA194168C94319AD32714F1E981FEF2FD0426AFEF8A309ED1DE08E3184F772C791309894E7EC504103FA3D7CD6FBCFE8C5ZC7EL" TargetMode="External"/><Relationship Id="rId84" Type="http://schemas.openxmlformats.org/officeDocument/2006/relationships/hyperlink" Target="consultantplus://offline/ref=151CFA8FA23293CA194168C94319AD32714F1E981FEF2FD0426AFEF8A309ED1DE08E3184F772C79C3B9894E7EC504103FA3D7CD6FBCFE8C5ZC7EL" TargetMode="External"/><Relationship Id="rId138" Type="http://schemas.openxmlformats.org/officeDocument/2006/relationships/hyperlink" Target="consultantplus://offline/ref=151CFA8FA23293CA194168C94319AD32714F1E981FEF2FD0426AFEF8A309ED1DE08E3184F772C690319894E7EC504103FA3D7CD6FBCFE8C5ZC7EL" TargetMode="External"/><Relationship Id="rId159" Type="http://schemas.openxmlformats.org/officeDocument/2006/relationships/hyperlink" Target="consultantplus://offline/ref=151CFA8FA23293CA194168C94319AD32714F1E981FEF2FD0426AFEF8A309ED1DE08E3184F772C693389894E7EC504103FA3D7CD6FBCFE8C5ZC7EL" TargetMode="External"/><Relationship Id="rId170" Type="http://schemas.openxmlformats.org/officeDocument/2006/relationships/hyperlink" Target="consultantplus://offline/ref=151CFA8FA23293CA194168C94319AD32714F1E991AE72FD0426AFEF8A309ED1DE08E3186FC2696D06C9EC2B0B605441FFE237EZD7EL" TargetMode="External"/><Relationship Id="rId107" Type="http://schemas.openxmlformats.org/officeDocument/2006/relationships/hyperlink" Target="consultantplus://offline/ref=151CFA8FA23293CA194168C94319AD327149179D1DE02FD0426AFEF8A309ED1DF28E6988F574D994318DC2B6AAZ075L" TargetMode="External"/><Relationship Id="rId11" Type="http://schemas.openxmlformats.org/officeDocument/2006/relationships/hyperlink" Target="consultantplus://offline/ref=151CFA8FA23293CA194168C94319AD327149179D1DE02FD0426AFEF8A309ED1DE08E3184F772C7933B9894E7EC504103FA3D7CD6FBCFE8C5ZC7EL" TargetMode="External"/><Relationship Id="rId32" Type="http://schemas.openxmlformats.org/officeDocument/2006/relationships/hyperlink" Target="consultantplus://offline/ref=151CFA8FA23293CA194168C94319AD32714F1E981FEF2FD0426AFEF8A309ED1DE08E3184F772C796319894E7EC504103FA3D7CD6FBCFE8C5ZC7EL" TargetMode="External"/><Relationship Id="rId53" Type="http://schemas.openxmlformats.org/officeDocument/2006/relationships/hyperlink" Target="consultantplus://offline/ref=151CFA8FA23293CA194168C94319AD32714F1E981FEF2FD0426AFEF8A309ED1DE08E3184F772C790319894E7EC504103FA3D7CD6FBCFE8C5ZC7EL" TargetMode="External"/><Relationship Id="rId74" Type="http://schemas.openxmlformats.org/officeDocument/2006/relationships/hyperlink" Target="consultantplus://offline/ref=151CFA8FA23293CA194168C94319AD32714F1E981FEF2FD0426AFEF8A309ED1DE08E3184F772C7933A9894E7EC504103FA3D7CD6FBCFE8C5ZC7EL" TargetMode="External"/><Relationship Id="rId128" Type="http://schemas.openxmlformats.org/officeDocument/2006/relationships/hyperlink" Target="consultantplus://offline/ref=151CFA8FA23293CA194168C94319AD32714F1E981FEF2FD0426AFEF8A309ED1DE08E3184F772C6963D9894E7EC504103FA3D7CD6FBCFE8C5ZC7EL" TargetMode="External"/><Relationship Id="rId149" Type="http://schemas.openxmlformats.org/officeDocument/2006/relationships/hyperlink" Target="consultantplus://offline/ref=151CFA8FA23293CA194168C94319AD327149179D1DE02FD0426AFEF8A309ED1DF28E6988F574D994318DC2B6AAZ075L" TargetMode="External"/><Relationship Id="rId5" Type="http://schemas.openxmlformats.org/officeDocument/2006/relationships/hyperlink" Target="consultantplus://offline/ref=151CFA8FA23293CA194168C94319AD32734B179A1FE02FD0426AFEF8A309ED1DE08E3184F772C7943C9894E7EC504103FA3D7CD6FBCFE8C5ZC7EL" TargetMode="External"/><Relationship Id="rId95" Type="http://schemas.openxmlformats.org/officeDocument/2006/relationships/hyperlink" Target="consultantplus://offline/ref=151CFA8FA23293CA194168C94319AD32714E1F9511EF2FD0426AFEF8A309ED1DE08E3184F772C795399894E7EC504103FA3D7CD6FBCFE8C5ZC7EL" TargetMode="External"/><Relationship Id="rId160" Type="http://schemas.openxmlformats.org/officeDocument/2006/relationships/hyperlink" Target="consultantplus://offline/ref=151CFA8FA23293CA194168C94319AD32714F1E981FEF2FD0426AFEF8A309ED1DE08E3184F772C6933D9894E7EC504103FA3D7CD6FBCFE8C5ZC7EL" TargetMode="External"/><Relationship Id="rId22" Type="http://schemas.openxmlformats.org/officeDocument/2006/relationships/hyperlink" Target="consultantplus://offline/ref=151CFA8FA23293CA194168C94319AD32714F1E981FEF2FD0426AFEF8A309ED1DE08E3184F772C7953A9894E7EC504103FA3D7CD6FBCFE8C5ZC7EL" TargetMode="External"/><Relationship Id="rId43" Type="http://schemas.openxmlformats.org/officeDocument/2006/relationships/hyperlink" Target="consultantplus://offline/ref=151CFA8FA23293CA19416BDC5A19AD3274481E9412B078D2133FF0FDAB59B70DF6C73E83E972CF8A3B93C2ZB76L" TargetMode="External"/><Relationship Id="rId64" Type="http://schemas.openxmlformats.org/officeDocument/2006/relationships/hyperlink" Target="consultantplus://offline/ref=151CFA8FA23293CA194168C94319AD32714F1E981FEF2FD0426AFEF8A309ED1DE08E3184F772C792389894E7EC504103FA3D7CD6FBCFE8C5ZC7EL" TargetMode="External"/><Relationship Id="rId118" Type="http://schemas.openxmlformats.org/officeDocument/2006/relationships/hyperlink" Target="consultantplus://offline/ref=151CFA8FA23293CA194168C94319AD32714F1E981FEF2FD0426AFEF8A309ED1DE08E3184F772C6953C9894E7EC504103FA3D7CD6FBCFE8C5ZC7EL" TargetMode="External"/><Relationship Id="rId139" Type="http://schemas.openxmlformats.org/officeDocument/2006/relationships/hyperlink" Target="consultantplus://offline/ref=151CFA8FA23293CA194168C94319AD32714F1E981FEF2FD0426AFEF8A309ED1DE08E3184F772C690309894E7EC504103FA3D7CD6FBCFE8C5ZC7EL" TargetMode="External"/><Relationship Id="rId85" Type="http://schemas.openxmlformats.org/officeDocument/2006/relationships/hyperlink" Target="consultantplus://offline/ref=151CFA8FA23293CA194168C94319AD32714F1E981FEF2FD0426AFEF8A309ED1DE08E3184F772C79C3A9894E7EC504103FA3D7CD6FBCFE8C5ZC7EL" TargetMode="External"/><Relationship Id="rId150" Type="http://schemas.openxmlformats.org/officeDocument/2006/relationships/hyperlink" Target="consultantplus://offline/ref=151CFA8FA23293CA194168C94319AD32714F1E981FEF2FD0426AFEF8A309ED1DE08E3184F772C6923B9894E7EC504103FA3D7CD6FBCFE8C5ZC7EL" TargetMode="External"/><Relationship Id="rId171" Type="http://schemas.openxmlformats.org/officeDocument/2006/relationships/fontTable" Target="fontTable.xml"/><Relationship Id="rId12" Type="http://schemas.openxmlformats.org/officeDocument/2006/relationships/hyperlink" Target="consultantplus://offline/ref=151CFA8FA23293CA194168C94319AD3270441B9F1AEF2FD0426AFEF8A309ED1DE08E3184F772C7953A9894E7EC504103FA3D7CD6FBCFE8C5ZC7EL" TargetMode="External"/><Relationship Id="rId33" Type="http://schemas.openxmlformats.org/officeDocument/2006/relationships/hyperlink" Target="consultantplus://offline/ref=151CFA8FA23293CA194168C94319AD32714F1E981FEF2FD0426AFEF8A309ED1DE08E3184F772C797389894E7EC504103FA3D7CD6FBCFE8C5ZC7EL" TargetMode="External"/><Relationship Id="rId108" Type="http://schemas.openxmlformats.org/officeDocument/2006/relationships/hyperlink" Target="consultantplus://offline/ref=151CFA8FA23293CA194168C94319AD32714F1E981FEF2FD0426AFEF8A309ED1DE08E3184F772C6943C9894E7EC504103FA3D7CD6FBCFE8C5ZC7EL" TargetMode="External"/><Relationship Id="rId129" Type="http://schemas.openxmlformats.org/officeDocument/2006/relationships/hyperlink" Target="consultantplus://offline/ref=151CFA8FA23293CA194168C94319AD32714E1F9511EF2FD0426AFEF8A309ED1DE08E3184F772C795399894E7EC504103FA3D7CD6FBCFE8C5ZC7EL" TargetMode="External"/><Relationship Id="rId54" Type="http://schemas.openxmlformats.org/officeDocument/2006/relationships/hyperlink" Target="consultantplus://offline/ref=151CFA8FA23293CA194168C94319AD32714F1E981FEF2FD0426AFEF8A309ED1DE08E3184F772C790319894E7EC504103FA3D7CD6FBCFE8C5ZC7EL" TargetMode="External"/><Relationship Id="rId70" Type="http://schemas.openxmlformats.org/officeDocument/2006/relationships/hyperlink" Target="consultantplus://offline/ref=151CFA8FA23293CA194168C94319AD32714F1E981FEF2FD0426AFEF8A309ED1DE08E3184F772C7923F9894E7EC504103FA3D7CD6FBCFE8C5ZC7EL" TargetMode="External"/><Relationship Id="rId75" Type="http://schemas.openxmlformats.org/officeDocument/2006/relationships/hyperlink" Target="consultantplus://offline/ref=151CFA8FA23293CA194168C94319AD32714F1E981FEF2FD0426AFEF8A309ED1DE08E3184F772C7933D9894E7EC504103FA3D7CD6FBCFE8C5ZC7EL" TargetMode="External"/><Relationship Id="rId91" Type="http://schemas.openxmlformats.org/officeDocument/2006/relationships/hyperlink" Target="consultantplus://offline/ref=151CFA8FA23293CA194168C94319AD32714F1E981FEF2FD0426AFEF8A309ED1DE08E3184F772C79C3F9894E7EC504103FA3D7CD6FBCFE8C5ZC7EL" TargetMode="External"/><Relationship Id="rId96" Type="http://schemas.openxmlformats.org/officeDocument/2006/relationships/hyperlink" Target="consultantplus://offline/ref=151CFA8FA23293CA194168C94319AD32714F1E981FEF2FD0426AFEF8A309ED1DE08E3184F772C79D3F9894E7EC504103FA3D7CD6FBCFE8C5ZC7EL" TargetMode="External"/><Relationship Id="rId140" Type="http://schemas.openxmlformats.org/officeDocument/2006/relationships/hyperlink" Target="consultantplus://offline/ref=151CFA8FA23293CA194168C94319AD32714F1E981FEF2FD0426AFEF8A309ED1DE08E3184F772C6913B9894E7EC504103FA3D7CD6FBCFE8C5ZC7EL" TargetMode="External"/><Relationship Id="rId145" Type="http://schemas.openxmlformats.org/officeDocument/2006/relationships/hyperlink" Target="consultantplus://offline/ref=151CFA8FA23293CA194168C94319AD32714F1E981FEF2FD0426AFEF8A309ED1DE08E3184F772C6913E9894E7EC504103FA3D7CD6FBCFE8C5ZC7EL" TargetMode="External"/><Relationship Id="rId161" Type="http://schemas.openxmlformats.org/officeDocument/2006/relationships/hyperlink" Target="consultantplus://offline/ref=151CFA8FA23293CA194168C94319AD32714F1E981FEF2FD0426AFEF8A309ED1DE08E3184F772C6933C9894E7EC504103FA3D7CD6FBCFE8C5ZC7EL" TargetMode="External"/><Relationship Id="rId166" Type="http://schemas.openxmlformats.org/officeDocument/2006/relationships/hyperlink" Target="consultantplus://offline/ref=151CFA8FA23293CA194168C94319AD32714F1E981FEF2FD0426AFEF8A309ED1DE08E3184F772C693309894E7EC504103FA3D7CD6FBCFE8C5ZC7EL" TargetMode="External"/><Relationship Id="rId1" Type="http://schemas.openxmlformats.org/officeDocument/2006/relationships/styles" Target="styles.xml"/><Relationship Id="rId6" Type="http://schemas.openxmlformats.org/officeDocument/2006/relationships/hyperlink" Target="consultantplus://offline/ref=151CFA8FA23293CA194168C94319AD3273441B991CE72FD0426AFEF8A309ED1DE08E3184F772C795399894E7EC504103FA3D7CD6FBCFE8C5ZC7EL" TargetMode="External"/><Relationship Id="rId23" Type="http://schemas.openxmlformats.org/officeDocument/2006/relationships/hyperlink" Target="consultantplus://offline/ref=151CFA8FA23293CA194168C94319AD32714F1E981FEF2FD0426AFEF8A309ED1DE08E3184F772C7953F9894E7EC504103FA3D7CD6FBCFE8C5ZC7EL" TargetMode="External"/><Relationship Id="rId28" Type="http://schemas.openxmlformats.org/officeDocument/2006/relationships/hyperlink" Target="consultantplus://offline/ref=151CFA8FA23293CA194168C94319AD32714E1F9511EF2FD0426AFEF8A309ED1DE08E3184F777CE93319894E7EC504103FA3D7CD6FBCFE8C5ZC7EL" TargetMode="External"/><Relationship Id="rId49" Type="http://schemas.openxmlformats.org/officeDocument/2006/relationships/hyperlink" Target="consultantplus://offline/ref=151CFA8FA23293CA194168C94319AD32714F1E981FEF2FD0426AFEF8A309ED1DE08E3184F772C7903B9894E7EC504103FA3D7CD6FBCFE8C5ZC7EL" TargetMode="External"/><Relationship Id="rId114" Type="http://schemas.openxmlformats.org/officeDocument/2006/relationships/hyperlink" Target="consultantplus://offline/ref=151CFA8FA23293CA194168C94319AD32714F1E981FEF2FD0426AFEF8A309ED1DE08E3184F772C6953B9894E7EC504103FA3D7CD6FBCFE8C5ZC7EL" TargetMode="External"/><Relationship Id="rId119" Type="http://schemas.openxmlformats.org/officeDocument/2006/relationships/hyperlink" Target="consultantplus://offline/ref=151CFA8FA23293CA194168C94319AD32714F1E981FEF2FD0426AFEF8A309ED1DE08E3184F772C6953F9894E7EC504103FA3D7CD6FBCFE8C5ZC7EL" TargetMode="External"/><Relationship Id="rId44" Type="http://schemas.openxmlformats.org/officeDocument/2006/relationships/hyperlink" Target="consultantplus://offline/ref=151CFA8FA23293CA194168C94319AD32714F1E981FEF2FD0426AFEF8A309ED1DE08E3184F772C7973E9894E7EC504103FA3D7CD6FBCFE8C5ZC7EL" TargetMode="External"/><Relationship Id="rId60" Type="http://schemas.openxmlformats.org/officeDocument/2006/relationships/hyperlink" Target="consultantplus://offline/ref=151CFA8FA23293CA194168C94319AD32714F1E981FEF2FD0426AFEF8A309ED1DE08E3184F772C7913F9894E7EC504103FA3D7CD6FBCFE8C5ZC7EL" TargetMode="External"/><Relationship Id="rId65" Type="http://schemas.openxmlformats.org/officeDocument/2006/relationships/hyperlink" Target="consultantplus://offline/ref=151CFA8FA23293CA194168C94319AD32714F1E981FEF2FD0426AFEF8A309ED1DE08E3184F772C792389894E7EC504103FA3D7CD6FBCFE8C5ZC7EL" TargetMode="External"/><Relationship Id="rId81" Type="http://schemas.openxmlformats.org/officeDocument/2006/relationships/hyperlink" Target="consultantplus://offline/ref=151CFA8FA23293CA194168C94319AD32714F1E981FEF2FD0426AFEF8A309ED1DE08E3184F772C793309894E7EC504103FA3D7CD6FBCFE8C5ZC7EL" TargetMode="External"/><Relationship Id="rId86" Type="http://schemas.openxmlformats.org/officeDocument/2006/relationships/hyperlink" Target="consultantplus://offline/ref=151CFA8FA23293CA194168C94319AD32714F1E981FEF2FD0426AFEF8A309ED1DE08E3184F772C79C3D9894E7EC504103FA3D7CD6FBCFE8C5ZC7EL" TargetMode="External"/><Relationship Id="rId130" Type="http://schemas.openxmlformats.org/officeDocument/2006/relationships/hyperlink" Target="consultantplus://offline/ref=151CFA8FA23293CA194168C94319AD32714F1E981FEF2FD0426AFEF8A309ED1DE08E3184F772C6963F9894E7EC504103FA3D7CD6FBCFE8C5ZC7EL" TargetMode="External"/><Relationship Id="rId135" Type="http://schemas.openxmlformats.org/officeDocument/2006/relationships/hyperlink" Target="consultantplus://offline/ref=151CFA8FA23293CA194168C94319AD327148179C19E62FD0426AFEF8A309ED1DF28E6988F574D994318DC2B6AAZ075L" TargetMode="External"/><Relationship Id="rId151" Type="http://schemas.openxmlformats.org/officeDocument/2006/relationships/hyperlink" Target="consultantplus://offline/ref=151CFA8FA23293CA194168C94319AD32714F1E981FEF2FD0426AFEF8A309ED1DE08E3184F772C6923D9894E7EC504103FA3D7CD6FBCFE8C5ZC7EL" TargetMode="External"/><Relationship Id="rId156" Type="http://schemas.openxmlformats.org/officeDocument/2006/relationships/hyperlink" Target="consultantplus://offline/ref=151CFA8FA23293CA194168C94319AD32714F1E981FEF2FD0426AFEF8A309ED1DE08E3184F772C692309894E7EC504103FA3D7CD6FBCFE8C5ZC7EL" TargetMode="External"/><Relationship Id="rId172" Type="http://schemas.openxmlformats.org/officeDocument/2006/relationships/theme" Target="theme/theme1.xml"/><Relationship Id="rId13" Type="http://schemas.openxmlformats.org/officeDocument/2006/relationships/hyperlink" Target="consultantplus://offline/ref=151CFA8FA23293CA194168C94319AD3270441B9F1AEF2FD0426AFEF8A309ED1DE08E3184F772C7953C9894E7EC504103FA3D7CD6FBCFE8C5ZC7EL" TargetMode="External"/><Relationship Id="rId18" Type="http://schemas.openxmlformats.org/officeDocument/2006/relationships/hyperlink" Target="consultantplus://offline/ref=151CFA8FA23293CA194168C94319AD327149179D1DE02FD0426AFEF8A309ED1DE08E3184F772C196319894E7EC504103FA3D7CD6FBCFE8C5ZC7EL" TargetMode="External"/><Relationship Id="rId39" Type="http://schemas.openxmlformats.org/officeDocument/2006/relationships/hyperlink" Target="consultantplus://offline/ref=151CFA8FA23293CA194168C94319AD32714F1E981FEF2FD0426AFEF8A309ED1DE08E3184F772C7973D9894E7EC504103FA3D7CD6FBCFE8C5ZC7EL" TargetMode="External"/><Relationship Id="rId109" Type="http://schemas.openxmlformats.org/officeDocument/2006/relationships/hyperlink" Target="consultantplus://offline/ref=151CFA8FA23293CA194168C94319AD32714F1E981FEF2FD0426AFEF8A309ED1DE08E3184F772C6943F9894E7EC504103FA3D7CD6FBCFE8C5ZC7EL" TargetMode="External"/><Relationship Id="rId34" Type="http://schemas.openxmlformats.org/officeDocument/2006/relationships/hyperlink" Target="consultantplus://offline/ref=151CFA8FA23293CA194168C94319AD32714F1E981FEF2FD0426AFEF8A309ED1DE08E3184F772C7973B9894E7EC504103FA3D7CD6FBCFE8C5ZC7EL" TargetMode="External"/><Relationship Id="rId50" Type="http://schemas.openxmlformats.org/officeDocument/2006/relationships/hyperlink" Target="consultantplus://offline/ref=151CFA8FA23293CA194168C94319AD32714F1E981FEF2FD0426AFEF8A309ED1DE08E3184F772C7903B9894E7EC504103FA3D7CD6FBCFE8C5ZC7EL" TargetMode="External"/><Relationship Id="rId55" Type="http://schemas.openxmlformats.org/officeDocument/2006/relationships/hyperlink" Target="consultantplus://offline/ref=151CFA8FA23293CA194168C94319AD32714F1E981FEF2FD0426AFEF8A309ED1DE08E3184F772C790309894E7EC504103FA3D7CD6FBCFE8C5ZC7EL" TargetMode="External"/><Relationship Id="rId76" Type="http://schemas.openxmlformats.org/officeDocument/2006/relationships/hyperlink" Target="consultantplus://offline/ref=151CFA8FA23293CA194168C94319AD32714F1E981FEF2FD0426AFEF8A309ED1DE08E3184F772C7933D9894E7EC504103FA3D7CD6FBCFE8C5ZC7EL" TargetMode="External"/><Relationship Id="rId97" Type="http://schemas.openxmlformats.org/officeDocument/2006/relationships/hyperlink" Target="consultantplus://offline/ref=151CFA8FA23293CA194168C94319AD32714F1E981FEF2FD0426AFEF8A309ED1DE08E3184F772C79D319894E7EC504103FA3D7CD6FBCFE8C5ZC7EL" TargetMode="External"/><Relationship Id="rId104" Type="http://schemas.openxmlformats.org/officeDocument/2006/relationships/hyperlink" Target="consultantplus://offline/ref=151CFA8FA23293CA194168C94319AD327149179D1DE02FD0426AFEF8A309ED1DF28E6988F574D994318DC2B6AAZ075L" TargetMode="External"/><Relationship Id="rId120" Type="http://schemas.openxmlformats.org/officeDocument/2006/relationships/hyperlink" Target="consultantplus://offline/ref=151CFA8FA23293CA19416BDC5A19AD3274481E9412B078D2133FF0FDAB59B70DF6C73E83E972CF8A3B93C2ZB76L" TargetMode="External"/><Relationship Id="rId125" Type="http://schemas.openxmlformats.org/officeDocument/2006/relationships/hyperlink" Target="consultantplus://offline/ref=151CFA8FA23293CA194168C94319AD32714F1E981FEF2FD0426AFEF8A309ED1DE08E3184F772C6963A9894E7EC504103FA3D7CD6FBCFE8C5ZC7EL" TargetMode="External"/><Relationship Id="rId141" Type="http://schemas.openxmlformats.org/officeDocument/2006/relationships/hyperlink" Target="consultantplus://offline/ref=151CFA8FA23293CA194168C94319AD32714F1E981FEF2FD0426AFEF8A309ED1DE08E3184F772C6913A9894E7EC504103FA3D7CD6FBCFE8C5ZC7EL" TargetMode="External"/><Relationship Id="rId146" Type="http://schemas.openxmlformats.org/officeDocument/2006/relationships/hyperlink" Target="consultantplus://offline/ref=151CFA8FA23293CA194168C94319AD32714F1E981FEF2FD0426AFEF8A309ED1DE08E3184F772C691309894E7EC504103FA3D7CD6FBCFE8C5ZC7EL" TargetMode="External"/><Relationship Id="rId167" Type="http://schemas.openxmlformats.org/officeDocument/2006/relationships/hyperlink" Target="consultantplus://offline/ref=151CFA8FA23293CA194168C94319AD32714F1E981FEF2FD0426AFEF8A309ED1DE08E3184F772C69C399894E7EC504103FA3D7CD6FBCFE8C5ZC7EL" TargetMode="External"/><Relationship Id="rId7" Type="http://schemas.openxmlformats.org/officeDocument/2006/relationships/hyperlink" Target="consultantplus://offline/ref=151CFA8FA23293CA194168C94319AD3273441B9B18E62FD0426AFEF8A309ED1DE08E3184F772C7943C9894E7EC504103FA3D7CD6FBCFE8C5ZC7EL" TargetMode="External"/><Relationship Id="rId71" Type="http://schemas.openxmlformats.org/officeDocument/2006/relationships/hyperlink" Target="consultantplus://offline/ref=151CFA8FA23293CA194168C94319AD32714F1E981FEF2FD0426AFEF8A309ED1DE08E3184F772C7923E9894E7EC504103FA3D7CD6FBCFE8C5ZC7EL" TargetMode="External"/><Relationship Id="rId92" Type="http://schemas.openxmlformats.org/officeDocument/2006/relationships/hyperlink" Target="consultantplus://offline/ref=151CFA8FA23293CA194168C94319AD32714F1E981FEF2FD0426AFEF8A309ED1DE08E3184F772C79C3E9894E7EC504103FA3D7CD6FBCFE8C5ZC7EL" TargetMode="External"/><Relationship Id="rId162" Type="http://schemas.openxmlformats.org/officeDocument/2006/relationships/hyperlink" Target="consultantplus://offline/ref=151CFA8FA23293CA194168C94319AD32714F1E981FEF2FD0426AFEF8A309ED1DE08E3184F772C6933F9894E7EC504103FA3D7CD6FBCFE8C5ZC7EL" TargetMode="External"/><Relationship Id="rId2" Type="http://schemas.microsoft.com/office/2007/relationships/stylesWithEffects" Target="stylesWithEffects.xml"/><Relationship Id="rId29" Type="http://schemas.openxmlformats.org/officeDocument/2006/relationships/hyperlink" Target="consultantplus://offline/ref=151CFA8FA23293CA194168C94319AD32714F1E981FEF2FD0426AFEF8A309ED1DE08E3184F772C7963D9894E7EC504103FA3D7CD6FBCFE8C5ZC7EL" TargetMode="External"/><Relationship Id="rId24" Type="http://schemas.openxmlformats.org/officeDocument/2006/relationships/hyperlink" Target="consultantplus://offline/ref=151CFA8FA23293CA194168C94319AD32714F1E981FEF2FD0426AFEF8A309ED1DE08E3184F772C795319894E7EC504103FA3D7CD6FBCFE8C5ZC7EL" TargetMode="External"/><Relationship Id="rId40" Type="http://schemas.openxmlformats.org/officeDocument/2006/relationships/hyperlink" Target="consultantplus://offline/ref=151CFA8FA23293CA194168C94319AD32714F1E981FEF2FD0426AFEF8A309ED1DE08E3184F772C7973D9894E7EC504103FA3D7CD6FBCFE8C5ZC7EL" TargetMode="External"/><Relationship Id="rId45" Type="http://schemas.openxmlformats.org/officeDocument/2006/relationships/hyperlink" Target="consultantplus://offline/ref=151CFA8FA23293CA194168C94319AD32714F1E981FEF2FD0426AFEF8A309ED1DE08E3184F772C797309894E7EC504103FA3D7CD6FBCFE8C5ZC7EL" TargetMode="External"/><Relationship Id="rId66" Type="http://schemas.openxmlformats.org/officeDocument/2006/relationships/hyperlink" Target="consultantplus://offline/ref=151CFA8FA23293CA194168C94319AD32714F1E981FEF2FD0426AFEF8A309ED1DE08E3184F772C7923B9894E7EC504103FA3D7CD6FBCFE8C5ZC7EL" TargetMode="External"/><Relationship Id="rId87" Type="http://schemas.openxmlformats.org/officeDocument/2006/relationships/hyperlink" Target="consultantplus://offline/ref=151CFA8FA23293CA194168C94319AD32714E1F9511EF2FD0426AFEF8A309ED1DE08E3184F772C795399894E7EC504103FA3D7CD6FBCFE8C5ZC7EL" TargetMode="External"/><Relationship Id="rId110" Type="http://schemas.openxmlformats.org/officeDocument/2006/relationships/hyperlink" Target="consultantplus://offline/ref=151CFA8FA23293CA194168C94319AD32714F1E981FEF2FD0426AFEF8A309ED1DE08E3184F772C6943F9894E7EC504103FA3D7CD6FBCFE8C5ZC7EL" TargetMode="External"/><Relationship Id="rId115" Type="http://schemas.openxmlformats.org/officeDocument/2006/relationships/hyperlink" Target="consultantplus://offline/ref=151CFA8FA23293CA194168C94319AD32714F1E981FEF2FD0426AFEF8A309ED1DE08E3184F772C6953A9894E7EC504103FA3D7CD6FBCFE8C5ZC7EL" TargetMode="External"/><Relationship Id="rId131" Type="http://schemas.openxmlformats.org/officeDocument/2006/relationships/hyperlink" Target="consultantplus://offline/ref=151CFA8FA23293CA194168C94319AD32714F1E981FEF2FD0426AFEF8A309ED1DE08E3184F772C696309894E7EC504103FA3D7CD6FBCFE8C5ZC7EL" TargetMode="External"/><Relationship Id="rId136" Type="http://schemas.openxmlformats.org/officeDocument/2006/relationships/hyperlink" Target="consultantplus://offline/ref=151CFA8FA23293CA194168C94319AD32714F1E981FEF2FD0426AFEF8A309ED1DE08E3184F772C6973B9894E7EC504103FA3D7CD6FBCFE8C5ZC7EL" TargetMode="External"/><Relationship Id="rId157" Type="http://schemas.openxmlformats.org/officeDocument/2006/relationships/hyperlink" Target="consultantplus://offline/ref=151CFA8FA23293CA194168C94319AD3271491B9B19E42FD0426AFEF8A309ED1DE08E3184F772C791389894E7EC504103FA3D7CD6FBCFE8C5ZC7EL" TargetMode="External"/><Relationship Id="rId61" Type="http://schemas.openxmlformats.org/officeDocument/2006/relationships/hyperlink" Target="consultantplus://offline/ref=151CFA8FA23293CA194168C94319AD32714F1E981FEF2FD0426AFEF8A309ED1DE08E3184F772C7913E9894E7EC504103FA3D7CD6FBCFE8C5ZC7EL" TargetMode="External"/><Relationship Id="rId82" Type="http://schemas.openxmlformats.org/officeDocument/2006/relationships/hyperlink" Target="consultantplus://offline/ref=151CFA8FA23293CA19416BDC5A19AD3274481E9412B078D2133FF0FDAB59B70DF6C73E83E972CF8A3B93C2ZB76L" TargetMode="External"/><Relationship Id="rId152" Type="http://schemas.openxmlformats.org/officeDocument/2006/relationships/hyperlink" Target="consultantplus://offline/ref=151CFA8FA23293CA194168C94319AD327149179D1DE02FD0426AFEF8A309ED1DF28E6988F574D994318DC2B6AAZ075L" TargetMode="External"/><Relationship Id="rId19" Type="http://schemas.openxmlformats.org/officeDocument/2006/relationships/hyperlink" Target="consultantplus://offline/ref=151CFA8FA23293CA194168C94319AD32714F1E981FEF2FD0426AFEF8A309ED1DE08E3184F772C7953B9894E7EC504103FA3D7CD6FBCFE8C5ZC7EL" TargetMode="External"/><Relationship Id="rId14" Type="http://schemas.openxmlformats.org/officeDocument/2006/relationships/hyperlink" Target="consultantplus://offline/ref=151CFA8FA23293CA194168C94319AD3270441B9F1AEF2FD0426AFEF8A309ED1DE08E3184F772C7953F9894E7EC504103FA3D7CD6FBCFE8C5ZC7EL" TargetMode="External"/><Relationship Id="rId30" Type="http://schemas.openxmlformats.org/officeDocument/2006/relationships/hyperlink" Target="consultantplus://offline/ref=151CFA8FA23293CA194168C94319AD32714F1E981FEF2FD0426AFEF8A309ED1DE08E3184F772C7963F9894E7EC504103FA3D7CD6FBCFE8C5ZC7EL" TargetMode="External"/><Relationship Id="rId35" Type="http://schemas.openxmlformats.org/officeDocument/2006/relationships/hyperlink" Target="consultantplus://offline/ref=151CFA8FA23293CA194168C94319AD32714F1E981FEF2FD0426AFEF8A309ED1DE08E3184F772C7973A9894E7EC504103FA3D7CD6FBCFE8C5ZC7EL" TargetMode="External"/><Relationship Id="rId56" Type="http://schemas.openxmlformats.org/officeDocument/2006/relationships/hyperlink" Target="consultantplus://offline/ref=151CFA8FA23293CA194168C94319AD327149179D1DE02FD0426AFEF8A309ED1DF28E6988F574D994318DC2B6AAZ075L" TargetMode="External"/><Relationship Id="rId77" Type="http://schemas.openxmlformats.org/officeDocument/2006/relationships/hyperlink" Target="consultantplus://offline/ref=151CFA8FA23293CA194168C94319AD32714F1E981FEF2FD0426AFEF8A309ED1DE08E3184F772C7933C9894E7EC504103FA3D7CD6FBCFE8C5ZC7EL" TargetMode="External"/><Relationship Id="rId100" Type="http://schemas.openxmlformats.org/officeDocument/2006/relationships/hyperlink" Target="consultantplus://offline/ref=151CFA8FA23293CA194168C94319AD32714F1E981FEF2FD0426AFEF8A309ED1DE08E3184F772C6943B9894E7EC504103FA3D7CD6FBCFE8C5ZC7EL" TargetMode="External"/><Relationship Id="rId105" Type="http://schemas.openxmlformats.org/officeDocument/2006/relationships/hyperlink" Target="consultantplus://offline/ref=151CFA8FA23293CA194168C94319AD32714F1E981FEF2FD0426AFEF8A309ED1DE08E3184F772C6943A9894E7EC504103FA3D7CD6FBCFE8C5ZC7EL" TargetMode="External"/><Relationship Id="rId126" Type="http://schemas.openxmlformats.org/officeDocument/2006/relationships/hyperlink" Target="consultantplus://offline/ref=151CFA8FA23293CA194168C94319AD32714F1E981FEF2FD0426AFEF8A309ED1DE08E3184F772C6963A9894E7EC504103FA3D7CD6FBCFE8C5ZC7EL" TargetMode="External"/><Relationship Id="rId147" Type="http://schemas.openxmlformats.org/officeDocument/2006/relationships/hyperlink" Target="consultantplus://offline/ref=151CFA8FA23293CA194168C94319AD3270441B9F1AEF2FD0426AFEF8A309ED1DE08E3184F772C3953A9894E7EC504103FA3D7CD6FBCFE8C5ZC7EL" TargetMode="External"/><Relationship Id="rId168" Type="http://schemas.openxmlformats.org/officeDocument/2006/relationships/hyperlink" Target="consultantplus://offline/ref=151CFA8FA23293CA194168C94319AD32714F1E981FEF2FD0426AFEF8A309ED1DE08E3184F772C69C3B9894E7EC504103FA3D7CD6FBCFE8C5ZC7EL" TargetMode="External"/><Relationship Id="rId8" Type="http://schemas.openxmlformats.org/officeDocument/2006/relationships/hyperlink" Target="consultantplus://offline/ref=151CFA8FA23293CA194168C94319AD32704D1F9419E62FD0426AFEF8A309ED1DE08E3184F772C7953B9894E7EC504103FA3D7CD6FBCFE8C5ZC7EL" TargetMode="External"/><Relationship Id="rId51" Type="http://schemas.openxmlformats.org/officeDocument/2006/relationships/hyperlink" Target="consultantplus://offline/ref=151CFA8FA23293CA194168C94319AD32714F1E981FEF2FD0426AFEF8A309ED1DE08E3184F772C7903A9894E7EC504103FA3D7CD6FBCFE8C5ZC7EL" TargetMode="External"/><Relationship Id="rId72" Type="http://schemas.openxmlformats.org/officeDocument/2006/relationships/hyperlink" Target="consultantplus://offline/ref=151CFA8FA23293CA194168C94319AD32714F1E981FEF2FD0426AFEF8A309ED1DE08E3184F772C792309894E7EC504103FA3D7CD6FBCFE8C5ZC7EL" TargetMode="External"/><Relationship Id="rId93" Type="http://schemas.openxmlformats.org/officeDocument/2006/relationships/hyperlink" Target="consultantplus://offline/ref=151CFA8FA23293CA194168C94319AD32714F1E981FEF2FD0426AFEF8A309ED1DE08E3184F772C79C309894E7EC504103FA3D7CD6FBCFE8C5ZC7EL" TargetMode="External"/><Relationship Id="rId98" Type="http://schemas.openxmlformats.org/officeDocument/2006/relationships/hyperlink" Target="consultantplus://offline/ref=151CFA8FA23293CA194168C94319AD32714E1F9511EF2FD0426AFEF8A309ED1DE08E3184F772C4903E9894E7EC504103FA3D7CD6FBCFE8C5ZC7EL" TargetMode="External"/><Relationship Id="rId121" Type="http://schemas.openxmlformats.org/officeDocument/2006/relationships/hyperlink" Target="consultantplus://offline/ref=151CFA8FA23293CA194168C94319AD32714F1E981FEF2FD0426AFEF8A309ED1DE08E3184F772C6953E9894E7EC504103FA3D7CD6FBCFE8C5ZC7EL" TargetMode="External"/><Relationship Id="rId142" Type="http://schemas.openxmlformats.org/officeDocument/2006/relationships/hyperlink" Target="consultantplus://offline/ref=151CFA8FA23293CA194168C94319AD32714F1E981FEF2FD0426AFEF8A309ED1DE08E3184F772C6913A9894E7EC504103FA3D7CD6FBCFE8C5ZC7EL" TargetMode="External"/><Relationship Id="rId163" Type="http://schemas.openxmlformats.org/officeDocument/2006/relationships/hyperlink" Target="consultantplus://offline/ref=151CFA8FA23293CA194168C94319AD32714F1E981FEF2FD0426AFEF8A309ED1DE08E3184F772C6933E9894E7EC504103FA3D7CD6FBCFE8C5ZC7EL" TargetMode="External"/><Relationship Id="rId3" Type="http://schemas.openxmlformats.org/officeDocument/2006/relationships/settings" Target="settings.xml"/><Relationship Id="rId25" Type="http://schemas.openxmlformats.org/officeDocument/2006/relationships/hyperlink" Target="consultantplus://offline/ref=151CFA8FA23293CA194168C94319AD32714F1E981FEF2FD0426AFEF8A309ED1DE08E3184F772C795309894E7EC504103FA3D7CD6FBCFE8C5ZC7EL" TargetMode="External"/><Relationship Id="rId46" Type="http://schemas.openxmlformats.org/officeDocument/2006/relationships/hyperlink" Target="consultantplus://offline/ref=151CFA8FA23293CA194168C94319AD32714F1E981FEF2FD0426AFEF8A309ED1DE08E3184F772C790399894E7EC504103FA3D7CD6FBCFE8C5ZC7EL" TargetMode="External"/><Relationship Id="rId67" Type="http://schemas.openxmlformats.org/officeDocument/2006/relationships/hyperlink" Target="consultantplus://offline/ref=151CFA8FA23293CA194168C94319AD32714E1F9511EF2FD0426AFEF8A309ED1DE08E3184F772C4903E9894E7EC504103FA3D7CD6FBCFE8C5ZC7EL" TargetMode="External"/><Relationship Id="rId116" Type="http://schemas.openxmlformats.org/officeDocument/2006/relationships/hyperlink" Target="consultantplus://offline/ref=151CFA8FA23293CA194168C94319AD32714F1E981FEF2FD0426AFEF8A309ED1DE08E3184F772C6953D9894E7EC504103FA3D7CD6FBCFE8C5ZC7EL" TargetMode="External"/><Relationship Id="rId137" Type="http://schemas.openxmlformats.org/officeDocument/2006/relationships/hyperlink" Target="consultantplus://offline/ref=151CFA8FA23293CA194168C94319AD32714F1E981FEF2FD0426AFEF8A309ED1DE08E3184F772C6903F9894E7EC504103FA3D7CD6FBCFE8C5ZC7EL" TargetMode="External"/><Relationship Id="rId158" Type="http://schemas.openxmlformats.org/officeDocument/2006/relationships/hyperlink" Target="consultantplus://offline/ref=151CFA8FA23293CA194168C94319AD32714F1E981FEF2FD0426AFEF8A309ED1DE08E3184F772C693399894E7EC504103FA3D7CD6FBCFE8C5ZC7EL" TargetMode="External"/><Relationship Id="rId20" Type="http://schemas.openxmlformats.org/officeDocument/2006/relationships/hyperlink" Target="consultantplus://offline/ref=151CFA8FA23293CA194168C94319AD32714E1F9511EF2FD0426AFEF8A309ED1DE08E3184F772C795399894E7EC504103FA3D7CD6FBCFE8C5ZC7EL" TargetMode="External"/><Relationship Id="rId41" Type="http://schemas.openxmlformats.org/officeDocument/2006/relationships/hyperlink" Target="consultantplus://offline/ref=151CFA8FA23293CA194168C94319AD32714F1E981FEF2FD0426AFEF8A309ED1DE08E3184F772C7973D9894E7EC504103FA3D7CD6FBCFE8C5ZC7EL" TargetMode="External"/><Relationship Id="rId62" Type="http://schemas.openxmlformats.org/officeDocument/2006/relationships/hyperlink" Target="consultantplus://offline/ref=151CFA8FA23293CA194168C94319AD32714F1E981FEF2FD0426AFEF8A309ED1DE08E3184F772C791319894E7EC504103FA3D7CD6FBCFE8C5ZC7EL" TargetMode="External"/><Relationship Id="rId83" Type="http://schemas.openxmlformats.org/officeDocument/2006/relationships/hyperlink" Target="consultantplus://offline/ref=151CFA8FA23293CA194168C94319AD32714F1E981FEF2FD0426AFEF8A309ED1DE08E3184F772C79C399894E7EC504103FA3D7CD6FBCFE8C5ZC7EL" TargetMode="External"/><Relationship Id="rId88" Type="http://schemas.openxmlformats.org/officeDocument/2006/relationships/hyperlink" Target="consultantplus://offline/ref=151CFA8FA23293CA194168C94319AD32704C1F9F1CE42FD0426AFEF8A309ED1DE08E3184F772C7953B9894E7EC504103FA3D7CD6FBCFE8C5ZC7EL" TargetMode="External"/><Relationship Id="rId111" Type="http://schemas.openxmlformats.org/officeDocument/2006/relationships/hyperlink" Target="consultantplus://offline/ref=151CFA8FA23293CA194168C94319AD32714F1E981FEF2FD0426AFEF8A309ED1DE08E3184F772C6943E9894E7EC504103FA3D7CD6FBCFE8C5ZC7EL" TargetMode="External"/><Relationship Id="rId132" Type="http://schemas.openxmlformats.org/officeDocument/2006/relationships/hyperlink" Target="consultantplus://offline/ref=151CFA8FA23293CA194168C94319AD32714E1F9511EF2FD0426AFEF8A309ED1DE08E3184F772C297319894E7EC504103FA3D7CD6FBCFE8C5ZC7EL" TargetMode="External"/><Relationship Id="rId153" Type="http://schemas.openxmlformats.org/officeDocument/2006/relationships/hyperlink" Target="consultantplus://offline/ref=151CFA8FA23293CA194168C94319AD32714F1E981FEF2FD0426AFEF8A309ED1DE08E3184F772C6923F9894E7EC504103FA3D7CD6FBCFE8C5ZC7EL" TargetMode="External"/><Relationship Id="rId15" Type="http://schemas.openxmlformats.org/officeDocument/2006/relationships/hyperlink" Target="consultantplus://offline/ref=151CFA8FA23293CA194168C94319AD32714E1F9511EF2FD0426AFEF8A309ED1DE08E3184F772C795399894E7EC504103FA3D7CD6FBCFE8C5ZC7EL" TargetMode="External"/><Relationship Id="rId36" Type="http://schemas.openxmlformats.org/officeDocument/2006/relationships/hyperlink" Target="consultantplus://offline/ref=151CFA8FA23293CA194168C94319AD32714F1E981FEF2FD0426AFEF8A309ED1DE08E3184F772C7973D9894E7EC504103FA3D7CD6FBCFE8C5ZC7EL" TargetMode="External"/><Relationship Id="rId57" Type="http://schemas.openxmlformats.org/officeDocument/2006/relationships/hyperlink" Target="consultantplus://offline/ref=151CFA8FA23293CA194168C94319AD32714F1E981FEF2FD0426AFEF8A309ED1DE08E3184F772C791389894E7EC504103FA3D7CD6FBCFE8C5ZC7EL" TargetMode="External"/><Relationship Id="rId106" Type="http://schemas.openxmlformats.org/officeDocument/2006/relationships/hyperlink" Target="consultantplus://offline/ref=151CFA8FA23293CA194168C94319AD32714E1F9511EF2FD0426AFEF8A309ED1DE08E3184F772C795399894E7EC504103FA3D7CD6FBCFE8C5ZC7EL" TargetMode="External"/><Relationship Id="rId127" Type="http://schemas.openxmlformats.org/officeDocument/2006/relationships/hyperlink" Target="consultantplus://offline/ref=151CFA8FA23293CA194168C94319AD32714F1E981FEF2FD0426AFEF8A309ED1DE08E3184F772C6963A9894E7EC504103FA3D7CD6FBCFE8C5ZC7EL" TargetMode="External"/><Relationship Id="rId10" Type="http://schemas.openxmlformats.org/officeDocument/2006/relationships/hyperlink" Target="consultantplus://offline/ref=151CFA8FA23293CA194168C94319AD32714F1E981FEF2FD0426AFEF8A309ED1DE08E3184F772C795399894E7EC504103FA3D7CD6FBCFE8C5ZC7EL" TargetMode="External"/><Relationship Id="rId31" Type="http://schemas.openxmlformats.org/officeDocument/2006/relationships/hyperlink" Target="consultantplus://offline/ref=151CFA8FA23293CA194168C94319AD327149179D1DE02FD0426AFEF8A309ED1DF28E6988F574D994318DC2B6AAZ075L" TargetMode="External"/><Relationship Id="rId52" Type="http://schemas.openxmlformats.org/officeDocument/2006/relationships/hyperlink" Target="consultantplus://offline/ref=151CFA8FA23293CA194168C94319AD32714F1E981FEF2FD0426AFEF8A309ED1DE08E3184F772C7903C9894E7EC504103FA3D7CD6FBCFE8C5ZC7EL" TargetMode="External"/><Relationship Id="rId73" Type="http://schemas.openxmlformats.org/officeDocument/2006/relationships/hyperlink" Target="consultantplus://offline/ref=151CFA8FA23293CA194168C94319AD32714F1E981FEF2FD0426AFEF8A309ED1DE08E3184F772C793399894E7EC504103FA3D7CD6FBCFE8C5ZC7EL" TargetMode="External"/><Relationship Id="rId78" Type="http://schemas.openxmlformats.org/officeDocument/2006/relationships/hyperlink" Target="consultantplus://offline/ref=151CFA8FA23293CA194168C94319AD32714F1E981FEF2FD0426AFEF8A309ED1DE08E3184F772C7933F9894E7EC504103FA3D7CD6FBCFE8C5ZC7EL" TargetMode="External"/><Relationship Id="rId94" Type="http://schemas.openxmlformats.org/officeDocument/2006/relationships/hyperlink" Target="consultantplus://offline/ref=151CFA8FA23293CA194168C94319AD32714F1E981FEF2FD0426AFEF8A309ED1DE08E3184F772C79D399894E7EC504103FA3D7CD6FBCFE8C5ZC7EL" TargetMode="External"/><Relationship Id="rId99" Type="http://schemas.openxmlformats.org/officeDocument/2006/relationships/hyperlink" Target="consultantplus://offline/ref=151CFA8FA23293CA194168C94319AD32714F1E981FEF2FD0426AFEF8A309ED1DE08E3184F772C694399894E7EC504103FA3D7CD6FBCFE8C5ZC7EL" TargetMode="External"/><Relationship Id="rId101" Type="http://schemas.openxmlformats.org/officeDocument/2006/relationships/hyperlink" Target="consultantplus://offline/ref=151CFA8FA23293CA194168C94319AD32714E1F9511EF2FD0426AFEF8A309ED1DE08E3184F772C795399894E7EC504103FA3D7CD6FBCFE8C5ZC7EL" TargetMode="External"/><Relationship Id="rId122" Type="http://schemas.openxmlformats.org/officeDocument/2006/relationships/hyperlink" Target="consultantplus://offline/ref=151CFA8FA23293CA194168C94319AD32714F1E981FEF2FD0426AFEF8A309ED1DE08E3184F772C695309894E7EC504103FA3D7CD6FBCFE8C5ZC7EL" TargetMode="External"/><Relationship Id="rId143" Type="http://schemas.openxmlformats.org/officeDocument/2006/relationships/hyperlink" Target="consultantplus://offline/ref=151CFA8FA23293CA194168C94319AD32714F1E981FEF2FD0426AFEF8A309ED1DE08E3184F772C6913C9894E7EC504103FA3D7CD6FBCFE8C5ZC7EL" TargetMode="External"/><Relationship Id="rId148" Type="http://schemas.openxmlformats.org/officeDocument/2006/relationships/hyperlink" Target="consultantplus://offline/ref=151CFA8FA23293CA194168C94319AD32714F1E981FEF2FD0426AFEF8A309ED1DE08E3184F772C692389894E7EC504103FA3D7CD6FBCFE8C5ZC7EL" TargetMode="External"/><Relationship Id="rId164" Type="http://schemas.openxmlformats.org/officeDocument/2006/relationships/hyperlink" Target="consultantplus://offline/ref=151CFA8FA23293CA194168C94319AD32714F1E981FEF2FD0426AFEF8A309ED1DE08E3184F772C693319894E7EC504103FA3D7CD6FBCFE8C5ZC7EL" TargetMode="External"/><Relationship Id="rId169" Type="http://schemas.openxmlformats.org/officeDocument/2006/relationships/hyperlink" Target="consultantplus://offline/ref=151CFA8FA23293CA194168C94319AD32714F1E981FEF2FD0426AFEF8A309ED1DE08E3184F772C594399894E7EC504103FA3D7CD6FBCFE8C5ZC7EL" TargetMode="External"/><Relationship Id="rId4" Type="http://schemas.openxmlformats.org/officeDocument/2006/relationships/webSettings" Target="webSettings.xml"/><Relationship Id="rId9" Type="http://schemas.openxmlformats.org/officeDocument/2006/relationships/hyperlink" Target="consultantplus://offline/ref=151CFA8FA23293CA194168C94319AD3270441B9F1AEF2FD0426AFEF8A309ED1DE08E3184F772C795389894E7EC504103FA3D7CD6FBCFE8C5ZC7EL" TargetMode="External"/><Relationship Id="rId26" Type="http://schemas.openxmlformats.org/officeDocument/2006/relationships/hyperlink" Target="consultantplus://offline/ref=151CFA8FA23293CA194168C94319AD32714F1E981FEF2FD0426AFEF8A309ED1DE08E3184F772C796389894E7EC504103FA3D7CD6FBCFE8C5ZC7EL" TargetMode="External"/><Relationship Id="rId47" Type="http://schemas.openxmlformats.org/officeDocument/2006/relationships/hyperlink" Target="consultantplus://offline/ref=151CFA8FA23293CA194168C94319AD32714F1E981FEF2FD0426AFEF8A309ED1DE08E3184F772C7903B9894E7EC504103FA3D7CD6FBCFE8C5ZC7EL" TargetMode="External"/><Relationship Id="rId68" Type="http://schemas.openxmlformats.org/officeDocument/2006/relationships/hyperlink" Target="consultantplus://offline/ref=151CFA8FA23293CA194168C94319AD32714F1E981FEF2FD0426AFEF8A309ED1DE08E3184F772C7923A9894E7EC504103FA3D7CD6FBCFE8C5ZC7EL" TargetMode="External"/><Relationship Id="rId89" Type="http://schemas.openxmlformats.org/officeDocument/2006/relationships/hyperlink" Target="consultantplus://offline/ref=151CFA8FA23293CA194168C94319AD32714F1E981FEF2FD0426AFEF8A309ED1DE08E3184F772C79C3D9894E7EC504103FA3D7CD6FBCFE8C5ZC7EL" TargetMode="External"/><Relationship Id="rId112" Type="http://schemas.openxmlformats.org/officeDocument/2006/relationships/hyperlink" Target="consultantplus://offline/ref=151CFA8FA23293CA194168C94319AD32714F1E981FEF2FD0426AFEF8A309ED1DE08E3184F772C694309894E7EC504103FA3D7CD6FBCFE8C5ZC7EL" TargetMode="External"/><Relationship Id="rId133" Type="http://schemas.openxmlformats.org/officeDocument/2006/relationships/hyperlink" Target="consultantplus://offline/ref=151CFA8FA23293CA194168C94319AD327148179C19E62FD0426AFEF8A309ED1DF28E6988F574D994318DC2B6AAZ075L" TargetMode="External"/><Relationship Id="rId154" Type="http://schemas.openxmlformats.org/officeDocument/2006/relationships/hyperlink" Target="consultantplus://offline/ref=151CFA8FA23293CA194168C94319AD327149179D1DE02FD0426AFEF8A309ED1DF28E6988F574D994318DC2B6AAZ075L" TargetMode="External"/><Relationship Id="rId16" Type="http://schemas.openxmlformats.org/officeDocument/2006/relationships/hyperlink" Target="consultantplus://offline/ref=151CFA8FA23293CA194168C94319AD3270441B9F1AEF2FD0426AFEF8A309ED1DE08E3184F772C7953E9894E7EC504103FA3D7CD6FBCFE8C5ZC7EL" TargetMode="External"/><Relationship Id="rId37" Type="http://schemas.openxmlformats.org/officeDocument/2006/relationships/hyperlink" Target="consultantplus://offline/ref=151CFA8FA23293CA194168C94319AD32714F1E981FEF2FD0426AFEF8A309ED1DE08E3184F772C7973D9894E7EC504103FA3D7CD6FBCFE8C5ZC7EL" TargetMode="External"/><Relationship Id="rId58" Type="http://schemas.openxmlformats.org/officeDocument/2006/relationships/hyperlink" Target="consultantplus://offline/ref=151CFA8FA23293CA194168C94319AD32714F1E981FEF2FD0426AFEF8A309ED1DE08E3184F772C7913B9894E7EC504103FA3D7CD6FBCFE8C5ZC7EL" TargetMode="External"/><Relationship Id="rId79" Type="http://schemas.openxmlformats.org/officeDocument/2006/relationships/hyperlink" Target="consultantplus://offline/ref=151CFA8FA23293CA194168C94319AD327149179D1DE02FD0426AFEF8A309ED1DF28E6988F574D994318DC2B6AAZ075L" TargetMode="External"/><Relationship Id="rId102" Type="http://schemas.openxmlformats.org/officeDocument/2006/relationships/hyperlink" Target="consultantplus://offline/ref=151CFA8FA23293CA194168C94319AD32714E1F9511EF2FD0426AFEF8A309ED1DE08E3184F777C0923C9894E7EC504103FA3D7CD6FBCFE8C5ZC7EL" TargetMode="External"/><Relationship Id="rId123" Type="http://schemas.openxmlformats.org/officeDocument/2006/relationships/hyperlink" Target="consultantplus://offline/ref=151CFA8FA23293CA194168C94319AD32714F1E981FEF2FD0426AFEF8A309ED1DE08E3184F772C696399894E7EC504103FA3D7CD6FBCFE8C5ZC7EL" TargetMode="External"/><Relationship Id="rId144" Type="http://schemas.openxmlformats.org/officeDocument/2006/relationships/hyperlink" Target="consultantplus://offline/ref=151CFA8FA23293CA194168C94319AD32714F1E981FEF2FD0426AFEF8A309ED1DE08E3184F772C6913F9894E7EC504103FA3D7CD6FBCFE8C5ZC7EL" TargetMode="External"/><Relationship Id="rId90" Type="http://schemas.openxmlformats.org/officeDocument/2006/relationships/hyperlink" Target="consultantplus://offline/ref=151CFA8FA23293CA194168C94319AD32714F1E981FEF2FD0426AFEF8A309ED1DE08E3184F772C79C3C9894E7EC504103FA3D7CD6FBCFE8C5ZC7EL" TargetMode="External"/><Relationship Id="rId165" Type="http://schemas.openxmlformats.org/officeDocument/2006/relationships/hyperlink" Target="consultantplus://offline/ref=151CFA8FA23293CA194168C94319AD3271491B9B19E42FD0426AFEF8A309ED1DE08E3184F772C795389894E7EC504103FA3D7CD6FBCFE8C5ZC7EL" TargetMode="External"/><Relationship Id="rId27" Type="http://schemas.openxmlformats.org/officeDocument/2006/relationships/hyperlink" Target="consultantplus://offline/ref=151CFA8FA23293CA194168C94319AD32714F1E981FEF2FD0426AFEF8A309ED1DE08E3184F772C7963B9894E7EC504103FA3D7CD6FBCFE8C5ZC7EL" TargetMode="External"/><Relationship Id="rId48" Type="http://schemas.openxmlformats.org/officeDocument/2006/relationships/hyperlink" Target="consultantplus://offline/ref=151CFA8FA23293CA194168C94319AD32714F1E981FEF2FD0426AFEF8A309ED1DE08E3184F772C7903B9894E7EC504103FA3D7CD6FBCFE8C5ZC7EL" TargetMode="External"/><Relationship Id="rId69" Type="http://schemas.openxmlformats.org/officeDocument/2006/relationships/hyperlink" Target="consultantplus://offline/ref=151CFA8FA23293CA194168C94319AD32714F1E981FEF2FD0426AFEF8A309ED1DE08E3184F772C7923D9894E7EC504103FA3D7CD6FBCFE8C5ZC7EL" TargetMode="External"/><Relationship Id="rId113" Type="http://schemas.openxmlformats.org/officeDocument/2006/relationships/hyperlink" Target="consultantplus://offline/ref=151CFA8FA23293CA194168C94319AD32714F1E981FEF2FD0426AFEF8A309ED1DE08E3184F772C695389894E7EC504103FA3D7CD6FBCFE8C5ZC7EL" TargetMode="External"/><Relationship Id="rId134" Type="http://schemas.openxmlformats.org/officeDocument/2006/relationships/hyperlink" Target="consultantplus://offline/ref=151CFA8FA23293CA194168C94319AD32714F1E981FEF2FD0426AFEF8A309ED1DE08E3184F772C697399894E7EC504103FA3D7CD6FBCFE8C5ZC7EL" TargetMode="External"/><Relationship Id="rId80" Type="http://schemas.openxmlformats.org/officeDocument/2006/relationships/hyperlink" Target="consultantplus://offline/ref=151CFA8FA23293CA194168C94319AD32714F1E981FEF2FD0426AFEF8A309ED1DE08E3184F772C7933E9894E7EC504103FA3D7CD6FBCFE8C5ZC7EL" TargetMode="External"/><Relationship Id="rId155" Type="http://schemas.openxmlformats.org/officeDocument/2006/relationships/hyperlink" Target="consultantplus://offline/ref=151CFA8FA23293CA194168C94319AD32714F1E981FEF2FD0426AFEF8A309ED1DE08E3184F772C6923E9894E7EC504103FA3D7CD6FBCFE8C5ZC7EL" TargetMode="External"/><Relationship Id="rId17" Type="http://schemas.openxmlformats.org/officeDocument/2006/relationships/hyperlink" Target="consultantplus://offline/ref=151CFA8FA23293CA194168C94319AD32714F1E981FEF2FD0426AFEF8A309ED1DE08E3184F772C795389894E7EC504103FA3D7CD6FBCFE8C5ZC7EL" TargetMode="External"/><Relationship Id="rId38" Type="http://schemas.openxmlformats.org/officeDocument/2006/relationships/hyperlink" Target="consultantplus://offline/ref=151CFA8FA23293CA194168C94319AD32714F1E981FEF2FD0426AFEF8A309ED1DE08E3184F772C7973D9894E7EC504103FA3D7CD6FBCFE8C5ZC7EL" TargetMode="External"/><Relationship Id="rId59" Type="http://schemas.openxmlformats.org/officeDocument/2006/relationships/hyperlink" Target="consultantplus://offline/ref=151CFA8FA23293CA194168C94319AD32714F1E981FEF2FD0426AFEF8A309ED1DE08E3184F772C7913D9894E7EC504103FA3D7CD6FBCFE8C5ZC7EL" TargetMode="External"/><Relationship Id="rId103" Type="http://schemas.openxmlformats.org/officeDocument/2006/relationships/hyperlink" Target="consultantplus://offline/ref=151CFA8FA23293CA194168C94319AD32714E1F9511EF2FD0426AFEF8A309ED1DE08E3184F772C795399894E7EC504103FA3D7CD6FBCFE8C5ZC7EL" TargetMode="External"/><Relationship Id="rId124" Type="http://schemas.openxmlformats.org/officeDocument/2006/relationships/hyperlink" Target="consultantplus://offline/ref=151CFA8FA23293CA194168C94319AD32714F1E981FEF2FD0426AFEF8A309ED1DE08E3184F772C6963B9894E7EC504103FA3D7CD6FBCFE8C5ZC7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27255</Words>
  <Characters>155355</Characters>
  <Application>Microsoft Office Word</Application>
  <DocSecurity>0</DocSecurity>
  <Lines>1294</Lines>
  <Paragraphs>364</Paragraphs>
  <ScaleCrop>false</ScaleCrop>
  <Company/>
  <LinksUpToDate>false</LinksUpToDate>
  <CharactersWithSpaces>182246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2</cp:revision>
  <dcterms:created xsi:type="dcterms:W3CDTF">2020-08-26T11:59:00Z</dcterms:created>
  <dcterms:modified xsi:type="dcterms:W3CDTF">2020-08-26T11:59:00Z</dcterms:modified>
</cp:coreProperties>
</file>