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1" w:rsidRPr="005A1171" w:rsidRDefault="005A1171" w:rsidP="0003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171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5A1171" w:rsidRDefault="005A1171" w:rsidP="005A1171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171">
        <w:rPr>
          <w:rFonts w:ascii="Times New Roman" w:hAnsi="Times New Roman" w:cs="Times New Roman"/>
          <w:b w:val="0"/>
          <w:bCs/>
          <w:sz w:val="28"/>
          <w:szCs w:val="28"/>
        </w:rPr>
        <w:t xml:space="preserve">НА УЧАСТИЕ В ОТБОРЕ </w:t>
      </w:r>
      <w:r w:rsidRPr="005A1171">
        <w:rPr>
          <w:rFonts w:ascii="Times New Roman" w:hAnsi="Times New Roman" w:cs="Times New Roman"/>
          <w:b w:val="0"/>
          <w:sz w:val="28"/>
          <w:szCs w:val="28"/>
        </w:rPr>
        <w:t>МУНЦИИПАЛЬНЫХ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СТРОИТЕЛЬСТВО (РЕКОНСТРУКЦИЮ) ЭЛЕКТРОСЕТЕВЫХ ОБЪЕКТОВ, ВКЛЮЧАЯ ПРОЕКТНО-ИЗЫСКАТЕЛЬСКИЕ РАБОТЫ, В РАМКАХ ПОДПРОГРАММЫ «ЭНЕРГЕТИКА ЛЕНИНГРАДСКОЙ ОБЛАСТИ»</w:t>
      </w:r>
    </w:p>
    <w:p w:rsidR="005A1171" w:rsidRPr="005A1171" w:rsidRDefault="005A1171" w:rsidP="005A1171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5A1171" w:rsidRPr="005A1171" w:rsidRDefault="005A1171" w:rsidP="005A1171">
      <w:pPr>
        <w:pStyle w:val="ConsPlusNonformat"/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Наименование бюджета муниципального образования: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5A1171" w:rsidRPr="005A1171" w:rsidRDefault="005A1171" w:rsidP="005A1171">
      <w:pPr>
        <w:pStyle w:val="ConsPlusNonformat"/>
        <w:tabs>
          <w:tab w:val="left" w:pos="0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pBdr>
          <w:bottom w:val="single" w:sz="12" w:space="1" w:color="auto"/>
        </w:pBdr>
        <w:tabs>
          <w:tab w:val="left" w:pos="0"/>
        </w:tabs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Наименование объекта: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71" w:rsidRPr="005A1171" w:rsidRDefault="005A1171" w:rsidP="005A1171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5A1171">
        <w:rPr>
          <w:rFonts w:ascii="Times New Roman" w:hAnsi="Times New Roman" w:cs="Times New Roman"/>
          <w:bCs/>
          <w:i/>
          <w:sz w:val="24"/>
          <w:szCs w:val="24"/>
        </w:rPr>
        <w:t>указывается тип электросетевого объекта (воздушная линия, кабельная линия и (или) трансформаторная подстанция и т.д.), адрес (муниципальный район, муниципальное образование, деревня (поселок, село), улица, дом (ближайшее строение, ориентир).</w:t>
      </w:r>
      <w:proofErr w:type="gramEnd"/>
    </w:p>
    <w:p w:rsidR="005A1171" w:rsidRPr="005A1171" w:rsidRDefault="005A1171" w:rsidP="005A1171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   Полная стоимость  </w:t>
      </w:r>
      <w:proofErr w:type="gramStart"/>
      <w:r w:rsidRPr="005A1171">
        <w:rPr>
          <w:rFonts w:ascii="Times New Roman" w:hAnsi="Times New Roman" w:cs="Times New Roman"/>
          <w:sz w:val="24"/>
          <w:szCs w:val="24"/>
        </w:rPr>
        <w:t>проектно-изыскательских</w:t>
      </w:r>
      <w:proofErr w:type="gramEnd"/>
      <w:r w:rsidRPr="005A1171">
        <w:rPr>
          <w:rFonts w:ascii="Times New Roman" w:hAnsi="Times New Roman" w:cs="Times New Roman"/>
          <w:sz w:val="24"/>
          <w:szCs w:val="24"/>
        </w:rPr>
        <w:t xml:space="preserve">  и (или)  строительно-монтажных: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71" w:rsidRPr="005A1171" w:rsidRDefault="005A1171" w:rsidP="005A1171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A1171">
        <w:rPr>
          <w:rFonts w:ascii="Times New Roman" w:hAnsi="Times New Roman" w:cs="Times New Roman"/>
          <w:bCs/>
          <w:i/>
          <w:sz w:val="24"/>
          <w:szCs w:val="24"/>
        </w:rPr>
        <w:t>тыс. руб.</w:t>
      </w:r>
    </w:p>
    <w:p w:rsidR="005A1171" w:rsidRPr="005A1171" w:rsidRDefault="005A1171" w:rsidP="005A117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5A1171">
        <w:rPr>
          <w:rFonts w:ascii="Times New Roman" w:hAnsi="Times New Roman" w:cs="Times New Roman"/>
          <w:bCs/>
          <w:sz w:val="24"/>
          <w:szCs w:val="24"/>
        </w:rPr>
        <w:t>Характеристика электросетевого объекта:</w:t>
      </w:r>
    </w:p>
    <w:tbl>
      <w:tblPr>
        <w:tblStyle w:val="a4"/>
        <w:tblW w:w="5162" w:type="pct"/>
        <w:jc w:val="center"/>
        <w:tblLook w:val="04A0" w:firstRow="1" w:lastRow="0" w:firstColumn="1" w:lastColumn="0" w:noHBand="0" w:noVBand="1"/>
      </w:tblPr>
      <w:tblGrid>
        <w:gridCol w:w="6111"/>
        <w:gridCol w:w="1556"/>
        <w:gridCol w:w="3092"/>
      </w:tblGrid>
      <w:tr w:rsidR="005A1171" w:rsidRPr="005A1171" w:rsidTr="005A1171">
        <w:trPr>
          <w:tblHeader/>
          <w:jc w:val="center"/>
        </w:trPr>
        <w:tc>
          <w:tcPr>
            <w:tcW w:w="2840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437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</w:tr>
      <w:tr w:rsidR="005A1171" w:rsidRPr="005A1171" w:rsidTr="005A1171">
        <w:trPr>
          <w:jc w:val="center"/>
        </w:trPr>
        <w:tc>
          <w:tcPr>
            <w:tcW w:w="5000" w:type="pct"/>
            <w:gridSpan w:val="3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Состав электросетевого объекта</w:t>
            </w: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A1171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5A1171">
              <w:rPr>
                <w:rFonts w:ascii="Times New Roman" w:hAnsi="Times New Roman" w:cs="Times New Roman"/>
                <w:bCs/>
              </w:rPr>
              <w:t xml:space="preserve"> (КЛ)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>, км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  <w:i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  <w:i/>
              </w:rPr>
              <w:t>/км</w:t>
            </w: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ТП № 1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 xml:space="preserve">, шт., </w:t>
            </w: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кВА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>10/0,4</w:t>
            </w:r>
          </w:p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 xml:space="preserve">2х250 (500 </w:t>
            </w:r>
            <w:proofErr w:type="spellStart"/>
            <w:r w:rsidRPr="005A1171">
              <w:rPr>
                <w:rFonts w:ascii="Times New Roman" w:hAnsi="Times New Roman" w:cs="Times New Roman"/>
                <w:bCs/>
                <w:i/>
              </w:rPr>
              <w:t>кВА</w:t>
            </w:r>
            <w:proofErr w:type="spellEnd"/>
            <w:r w:rsidRPr="005A117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ТП № 2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 xml:space="preserve">, шт., </w:t>
            </w: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кВА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1437" w:type="pct"/>
          </w:tcPr>
          <w:p w:rsidR="005A1171" w:rsidRPr="005A1171" w:rsidRDefault="005A1171" w:rsidP="00652F8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>6/0,4</w:t>
            </w:r>
            <w:r w:rsidR="00652F83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5A1171">
              <w:rPr>
                <w:rFonts w:ascii="Times New Roman" w:hAnsi="Times New Roman" w:cs="Times New Roman"/>
                <w:bCs/>
                <w:i/>
              </w:rPr>
              <w:t xml:space="preserve">160 </w:t>
            </w:r>
            <w:proofErr w:type="spellStart"/>
            <w:r w:rsidRPr="005A1171">
              <w:rPr>
                <w:rFonts w:ascii="Times New Roman" w:hAnsi="Times New Roman" w:cs="Times New Roman"/>
                <w:bCs/>
                <w:i/>
              </w:rPr>
              <w:t>кВА</w:t>
            </w:r>
            <w:proofErr w:type="spellEnd"/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5000" w:type="pct"/>
            <w:gridSpan w:val="3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Количество присоединенных потребителей</w:t>
            </w: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Домовладений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шт./чел.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Многоквартирные жилые дома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шт./чел.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Котельных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036255" w:rsidP="005A117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8" w:tgtFrame="_blank" w:history="1">
              <w:r w:rsidR="005A1171" w:rsidRPr="005A1171">
                <w:rPr>
                  <w:rFonts w:ascii="Times New Roman" w:hAnsi="Times New Roman" w:cs="Times New Roman"/>
                  <w:bCs/>
                </w:rPr>
                <w:t>Канализационные очистные сооружения</w:t>
              </w:r>
            </w:hyperlink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Водопроводные очистные </w:t>
            </w:r>
            <w:r w:rsidRPr="005A1171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Социально-значимые объекты (с расшифровкой наименования потребителей) (образовательные учреждения, учреждения здравоохранения, дом культуры и т.д.)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Прочие потребители (с расшифровкой наименования потребителей)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 xml:space="preserve">Вышестоящая сетевая организация </w:t>
            </w:r>
          </w:p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>(ПАО «Ленэнерго», АО «ЛОЭСК», ООО «ОЭК» или др.)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182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Количество и длительность зафиксированных отключений на электросетевом объекте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шт./час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2491" w:rsidRDefault="00062491" w:rsidP="005A1171">
      <w:pPr>
        <w:tabs>
          <w:tab w:val="center" w:pos="3201"/>
          <w:tab w:val="right" w:pos="992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A1171" w:rsidRPr="005A1171" w:rsidRDefault="005A1171" w:rsidP="005A1171">
      <w:pPr>
        <w:tabs>
          <w:tab w:val="center" w:pos="3201"/>
          <w:tab w:val="right" w:pos="992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1171">
        <w:rPr>
          <w:rFonts w:ascii="Times New Roman" w:hAnsi="Times New Roman" w:cs="Times New Roman"/>
        </w:rPr>
        <w:lastRenderedPageBreak/>
        <w:t>Приложения:</w:t>
      </w:r>
    </w:p>
    <w:p w:rsidR="005A1171" w:rsidRPr="005A1171" w:rsidRDefault="005A1171" w:rsidP="005A1171">
      <w:pPr>
        <w:pStyle w:val="a3"/>
        <w:numPr>
          <w:ilvl w:val="0"/>
          <w:numId w:val="3"/>
        </w:numPr>
        <w:tabs>
          <w:tab w:val="left" w:pos="567"/>
          <w:tab w:val="left" w:pos="993"/>
          <w:tab w:val="center" w:pos="3201"/>
          <w:tab w:val="righ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1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___________________________________________- на ___л. в ___ экз.;</w:t>
      </w:r>
    </w:p>
    <w:p w:rsidR="005A1171" w:rsidRPr="005A1171" w:rsidRDefault="005A1171" w:rsidP="005A1171">
      <w:pPr>
        <w:pStyle w:val="a3"/>
        <w:numPr>
          <w:ilvl w:val="0"/>
          <w:numId w:val="3"/>
        </w:numPr>
        <w:tabs>
          <w:tab w:val="left" w:pos="567"/>
          <w:tab w:val="left" w:pos="993"/>
          <w:tab w:val="center" w:pos="3201"/>
          <w:tab w:val="righ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1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___________________________________________- на ___л. в ___ экз.;</w:t>
      </w:r>
    </w:p>
    <w:p w:rsidR="005A1171" w:rsidRPr="005A1171" w:rsidRDefault="005A1171" w:rsidP="005A1171">
      <w:pPr>
        <w:pStyle w:val="a3"/>
        <w:numPr>
          <w:ilvl w:val="0"/>
          <w:numId w:val="3"/>
        </w:numPr>
        <w:tabs>
          <w:tab w:val="left" w:pos="567"/>
          <w:tab w:val="left" w:pos="993"/>
          <w:tab w:val="center" w:pos="3201"/>
          <w:tab w:val="righ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17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Ответственное лицо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A1171" w:rsidRPr="005A1171" w:rsidTr="00E53B98">
        <w:tc>
          <w:tcPr>
            <w:tcW w:w="2605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605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605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2606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Электронный адрес</w:t>
            </w:r>
          </w:p>
        </w:tc>
      </w:tr>
      <w:tr w:rsidR="005A1171" w:rsidRPr="005A1171" w:rsidTr="00E53B98">
        <w:tc>
          <w:tcPr>
            <w:tcW w:w="2605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6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 xml:space="preserve"> 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 xml:space="preserve">Глава администрации 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муниципального образования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_______________________________________</w:t>
      </w:r>
      <w:r w:rsidRPr="005A1171">
        <w:rPr>
          <w:rFonts w:ascii="Times New Roman" w:hAnsi="Times New Roman" w:cs="Times New Roman"/>
          <w:bCs/>
        </w:rPr>
        <w:tab/>
        <w:t xml:space="preserve"> __________________  ___________________ </w:t>
      </w:r>
    </w:p>
    <w:p w:rsidR="005A1171" w:rsidRPr="005A1171" w:rsidRDefault="005A1171" w:rsidP="005A1171">
      <w:pPr>
        <w:spacing w:line="240" w:lineRule="auto"/>
        <w:ind w:left="708" w:firstLine="708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(наименование)</w:t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  <w:t xml:space="preserve">(подпись) </w:t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  <w:t>(Ф.И.О.)</w:t>
      </w:r>
    </w:p>
    <w:p w:rsidR="005A1171" w:rsidRPr="005A1171" w:rsidRDefault="005A1171" w:rsidP="005A1171">
      <w:pPr>
        <w:spacing w:line="240" w:lineRule="auto"/>
        <w:ind w:left="708" w:firstLine="708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171">
        <w:rPr>
          <w:rFonts w:ascii="Times New Roman" w:hAnsi="Times New Roman" w:cs="Times New Roman"/>
          <w:bCs/>
        </w:rPr>
        <w:t xml:space="preserve">                         </w:t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="0003637F">
        <w:rPr>
          <w:rFonts w:ascii="Times New Roman" w:hAnsi="Times New Roman" w:cs="Times New Roman"/>
          <w:bCs/>
        </w:rPr>
        <w:t xml:space="preserve">                        </w:t>
      </w:r>
      <w:r w:rsidRPr="005A1171">
        <w:rPr>
          <w:rFonts w:ascii="Times New Roman" w:hAnsi="Times New Roman" w:cs="Times New Roman"/>
          <w:bCs/>
        </w:rPr>
        <w:t xml:space="preserve"> «__</w:t>
      </w:r>
      <w:r w:rsidR="0003637F">
        <w:rPr>
          <w:rFonts w:ascii="Times New Roman" w:hAnsi="Times New Roman" w:cs="Times New Roman"/>
          <w:bCs/>
        </w:rPr>
        <w:t>___</w:t>
      </w:r>
      <w:r w:rsidRPr="005A1171">
        <w:rPr>
          <w:rFonts w:ascii="Times New Roman" w:hAnsi="Times New Roman" w:cs="Times New Roman"/>
          <w:bCs/>
        </w:rPr>
        <w:t>_» ____</w:t>
      </w:r>
      <w:r w:rsidR="0003637F">
        <w:rPr>
          <w:rFonts w:ascii="Times New Roman" w:hAnsi="Times New Roman" w:cs="Times New Roman"/>
          <w:bCs/>
        </w:rPr>
        <w:t>______</w:t>
      </w:r>
      <w:r w:rsidRPr="005A1171">
        <w:rPr>
          <w:rFonts w:ascii="Times New Roman" w:hAnsi="Times New Roman" w:cs="Times New Roman"/>
          <w:bCs/>
        </w:rPr>
        <w:t>__</w:t>
      </w:r>
      <w:r w:rsidR="0003637F">
        <w:rPr>
          <w:rFonts w:ascii="Times New Roman" w:hAnsi="Times New Roman" w:cs="Times New Roman"/>
          <w:bCs/>
        </w:rPr>
        <w:t xml:space="preserve"> 202</w:t>
      </w:r>
      <w:r w:rsidR="000D4966">
        <w:rPr>
          <w:rFonts w:ascii="Times New Roman" w:hAnsi="Times New Roman" w:cs="Times New Roman"/>
          <w:bCs/>
        </w:rPr>
        <w:t>2</w:t>
      </w:r>
      <w:r w:rsidR="0003637F">
        <w:rPr>
          <w:rFonts w:ascii="Times New Roman" w:hAnsi="Times New Roman" w:cs="Times New Roman"/>
          <w:bCs/>
        </w:rPr>
        <w:t>г.</w:t>
      </w:r>
    </w:p>
    <w:p w:rsidR="00055A3D" w:rsidRPr="00055A3D" w:rsidRDefault="00055A3D" w:rsidP="0005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650" w:rsidRPr="00386650" w:rsidRDefault="00386650" w:rsidP="003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F83" w:rsidRDefault="00652F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F83" w:rsidSect="0013103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55" w:rsidRDefault="00036255" w:rsidP="00055A3D">
      <w:pPr>
        <w:spacing w:after="0" w:line="240" w:lineRule="auto"/>
      </w:pPr>
      <w:r>
        <w:separator/>
      </w:r>
    </w:p>
  </w:endnote>
  <w:endnote w:type="continuationSeparator" w:id="0">
    <w:p w:rsidR="00036255" w:rsidRDefault="00036255" w:rsidP="0005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55" w:rsidRDefault="00036255" w:rsidP="00055A3D">
      <w:pPr>
        <w:spacing w:after="0" w:line="240" w:lineRule="auto"/>
      </w:pPr>
      <w:r>
        <w:separator/>
      </w:r>
    </w:p>
  </w:footnote>
  <w:footnote w:type="continuationSeparator" w:id="0">
    <w:p w:rsidR="00036255" w:rsidRDefault="00036255" w:rsidP="0005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83" w:rsidRDefault="00652F83">
    <w:pPr>
      <w:pStyle w:val="a5"/>
      <w:jc w:val="center"/>
    </w:pPr>
  </w:p>
  <w:p w:rsidR="00652F83" w:rsidRDefault="00652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E34"/>
    <w:multiLevelType w:val="hybridMultilevel"/>
    <w:tmpl w:val="FF4CB1EC"/>
    <w:lvl w:ilvl="0" w:tplc="F476E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1260B"/>
    <w:multiLevelType w:val="hybridMultilevel"/>
    <w:tmpl w:val="95CADE06"/>
    <w:lvl w:ilvl="0" w:tplc="AEC8A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E67E9"/>
    <w:multiLevelType w:val="hybridMultilevel"/>
    <w:tmpl w:val="8DB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F84CFE"/>
    <w:multiLevelType w:val="hybridMultilevel"/>
    <w:tmpl w:val="E2847080"/>
    <w:lvl w:ilvl="0" w:tplc="CED2F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8638A"/>
    <w:multiLevelType w:val="hybridMultilevel"/>
    <w:tmpl w:val="41467E02"/>
    <w:lvl w:ilvl="0" w:tplc="775A3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FE"/>
    <w:rsid w:val="00036255"/>
    <w:rsid w:val="0003637F"/>
    <w:rsid w:val="00055A3D"/>
    <w:rsid w:val="00062491"/>
    <w:rsid w:val="00066445"/>
    <w:rsid w:val="00072BAB"/>
    <w:rsid w:val="000D4966"/>
    <w:rsid w:val="000F4FB2"/>
    <w:rsid w:val="00131039"/>
    <w:rsid w:val="00156114"/>
    <w:rsid w:val="00162034"/>
    <w:rsid w:val="00167797"/>
    <w:rsid w:val="00304156"/>
    <w:rsid w:val="00383F54"/>
    <w:rsid w:val="00386650"/>
    <w:rsid w:val="004362FE"/>
    <w:rsid w:val="005A1171"/>
    <w:rsid w:val="00652B9C"/>
    <w:rsid w:val="00652F83"/>
    <w:rsid w:val="00653BD3"/>
    <w:rsid w:val="00A10609"/>
    <w:rsid w:val="00C9146A"/>
    <w:rsid w:val="00D147AF"/>
    <w:rsid w:val="00E331B8"/>
    <w:rsid w:val="00F202E5"/>
    <w:rsid w:val="00F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3D"/>
    <w:pPr>
      <w:ind w:left="720"/>
      <w:contextualSpacing/>
    </w:pPr>
  </w:style>
  <w:style w:type="table" w:styleId="a4">
    <w:name w:val="Table Grid"/>
    <w:basedOn w:val="a1"/>
    <w:uiPriority w:val="59"/>
    <w:rsid w:val="000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A3D"/>
  </w:style>
  <w:style w:type="paragraph" w:styleId="a7">
    <w:name w:val="footer"/>
    <w:basedOn w:val="a"/>
    <w:link w:val="a8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A3D"/>
  </w:style>
  <w:style w:type="paragraph" w:customStyle="1" w:styleId="ConsPlusNormal">
    <w:name w:val="ConsPlusNormal"/>
    <w:link w:val="ConsPlusNormal0"/>
    <w:qFormat/>
    <w:rsid w:val="00F202E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02E5"/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202E5"/>
    <w:rPr>
      <w:color w:val="0000FF"/>
      <w:u w:val="single"/>
    </w:rPr>
  </w:style>
  <w:style w:type="paragraph" w:customStyle="1" w:styleId="ConsPlusNonformat">
    <w:name w:val="ConsPlusNonformat"/>
    <w:rsid w:val="005A1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3D"/>
    <w:pPr>
      <w:ind w:left="720"/>
      <w:contextualSpacing/>
    </w:pPr>
  </w:style>
  <w:style w:type="table" w:styleId="a4">
    <w:name w:val="Table Grid"/>
    <w:basedOn w:val="a1"/>
    <w:uiPriority w:val="59"/>
    <w:rsid w:val="000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A3D"/>
  </w:style>
  <w:style w:type="paragraph" w:styleId="a7">
    <w:name w:val="footer"/>
    <w:basedOn w:val="a"/>
    <w:link w:val="a8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A3D"/>
  </w:style>
  <w:style w:type="paragraph" w:customStyle="1" w:styleId="ConsPlusNormal">
    <w:name w:val="ConsPlusNormal"/>
    <w:link w:val="ConsPlusNormal0"/>
    <w:qFormat/>
    <w:rsid w:val="00F202E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02E5"/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202E5"/>
    <w:rPr>
      <w:color w:val="0000FF"/>
      <w:u w:val="single"/>
    </w:rPr>
  </w:style>
  <w:style w:type="paragraph" w:customStyle="1" w:styleId="ConsPlusNonformat">
    <w:name w:val="ConsPlusNonformat"/>
    <w:rsid w:val="005A1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kanal.spb.ru/presscentr/news/kanalizacionnye_ochistnye_sooruzheniya_g_kronshtadta_otmechayut_35let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7</cp:revision>
  <dcterms:created xsi:type="dcterms:W3CDTF">2020-02-25T06:12:00Z</dcterms:created>
  <dcterms:modified xsi:type="dcterms:W3CDTF">2022-03-10T14:04:00Z</dcterms:modified>
</cp:coreProperties>
</file>