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ind w:left="10" w:right="758" w:hanging="10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</w:r>
      <w:r/>
    </w:p>
    <w:p>
      <w:pPr>
        <w:ind w:left="10" w:right="758" w:hanging="10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</w:r>
      <w:r/>
    </w:p>
    <w:p>
      <w:pPr>
        <w:ind w:left="10" w:right="758" w:hanging="10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КОНТАКТЫ ДЛЯ СВЯЗИ </w:t>
      </w:r>
      <w:r/>
    </w:p>
    <w:p>
      <w:pPr>
        <w:ind w:right="758"/>
        <w:jc w:val="left"/>
        <w:spacing w:after="3"/>
      </w:pPr>
      <w:r/>
      <w:r/>
    </w:p>
    <w:tbl>
      <w:tblPr>
        <w:tblStyle w:val="714"/>
        <w:tblW w:w="0" w:type="auto"/>
        <w:tblInd w:w="-856" w:type="dxa"/>
        <w:tblLook w:val="04A0" w:firstRow="1" w:lastRow="0" w:firstColumn="1" w:lastColumn="0" w:noHBand="0" w:noVBand="1"/>
      </w:tblPr>
      <w:tblGrid>
        <w:gridCol w:w="2377"/>
        <w:gridCol w:w="2362"/>
        <w:gridCol w:w="2922"/>
        <w:gridCol w:w="2540"/>
      </w:tblGrid>
      <w:tr>
        <w:trPr/>
        <w:tc>
          <w:tcPr>
            <w:shd w:val="clear" w:fill="8DB3E2" w:color="auto"/>
            <w:tcW w:w="24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организации</w:t>
            </w:r>
            <w:r/>
          </w:p>
        </w:tc>
        <w:tc>
          <w:tcPr>
            <w:shd w:val="clear" w:fill="8DB3E2" w:color="auto"/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Имя</w:t>
            </w:r>
            <w:r/>
          </w:p>
        </w:tc>
        <w:tc>
          <w:tcPr>
            <w:shd w:val="clear" w:fill="8DB3E2" w:color="auto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Должность</w:t>
            </w:r>
            <w:r/>
          </w:p>
        </w:tc>
        <w:tc>
          <w:tcPr>
            <w:shd w:val="clear" w:fill="8DB3E2" w:color="auto"/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Контакт</w:t>
            </w:r>
            <w:r/>
          </w:p>
        </w:tc>
      </w:tr>
      <w:tr>
        <w:trPr/>
        <w:tc>
          <w:tcPr>
            <w:tcW w:w="2411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АСИ </w:t>
            </w:r>
            <w:r/>
          </w:p>
        </w:tc>
        <w:tc>
          <w:tcPr>
            <w:tcW w:w="240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Игорь Карачин</w:t>
            </w:r>
            <w:r/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по коммуникациям</w:t>
            </w:r>
            <w:r/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hyperlink r:id="rId14" w:tooltip="mailto:io.karachin@asi.ru" w:history="1">
              <w:r>
                <w:rPr>
                  <w:rStyle w:val="715"/>
                  <w:sz w:val="24"/>
                  <w:szCs w:val="24"/>
                  <w:lang w:val="en-US"/>
                </w:rPr>
                <w:t xml:space="preserve">io.karachin@asi.ru</w:t>
              </w:r>
            </w:hyperlink>
            <w:r>
              <w:rPr>
                <w:sz w:val="24"/>
                <w:szCs w:val="24"/>
              </w:rPr>
              <w:t xml:space="preserve"> </w:t>
            </w:r>
            <w:r/>
          </w:p>
        </w:tc>
      </w:tr>
      <w:tr>
        <w:trPr/>
        <w:tc>
          <w:tcPr>
            <w:tcW w:w="2411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0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Елена Шишкунова</w:t>
            </w:r>
            <w:r/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Пресс-секретарь генерального директора </w:t>
            </w:r>
            <w:r/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+7 903 726-69-73</w:t>
            </w:r>
            <w:r/>
          </w:p>
          <w:p>
            <w:pPr>
              <w:jc w:val="left"/>
              <w:rPr>
                <w:sz w:val="24"/>
                <w:szCs w:val="24"/>
                <w:highlight w:val="none"/>
              </w:rPr>
            </w:pPr>
            <w:r/>
            <w:hyperlink r:id="rId15" w:tooltip="mailto:eu.shishkunova@asi.ru" w:history="1">
              <w:r>
                <w:rPr>
                  <w:rStyle w:val="715"/>
                  <w:sz w:val="24"/>
                  <w:szCs w:val="24"/>
                </w:rPr>
                <w:t xml:space="preserve">eu.shishkunova@asi.ru</w:t>
              </w:r>
            </w:hyperlink>
            <w:r>
              <w:rPr>
                <w:sz w:val="24"/>
                <w:szCs w:val="24"/>
              </w:rPr>
              <w:t xml:space="preserve"> </w:t>
            </w:r>
            <w:r/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</w:tc>
      </w:tr>
      <w:tr>
        <w:trPr/>
        <w:tc>
          <w:tcPr>
            <w:tcW w:w="2411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0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Мария Вишнякова</w:t>
            </w:r>
            <w:r/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SMM</w:t>
            </w:r>
            <w:r>
              <w:rPr>
                <w:sz w:val="24"/>
                <w:szCs w:val="24"/>
              </w:rPr>
              <w:t xml:space="preserve">-специалист</w:t>
            </w:r>
            <w:r/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  <w:p>
            <w:pPr>
              <w:jc w:val="left"/>
              <w:rPr>
                <w:sz w:val="24"/>
                <w:szCs w:val="24"/>
                <w:highlight w:val="none"/>
              </w:rPr>
            </w:pPr>
            <w:r/>
            <w:hyperlink r:id="rId16" w:tooltip="mailto:ma.vishnyakova@asi.ru" w:history="1">
              <w:r>
                <w:rPr>
                  <w:rStyle w:val="715"/>
                  <w:sz w:val="24"/>
                  <w:szCs w:val="24"/>
                </w:rPr>
                <w:t xml:space="preserve">ma.vishnyakova@asi.ru</w:t>
              </w:r>
            </w:hyperlink>
            <w:r>
              <w:rPr>
                <w:sz w:val="24"/>
                <w:szCs w:val="24"/>
              </w:rPr>
            </w:r>
            <w:r/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/>
          </w:p>
        </w:tc>
      </w:tr>
      <w:tr>
        <w:trPr/>
        <w:tc>
          <w:tcPr>
            <w:gridSpan w:val="4"/>
            <w:tcW w:w="10201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11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Фонд «</w:t>
            </w:r>
            <w:r>
              <w:rPr>
                <w:sz w:val="24"/>
                <w:szCs w:val="24"/>
              </w:rPr>
              <w:t xml:space="preserve">Росконгресс</w:t>
            </w:r>
            <w:r>
              <w:rPr>
                <w:sz w:val="24"/>
                <w:szCs w:val="24"/>
              </w:rPr>
              <w:t xml:space="preserve">» </w:t>
            </w:r>
            <w:r/>
          </w:p>
        </w:tc>
        <w:tc>
          <w:tcPr>
            <w:tcW w:w="240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Ирина Сухова</w:t>
            </w:r>
            <w:r/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Пресс-секретарь фонда </w:t>
            </w:r>
            <w:r/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+7 911 948-03-88</w:t>
            </w:r>
            <w:r/>
          </w:p>
        </w:tc>
      </w:tr>
      <w:tr>
        <w:trPr/>
        <w:tc>
          <w:tcPr>
            <w:tcW w:w="2411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0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Елена </w:t>
            </w:r>
            <w:r>
              <w:rPr>
                <w:sz w:val="24"/>
                <w:szCs w:val="24"/>
              </w:rPr>
              <w:t xml:space="preserve">Гуцал</w:t>
            </w:r>
            <w:r/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SMM</w:t>
            </w:r>
            <w:r>
              <w:rPr>
                <w:sz w:val="24"/>
                <w:szCs w:val="24"/>
              </w:rPr>
              <w:t xml:space="preserve">-специалист</w:t>
            </w:r>
            <w:r/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+7 915 129-12-66</w:t>
            </w:r>
            <w:r/>
          </w:p>
        </w:tc>
      </w:tr>
    </w:tbl>
    <w:p>
      <w:pPr>
        <w:pStyle w:val="713"/>
        <w:ind w:right="758"/>
        <w:jc w:val="left"/>
        <w:spacing w:after="3"/>
      </w:pPr>
      <w:r/>
      <w:r/>
    </w:p>
    <w:p>
      <w:pPr>
        <w:ind w:left="10" w:right="758" w:hanging="10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СОЦИАЛЬНЫЕ СЕТИ ФОРУМА </w:t>
      </w:r>
      <w:r/>
    </w:p>
    <w:p>
      <w:pPr>
        <w:ind w:left="10" w:right="758" w:hanging="10"/>
        <w:jc w:val="center"/>
        <w:spacing w:after="3"/>
      </w:pPr>
      <w:r/>
      <w:r/>
    </w:p>
    <w:tbl>
      <w:tblPr>
        <w:tblStyle w:val="714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1135"/>
        <w:gridCol w:w="3685"/>
        <w:gridCol w:w="2552"/>
        <w:gridCol w:w="2829"/>
      </w:tblGrid>
      <w:tr>
        <w:trPr/>
        <w:tc>
          <w:tcPr>
            <w:shd w:val="clear" w:fill="8DB3E2" w:color="auto"/>
            <w:tcW w:w="1135" w:type="dxa"/>
            <w:vAlign w:val="center"/>
            <w:textDirection w:val="lrTb"/>
            <w:noWrap w:val="false"/>
          </w:tcPr>
          <w:p>
            <w:pPr>
              <w:ind w:right="34"/>
              <w:jc w:val="center"/>
              <w:spacing w:after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Соцсети</w:t>
            </w:r>
            <w:r/>
          </w:p>
        </w:tc>
        <w:tc>
          <w:tcPr>
            <w:shd w:val="clear" w:fill="8DB3E2" w:color="auto"/>
            <w:tcW w:w="3685" w:type="dxa"/>
            <w:vAlign w:val="center"/>
            <w:textDirection w:val="lrTb"/>
            <w:noWrap w:val="false"/>
          </w:tcPr>
          <w:p>
            <w:pPr>
              <w:ind w:left="10" w:right="758" w:hanging="10"/>
              <w:jc w:val="center"/>
              <w:spacing w:after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АСИ</w:t>
            </w:r>
            <w:r/>
          </w:p>
        </w:tc>
        <w:tc>
          <w:tcPr>
            <w:shd w:val="clear" w:fill="8DB3E2" w:color="auto"/>
            <w:tcW w:w="2552" w:type="dxa"/>
            <w:vAlign w:val="center"/>
            <w:textDirection w:val="lrTb"/>
            <w:noWrap w:val="false"/>
          </w:tcPr>
          <w:p>
            <w:pPr>
              <w:ind w:right="758"/>
              <w:jc w:val="center"/>
              <w:spacing w:after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</w:t>
            </w:r>
            <w:r>
              <w:rPr>
                <w:sz w:val="24"/>
                <w:szCs w:val="24"/>
              </w:rPr>
              <w:t xml:space="preserve">Росконгресс</w:t>
            </w:r>
            <w:r>
              <w:rPr>
                <w:sz w:val="24"/>
                <w:szCs w:val="24"/>
              </w:rPr>
              <w:t xml:space="preserve">»</w:t>
            </w:r>
            <w:r/>
          </w:p>
        </w:tc>
        <w:tc>
          <w:tcPr>
            <w:shd w:val="clear" w:fill="8DB3E2" w:color="auto"/>
            <w:tcW w:w="2829" w:type="dxa"/>
            <w:vAlign w:val="center"/>
            <w:textDirection w:val="lrTb"/>
            <w:noWrap w:val="false"/>
          </w:tcPr>
          <w:p>
            <w:pPr>
              <w:ind w:right="28"/>
              <w:jc w:val="center"/>
              <w:spacing w:after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«Сильные идеи для нового времени»</w:t>
            </w:r>
            <w:r/>
          </w:p>
        </w:tc>
      </w:tr>
      <w:tr>
        <w:trPr/>
        <w:tc>
          <w:tcPr>
            <w:tcW w:w="1135" w:type="dxa"/>
            <w:vAlign w:val="center"/>
            <w:textDirection w:val="lrTb"/>
            <w:noWrap w:val="false"/>
          </w:tcPr>
          <w:p>
            <w:pPr>
              <w:ind w:right="34"/>
              <w:jc w:val="center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ТГ</w:t>
            </w:r>
            <w:r/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ind w:left="10" w:right="0" w:hanging="10"/>
              <w:jc w:val="left"/>
              <w:spacing w:after="3" w:before="240"/>
              <w:rPr>
                <w:sz w:val="24"/>
                <w:szCs w:val="24"/>
              </w:rPr>
            </w:pPr>
            <w:r/>
            <w:hyperlink r:id="rId17" w:tooltip="https://t.me/ASI_RU" w:history="1">
              <w:r>
                <w:rPr>
                  <w:rStyle w:val="715"/>
                  <w:sz w:val="24"/>
                  <w:szCs w:val="24"/>
                </w:rPr>
                <w:t xml:space="preserve">https://t.me/ASI_RU</w:t>
              </w:r>
            </w:hyperlink>
            <w:r>
              <w:rPr>
                <w:sz w:val="24"/>
                <w:szCs w:val="24"/>
              </w:rPr>
              <w:t xml:space="preserve"> </w:t>
            </w:r>
            <w:r/>
          </w:p>
        </w:tc>
        <w:tc>
          <w:tcPr>
            <w:tcW w:w="2552" w:type="dxa"/>
            <w:vAlign w:val="center"/>
            <w:textDirection w:val="lrTb"/>
            <w:noWrap w:val="false"/>
          </w:tcPr>
          <w:p>
            <w:pPr>
              <w:ind w:left="10" w:right="34" w:hanging="10"/>
              <w:jc w:val="left"/>
              <w:spacing w:after="3" w:before="240"/>
              <w:rPr>
                <w:sz w:val="24"/>
                <w:szCs w:val="24"/>
              </w:rPr>
            </w:pPr>
            <w:r/>
            <w:hyperlink r:id="rId18" w:tooltip="https://t.me/roscongress" w:history="1">
              <w:r>
                <w:rPr>
                  <w:rStyle w:val="715"/>
                  <w:sz w:val="24"/>
                  <w:szCs w:val="24"/>
                </w:rPr>
                <w:t xml:space="preserve">https://t.me/roscongress</w:t>
              </w:r>
            </w:hyperlink>
            <w:r>
              <w:rPr>
                <w:sz w:val="24"/>
                <w:szCs w:val="24"/>
              </w:rPr>
              <w:t xml:space="preserve"> </w:t>
            </w:r>
            <w:r/>
          </w:p>
        </w:tc>
        <w:tc>
          <w:tcPr>
            <w:tcW w:w="2829" w:type="dxa"/>
            <w:vAlign w:val="center"/>
            <w:textDirection w:val="lrTb"/>
            <w:noWrap w:val="false"/>
          </w:tcPr>
          <w:p>
            <w:pPr>
              <w:ind w:right="28"/>
              <w:jc w:val="left"/>
              <w:spacing w:after="3" w:before="240"/>
              <w:rPr>
                <w:sz w:val="24"/>
                <w:szCs w:val="24"/>
              </w:rPr>
            </w:pPr>
            <w:r/>
            <w:hyperlink r:id="rId19" w:tooltip="https://t.me/ideas_forum" w:history="1">
              <w:r>
                <w:rPr>
                  <w:rStyle w:val="715"/>
                  <w:sz w:val="24"/>
                  <w:szCs w:val="24"/>
                </w:rPr>
                <w:t xml:space="preserve">https://t.me/ideas_forum</w:t>
              </w:r>
            </w:hyperlink>
            <w:r>
              <w:rPr>
                <w:sz w:val="24"/>
                <w:szCs w:val="24"/>
              </w:rPr>
              <w:t xml:space="preserve"> </w:t>
            </w:r>
            <w:r/>
          </w:p>
        </w:tc>
      </w:tr>
      <w:tr>
        <w:trPr/>
        <w:tc>
          <w:tcPr>
            <w:tcW w:w="1135" w:type="dxa"/>
            <w:vAlign w:val="center"/>
            <w:textDirection w:val="lrTb"/>
            <w:noWrap w:val="false"/>
          </w:tcPr>
          <w:p>
            <w:pPr>
              <w:ind w:right="34"/>
              <w:jc w:val="center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</w:t>
            </w:r>
            <w:r/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ind w:right="0"/>
              <w:jc w:val="left"/>
              <w:spacing w:after="3" w:before="240"/>
              <w:rPr>
                <w:sz w:val="24"/>
                <w:szCs w:val="24"/>
              </w:rPr>
            </w:pPr>
            <w:r/>
            <w:hyperlink r:id="rId20" w:tooltip="https://vk.com/asi_ru" w:history="1">
              <w:r>
                <w:rPr>
                  <w:rStyle w:val="715"/>
                  <w:sz w:val="24"/>
                  <w:szCs w:val="24"/>
                </w:rPr>
                <w:t xml:space="preserve">https://vk.com/asi_ru</w:t>
              </w:r>
            </w:hyperlink>
            <w:r/>
            <w:r/>
          </w:p>
        </w:tc>
        <w:tc>
          <w:tcPr>
            <w:tcW w:w="2552" w:type="dxa"/>
            <w:vAlign w:val="center"/>
            <w:textDirection w:val="lrTb"/>
            <w:noWrap w:val="false"/>
          </w:tcPr>
          <w:p>
            <w:pPr>
              <w:ind w:left="10" w:right="34" w:hanging="10"/>
              <w:jc w:val="left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829" w:type="dxa"/>
            <w:vAlign w:val="center"/>
            <w:textDirection w:val="lrTb"/>
            <w:noWrap w:val="false"/>
          </w:tcPr>
          <w:p>
            <w:pPr>
              <w:ind w:left="10" w:right="28" w:hanging="10"/>
              <w:jc w:val="left"/>
              <w:spacing w:after="3" w:before="240"/>
              <w:rPr>
                <w:sz w:val="24"/>
                <w:szCs w:val="24"/>
              </w:rPr>
            </w:pPr>
            <w:r/>
            <w:hyperlink r:id="rId21" w:tooltip="https://vk.com/ideasforum" w:history="1">
              <w:r>
                <w:rPr>
                  <w:rStyle w:val="715"/>
                  <w:sz w:val="24"/>
                  <w:szCs w:val="24"/>
                </w:rPr>
                <w:t xml:space="preserve">https://vk.com/ideasforum</w:t>
              </w:r>
            </w:hyperlink>
            <w:r>
              <w:rPr>
                <w:sz w:val="24"/>
                <w:szCs w:val="24"/>
              </w:rPr>
              <w:t xml:space="preserve"> </w:t>
            </w:r>
            <w:r/>
          </w:p>
        </w:tc>
      </w:tr>
      <w:tr>
        <w:trPr/>
        <w:tc>
          <w:tcPr>
            <w:tcW w:w="1135" w:type="dxa"/>
            <w:vAlign w:val="center"/>
            <w:textDirection w:val="lrTb"/>
            <w:noWrap w:val="false"/>
          </w:tcPr>
          <w:p>
            <w:pPr>
              <w:ind w:right="34"/>
              <w:jc w:val="center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Rutube</w:t>
            </w:r>
            <w:r/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ind w:right="0"/>
              <w:jc w:val="left"/>
              <w:spacing w:after="3" w:before="240"/>
              <w:rPr>
                <w:sz w:val="24"/>
                <w:szCs w:val="24"/>
                <w:lang w:val="en-US"/>
              </w:rPr>
            </w:pPr>
            <w:r/>
            <w:hyperlink r:id="rId22" w:tooltip="https://rutube.ru/channel/24198134/" w:history="1">
              <w:r>
                <w:rPr>
                  <w:rStyle w:val="715"/>
                  <w:sz w:val="24"/>
                  <w:szCs w:val="24"/>
                </w:rPr>
                <w:t xml:space="preserve">https://rutube.ru/channel/24198134/</w:t>
              </w:r>
            </w:hyperlink>
            <w:r>
              <w:rPr>
                <w:sz w:val="24"/>
                <w:szCs w:val="24"/>
                <w:lang w:val="en-US"/>
              </w:rPr>
              <w:t xml:space="preserve"> </w:t>
            </w:r>
            <w:r/>
          </w:p>
        </w:tc>
        <w:tc>
          <w:tcPr>
            <w:tcW w:w="2552" w:type="dxa"/>
            <w:vAlign w:val="center"/>
            <w:textDirection w:val="lrTb"/>
            <w:noWrap w:val="false"/>
          </w:tcPr>
          <w:p>
            <w:pPr>
              <w:ind w:right="758"/>
              <w:jc w:val="left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829" w:type="dxa"/>
            <w:vAlign w:val="center"/>
            <w:textDirection w:val="lrTb"/>
            <w:noWrap w:val="false"/>
          </w:tcPr>
          <w:p>
            <w:pPr>
              <w:ind w:right="758"/>
              <w:jc w:val="left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135" w:type="dxa"/>
            <w:vAlign w:val="center"/>
            <w:textDirection w:val="lrTb"/>
            <w:noWrap w:val="false"/>
          </w:tcPr>
          <w:p>
            <w:pPr>
              <w:ind w:right="34"/>
              <w:jc w:val="center"/>
              <w:spacing w:after="3" w:before="24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</w:t>
            </w:r>
            <w:r>
              <w:rPr>
                <w:sz w:val="24"/>
                <w:szCs w:val="24"/>
              </w:rPr>
              <w:t xml:space="preserve">wit</w:t>
            </w:r>
            <w:r>
              <w:rPr>
                <w:sz w:val="24"/>
                <w:szCs w:val="24"/>
                <w:lang w:val="en-US"/>
              </w:rPr>
              <w:t xml:space="preserve">ter</w:t>
            </w:r>
            <w:r/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ind w:left="10" w:right="0" w:hanging="10"/>
              <w:jc w:val="left"/>
              <w:spacing w:after="3" w:before="240"/>
              <w:rPr>
                <w:sz w:val="24"/>
                <w:szCs w:val="24"/>
              </w:rPr>
            </w:pPr>
            <w:r/>
            <w:hyperlink r:id="rId23" w:tooltip="https://twitter.com/asipnp" w:history="1">
              <w:r>
                <w:rPr>
                  <w:rStyle w:val="715"/>
                  <w:sz w:val="24"/>
                  <w:szCs w:val="24"/>
                </w:rPr>
                <w:t xml:space="preserve">https://twitter.com/asipnp</w:t>
              </w:r>
            </w:hyperlink>
            <w:r>
              <w:rPr>
                <w:sz w:val="24"/>
                <w:szCs w:val="24"/>
              </w:rPr>
              <w:t xml:space="preserve"> </w:t>
            </w:r>
            <w:r/>
          </w:p>
          <w:p>
            <w:pPr>
              <w:ind w:left="10" w:right="0" w:hanging="10"/>
              <w:jc w:val="left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552" w:type="dxa"/>
            <w:vAlign w:val="center"/>
            <w:textDirection w:val="lrTb"/>
            <w:noWrap w:val="false"/>
          </w:tcPr>
          <w:p>
            <w:pPr>
              <w:ind w:right="758"/>
              <w:jc w:val="left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829" w:type="dxa"/>
            <w:vAlign w:val="center"/>
            <w:textDirection w:val="lrTb"/>
            <w:noWrap w:val="false"/>
          </w:tcPr>
          <w:p>
            <w:pPr>
              <w:ind w:right="758"/>
              <w:jc w:val="left"/>
              <w:spacing w:after="3"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</w:tr>
    </w:tbl>
    <w:p>
      <w:pPr>
        <w:ind w:left="10" w:right="758" w:hanging="10"/>
        <w:jc w:val="left"/>
        <w:spacing w:after="3"/>
      </w:pPr>
      <w:r/>
      <w:r/>
    </w:p>
    <w:p>
      <w:pPr>
        <w:ind w:right="758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</w:r>
      <w:r/>
    </w:p>
    <w:p>
      <w:pPr>
        <w:ind w:right="758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</w:r>
      <w:r/>
    </w:p>
    <w:p>
      <w:pPr>
        <w:ind w:right="758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ХЕШТЕГИ </w:t>
      </w:r>
      <w:r>
        <w:rPr>
          <w:b/>
          <w:sz w:val="26"/>
          <w:szCs w:val="26"/>
        </w:rPr>
        <w:t xml:space="preserve">ФОРУМА </w:t>
      </w:r>
      <w:r/>
    </w:p>
    <w:p>
      <w:pPr>
        <w:ind w:right="758"/>
        <w:jc w:val="left"/>
        <w:spacing w:after="3" w:before="240"/>
        <w:rPr>
          <w:sz w:val="26"/>
          <w:szCs w:val="26"/>
        </w:rPr>
      </w:pPr>
      <w:r>
        <w:rPr>
          <w:sz w:val="26"/>
          <w:szCs w:val="26"/>
        </w:rPr>
        <w:t xml:space="preserve">#</w:t>
      </w:r>
      <w:r>
        <w:rPr>
          <w:sz w:val="26"/>
          <w:szCs w:val="26"/>
        </w:rPr>
        <w:t xml:space="preserve">ФорумСильныхИдей</w:t>
      </w:r>
      <w:r>
        <w:rPr>
          <w:sz w:val="26"/>
          <w:szCs w:val="26"/>
        </w:rPr>
        <w:t xml:space="preserve"> #</w:t>
      </w:r>
      <w:r>
        <w:rPr>
          <w:sz w:val="26"/>
          <w:szCs w:val="26"/>
        </w:rPr>
        <w:t xml:space="preserve">СильныеИдеи</w:t>
      </w:r>
      <w:r>
        <w:rPr>
          <w:sz w:val="26"/>
          <w:szCs w:val="26"/>
        </w:rPr>
        <w:t xml:space="preserve"> #</w:t>
      </w:r>
      <w:r>
        <w:rPr>
          <w:sz w:val="26"/>
          <w:szCs w:val="26"/>
        </w:rPr>
        <w:t xml:space="preserve">ФорумИдей</w:t>
      </w:r>
      <w:r>
        <w:rPr>
          <w:sz w:val="26"/>
          <w:szCs w:val="26"/>
        </w:rPr>
        <w:t xml:space="preserve"> #ФорумИдей2022 </w:t>
      </w:r>
      <w:r>
        <w:rPr>
          <w:sz w:val="26"/>
          <w:szCs w:val="26"/>
        </w:rPr>
        <w:br/>
      </w:r>
      <w:r>
        <w:rPr>
          <w:sz w:val="26"/>
          <w:szCs w:val="26"/>
        </w:rPr>
        <w:t xml:space="preserve">#</w:t>
      </w:r>
      <w:r>
        <w:rPr>
          <w:sz w:val="26"/>
          <w:szCs w:val="26"/>
        </w:rPr>
        <w:t xml:space="preserve">Росконгресс</w:t>
      </w:r>
      <w:r>
        <w:rPr>
          <w:sz w:val="26"/>
          <w:szCs w:val="26"/>
        </w:rPr>
        <w:t xml:space="preserve"> #АСИ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#ФорумАСИиРосконгресса2022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#</w:t>
      </w:r>
      <w:r>
        <w:rPr>
          <w:sz w:val="26"/>
          <w:szCs w:val="26"/>
        </w:rPr>
        <w:t xml:space="preserve">СильныеИдеиДляНовогоВремени</w:t>
      </w:r>
      <w:bookmarkStart w:id="0" w:name="_GoBack"/>
      <w:r/>
      <w:bookmarkEnd w:id="0"/>
      <w:r/>
      <w:r/>
    </w:p>
    <w:p>
      <w:pPr>
        <w:ind w:right="758" w:hanging="10"/>
        <w:jc w:val="left"/>
        <w:spacing w:after="3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right="758" w:hanging="10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</w:r>
      <w:r/>
    </w:p>
    <w:p>
      <w:pPr>
        <w:ind w:right="758" w:hanging="10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</w:r>
      <w:r/>
    </w:p>
    <w:p>
      <w:pPr>
        <w:ind w:right="758" w:hanging="10"/>
        <w:jc w:val="left"/>
        <w:spacing w:after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ДЛЯ СПРАВКИ</w:t>
      </w:r>
      <w:r/>
    </w:p>
    <w:p>
      <w:pPr>
        <w:ind w:right="758" w:hanging="10"/>
        <w:jc w:val="left"/>
        <w:spacing w:after="3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ind w:right="758" w:hanging="10"/>
        <w:spacing w:lineRule="auto" w:line="276" w:after="240"/>
        <w:rPr>
          <w:sz w:val="26"/>
          <w:szCs w:val="26"/>
        </w:rPr>
      </w:pPr>
      <w:r>
        <w:rPr>
          <w:sz w:val="26"/>
          <w:szCs w:val="26"/>
        </w:rPr>
        <w:t xml:space="preserve">Автономная некоммерческая организация </w:t>
      </w:r>
      <w:r>
        <w:rPr>
          <w:b/>
          <w:sz w:val="26"/>
          <w:szCs w:val="26"/>
        </w:rPr>
        <w:t xml:space="preserve">«Агентство стратегических инициатив по продвижению новых проектов»</w:t>
      </w:r>
      <w:r>
        <w:rPr>
          <w:sz w:val="26"/>
          <w:szCs w:val="26"/>
        </w:rPr>
        <w:t xml:space="preserve"> (</w:t>
      </w:r>
      <w:hyperlink r:id="rId24" w:tooltip="http://www.asi.ru" w:history="1">
        <w:r>
          <w:rPr>
            <w:rStyle w:val="715"/>
            <w:sz w:val="26"/>
            <w:szCs w:val="26"/>
            <w:lang w:val="en-US"/>
          </w:rPr>
          <w:t xml:space="preserve">www</w:t>
        </w:r>
        <w:r>
          <w:rPr>
            <w:rStyle w:val="715"/>
            <w:sz w:val="26"/>
            <w:szCs w:val="26"/>
          </w:rPr>
          <w:t xml:space="preserve">.</w:t>
        </w:r>
        <w:r>
          <w:rPr>
            <w:rStyle w:val="715"/>
            <w:sz w:val="26"/>
            <w:szCs w:val="26"/>
            <w:lang w:val="en-US"/>
          </w:rPr>
          <w:t xml:space="preserve">asi</w:t>
        </w:r>
        <w:r>
          <w:rPr>
            <w:rStyle w:val="715"/>
            <w:sz w:val="26"/>
            <w:szCs w:val="26"/>
          </w:rPr>
          <w:t xml:space="preserve">.</w:t>
        </w:r>
        <w:r>
          <w:rPr>
            <w:rStyle w:val="715"/>
            <w:sz w:val="26"/>
            <w:szCs w:val="26"/>
            <w:lang w:val="en-US"/>
          </w:rPr>
          <w:t xml:space="preserve">ru</w:t>
        </w:r>
      </w:hyperlink>
      <w:r>
        <w:rPr>
          <w:sz w:val="26"/>
          <w:szCs w:val="26"/>
        </w:rPr>
        <w:t xml:space="preserve">) создана распоряжением Правительства России от 11 августа 2011 года. Наблюдательный совет АСИ возглавляет президент России Владимир Путин.</w:t>
      </w:r>
      <w:r>
        <w:t xml:space="preserve"> </w:t>
      </w:r>
      <w:r>
        <w:rPr>
          <w:sz w:val="26"/>
          <w:szCs w:val="26"/>
        </w:rPr>
        <w:t xml:space="preserve">Миссия Агентства - создание возможностей для самореализации молодых лидеров, способных вывести Россию на передовые позиции в мире, построить страну, где хочется жить и работать</w:t>
      </w:r>
      <w:r>
        <w:rPr>
          <w:sz w:val="26"/>
          <w:szCs w:val="26"/>
        </w:rPr>
        <w:t xml:space="preserve">.</w:t>
      </w:r>
      <w:r/>
    </w:p>
    <w:p>
      <w:pPr>
        <w:ind w:right="758" w:hanging="10"/>
        <w:spacing w:lineRule="auto" w:line="276" w:after="240"/>
        <w:rPr>
          <w:sz w:val="26"/>
          <w:szCs w:val="26"/>
        </w:rPr>
      </w:pPr>
      <w:r>
        <w:rPr>
          <w:sz w:val="26"/>
          <w:szCs w:val="26"/>
        </w:rPr>
        <w:t xml:space="preserve">Агентство поддерживает проекты, направленные на системные изменения в сфере повышения качества жизни, образования и подготовки кадров, регионального и городского развития, разработки новых технологий.</w:t>
      </w:r>
      <w:r/>
    </w:p>
    <w:p>
      <w:pPr>
        <w:ind w:right="758" w:hanging="10"/>
        <w:spacing w:lineRule="auto" w:line="276" w:after="240"/>
        <w:rPr>
          <w:sz w:val="26"/>
          <w:szCs w:val="26"/>
        </w:rPr>
      </w:pPr>
      <w:r>
        <w:rPr>
          <w:sz w:val="26"/>
          <w:szCs w:val="26"/>
        </w:rPr>
        <w:t xml:space="preserve">Среди ключевых инициатив АСИ – </w:t>
      </w:r>
      <w:r>
        <w:rPr>
          <w:sz w:val="26"/>
          <w:szCs w:val="26"/>
        </w:rPr>
        <w:t xml:space="preserve">Национальная социальная инициатива</w:t>
      </w:r>
      <w:r>
        <w:rPr>
          <w:sz w:val="26"/>
          <w:szCs w:val="26"/>
        </w:rPr>
        <w:t xml:space="preserve">,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Национальный рейтинг состояния инвестиционного климата </w:t>
      </w:r>
      <w:r>
        <w:rPr>
          <w:sz w:val="26"/>
          <w:szCs w:val="26"/>
        </w:rPr>
        <w:t xml:space="preserve">и поиск новых точек роста в целях развития регионов и предпринимательства</w:t>
      </w:r>
      <w:r>
        <w:rPr>
          <w:sz w:val="26"/>
          <w:szCs w:val="26"/>
        </w:rPr>
        <w:t xml:space="preserve">, платформа для обмена лучшими практиками «Смартека», платформа Национальной технологической инициативы.</w:t>
      </w:r>
      <w:r/>
    </w:p>
    <w:p>
      <w:pPr>
        <w:ind w:right="758" w:hanging="10"/>
        <w:spacing w:lineRule="auto" w:line="276" w:after="240"/>
        <w:rPr>
          <w:sz w:val="26"/>
          <w:szCs w:val="26"/>
        </w:rPr>
      </w:pPr>
      <w:r>
        <w:rPr>
          <w:b/>
          <w:sz w:val="26"/>
          <w:szCs w:val="26"/>
        </w:rPr>
        <w:t xml:space="preserve">Фонд </w:t>
      </w:r>
      <w:r>
        <w:rPr>
          <w:b/>
          <w:sz w:val="26"/>
          <w:szCs w:val="26"/>
        </w:rPr>
        <w:t xml:space="preserve">«</w:t>
      </w:r>
      <w:r>
        <w:rPr>
          <w:b/>
          <w:sz w:val="26"/>
          <w:szCs w:val="26"/>
        </w:rPr>
        <w:t xml:space="preserve">Росконгресс</w:t>
      </w:r>
      <w:r>
        <w:rPr>
          <w:b/>
          <w:sz w:val="26"/>
          <w:szCs w:val="26"/>
        </w:rPr>
        <w:t xml:space="preserve">»</w:t>
      </w:r>
      <w:r>
        <w:rPr>
          <w:sz w:val="26"/>
          <w:szCs w:val="26"/>
        </w:rPr>
        <w:t xml:space="preserve"> – социально ориентированный нефинансовый институт развития, крупнейший организатор международных, </w:t>
      </w:r>
      <w:r>
        <w:rPr>
          <w:sz w:val="26"/>
          <w:szCs w:val="26"/>
        </w:rPr>
        <w:t xml:space="preserve">конгрессных</w:t>
      </w:r>
      <w:r>
        <w:rPr>
          <w:sz w:val="26"/>
          <w:szCs w:val="26"/>
        </w:rPr>
        <w:t xml:space="preserve">, выставочных, деловых, общественных, спортивных мероприятий и событий в области культуры, созданный в соответствии с решением Президента Росси</w:t>
      </w:r>
      <w:r>
        <w:rPr>
          <w:sz w:val="26"/>
          <w:szCs w:val="26"/>
        </w:rPr>
        <w:t xml:space="preserve">и</w:t>
      </w:r>
      <w:r>
        <w:rPr>
          <w:sz w:val="26"/>
          <w:szCs w:val="26"/>
        </w:rPr>
        <w:t xml:space="preserve">.</w:t>
      </w:r>
      <w:r/>
    </w:p>
    <w:p>
      <w:pPr>
        <w:ind w:right="758" w:hanging="10"/>
        <w:spacing w:lineRule="auto" w:line="276" w:after="240"/>
        <w:rPr>
          <w:sz w:val="26"/>
          <w:szCs w:val="26"/>
        </w:rPr>
      </w:pPr>
      <w:r>
        <w:rPr>
          <w:sz w:val="26"/>
          <w:szCs w:val="26"/>
        </w:rPr>
        <w:t xml:space="preserve">Фонд учрежден в 2007 году с целью содействия развитию экономического потенциала, продвижения национальных интересов и укрепления имиджа </w:t>
      </w:r>
      <w:r>
        <w:rPr>
          <w:sz w:val="26"/>
          <w:szCs w:val="26"/>
        </w:rPr>
        <w:t xml:space="preserve">страны</w:t>
      </w:r>
      <w:r>
        <w:rPr>
          <w:sz w:val="26"/>
          <w:szCs w:val="26"/>
        </w:rPr>
        <w:t xml:space="preserve">. Фонд всесторонне изучает, анализирует, фор</w:t>
      </w:r>
      <w:r>
        <w:rPr>
          <w:sz w:val="26"/>
          <w:szCs w:val="26"/>
        </w:rPr>
        <w:t xml:space="preserve">мирует и освещает вопросы российской и глобальной экономической повестки. Обеспечивает администрирование и содействует продвижению бизнес-проектов и привлечению инвестиций, способствует развитию социального предпринимательства и благотворительных проектов.</w:t>
      </w:r>
      <w:r/>
    </w:p>
    <w:sectPr>
      <w:headerReference w:type="default" r:id="rId9"/>
      <w:headerReference w:type="first" r:id="rId10"/>
      <w:footerReference w:type="default" r:id="rId11"/>
      <w:footnotePr/>
      <w:endnotePr/>
      <w:type w:val="nextPage"/>
      <w:pgSz w:w="11906" w:h="16838" w:orient="portrait"/>
      <w:pgMar w:top="851" w:right="850" w:bottom="1701" w:left="1701" w:header="708" w:footer="708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/>
      </w:pPr>
      <w:r>
        <w:separator/>
      </w:r>
      <w:r/>
    </w:p>
  </w:endnote>
  <w:endnote w:type="continuationSeparator" w:id="0">
    <w:p>
      <w:pPr>
        <w:spacing w:lineRule="auto" w:line="24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206030504050203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14228655"/>
      <w:docPartObj>
        <w:docPartGallery w:val="Page Numbers (Bottom of Page)"/>
        <w:docPartUnique w:val="true"/>
      </w:docPartObj>
      <w:rPr/>
    </w:sdtPr>
    <w:sdtContent>
      <w:p>
        <w:pPr>
          <w:pStyle w:val="71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71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/>
      </w:pPr>
      <w:r>
        <w:separator/>
      </w:r>
      <w:r/>
    </w:p>
  </w:footnote>
  <w:footnote w:type="continuationSeparator" w:id="0">
    <w:p>
      <w:pPr>
        <w:spacing w:lineRule="auto" w:line="24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6"/>
      <w:jc w:val="right"/>
    </w:pPr>
    <w:r>
      <w:rPr>
        <w:color w:val="000000"/>
      </w:rPr>
      <w:t xml:space="preserve">ПРЕСС-КИТ №3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right"/>
      <w:spacing w:lineRule="auto" w:line="240"/>
      <w:tabs>
        <w:tab w:val="center" w:pos="4677" w:leader="none"/>
        <w:tab w:val="right" w:pos="9355" w:leader="none"/>
      </w:tabs>
      <w:rPr>
        <w:color w:val="000000"/>
      </w:rPr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  <w:r>
      <w:rPr>
        <w:color w:val="000000"/>
      </w:rPr>
      <w:t xml:space="preserve">ПРЕСС-КИТ №</w:t>
    </w:r>
    <w:r>
      <mc:AlternateContent>
        <mc:Choice Requires="wpg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column">
                <wp:posOffset>-1080134</wp:posOffset>
              </wp:positionH>
              <wp:positionV relativeFrom="paragraph">
                <wp:posOffset>-434048</wp:posOffset>
              </wp:positionV>
              <wp:extent cx="7560000" cy="10685125"/>
              <wp:effectExtent l="0" t="0" r="0" b="0"/>
              <wp:wrapNone/>
              <wp:docPr id="1" name="image1.png" hidden="false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1.png" hidden="0"/>
                      <pic:cNvPicPr/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0000" cy="106851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0.0pt;mso-wrap-distance-top:0.0pt;mso-wrap-distance-right:0.0pt;mso-wrap-distance-bottom:0.0pt;z-index:-251658240;o:allowoverlap:true;o:allowincell:true;mso-position-horizontal-relative:text;margin-left:-85.0pt;mso-position-horizontal:absolute;mso-position-vertical-relative:text;margin-top:-34.2pt;mso-position-vertical:absolute;width:595.3pt;height:841.3pt;">
              <v:path textboxrect="0,0,0,0"/>
              <v:imagedata r:id="rId1" o:title=""/>
            </v:shape>
          </w:pict>
        </mc:Fallback>
      </mc:AlternateContent>
    </w:r>
    <w:r>
      <w:rPr>
        <w:color w:val="000000"/>
      </w:rPr>
      <w:t xml:space="preserve">3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8"/>
        <w:szCs w:val="28"/>
        <w:lang w:val="ru-RU" w:bidi="ar-SA" w:eastAsia="ru-RU"/>
      </w:rPr>
    </w:rPrDefault>
    <w:pPrDefault>
      <w:pPr>
        <w:ind w:left="0" w:right="10" w:firstLine="0"/>
        <w:jc w:val="both"/>
        <w:spacing w:lineRule="auto" w:line="259" w:after="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06"/>
    <w:link w:val="700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06"/>
    <w:link w:val="701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06"/>
    <w:link w:val="702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706"/>
    <w:link w:val="703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706"/>
    <w:link w:val="704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706"/>
    <w:link w:val="705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99"/>
    <w:next w:val="699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706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99"/>
    <w:next w:val="699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706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99"/>
    <w:next w:val="699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706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character" w:styleId="33">
    <w:name w:val="Title Char"/>
    <w:basedOn w:val="706"/>
    <w:link w:val="710"/>
    <w:uiPriority w:val="10"/>
    <w:rPr>
      <w:sz w:val="48"/>
      <w:szCs w:val="48"/>
    </w:rPr>
  </w:style>
  <w:style w:type="character" w:styleId="35">
    <w:name w:val="Subtitle Char"/>
    <w:basedOn w:val="706"/>
    <w:link w:val="711"/>
    <w:uiPriority w:val="11"/>
    <w:rPr>
      <w:sz w:val="24"/>
      <w:szCs w:val="24"/>
    </w:rPr>
  </w:style>
  <w:style w:type="paragraph" w:styleId="36">
    <w:name w:val="Quote"/>
    <w:basedOn w:val="699"/>
    <w:next w:val="699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99"/>
    <w:next w:val="699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06"/>
    <w:link w:val="716"/>
    <w:uiPriority w:val="99"/>
  </w:style>
  <w:style w:type="character" w:styleId="43">
    <w:name w:val="Footer Char"/>
    <w:basedOn w:val="706"/>
    <w:link w:val="718"/>
    <w:uiPriority w:val="99"/>
  </w:style>
  <w:style w:type="paragraph" w:styleId="44">
    <w:name w:val="Caption"/>
    <w:basedOn w:val="699"/>
    <w:next w:val="699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718"/>
    <w:uiPriority w:val="99"/>
  </w:style>
  <w:style w:type="table" w:styleId="47">
    <w:name w:val="Table Grid Light"/>
    <w:basedOn w:val="70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0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0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70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70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70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70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70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70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70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7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7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699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06"/>
    <w:uiPriority w:val="99"/>
    <w:unhideWhenUsed/>
    <w:rPr>
      <w:vertAlign w:val="superscript"/>
    </w:rPr>
  </w:style>
  <w:style w:type="paragraph" w:styleId="176">
    <w:name w:val="endnote text"/>
    <w:basedOn w:val="699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06"/>
    <w:uiPriority w:val="99"/>
    <w:semiHidden/>
    <w:unhideWhenUsed/>
    <w:rPr>
      <w:vertAlign w:val="superscript"/>
    </w:rPr>
  </w:style>
  <w:style w:type="paragraph" w:styleId="179">
    <w:name w:val="toc 1"/>
    <w:basedOn w:val="699"/>
    <w:next w:val="699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99"/>
    <w:next w:val="699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99"/>
    <w:next w:val="699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99"/>
    <w:next w:val="699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99"/>
    <w:next w:val="699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99"/>
    <w:next w:val="699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99"/>
    <w:next w:val="699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99"/>
    <w:next w:val="699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99"/>
    <w:next w:val="699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99"/>
    <w:next w:val="699"/>
    <w:uiPriority w:val="99"/>
    <w:unhideWhenUsed/>
    <w:pPr>
      <w:spacing w:after="0" w:afterAutospacing="0"/>
    </w:pPr>
  </w:style>
  <w:style w:type="paragraph" w:styleId="699" w:default="1">
    <w:name w:val="Normal"/>
  </w:style>
  <w:style w:type="paragraph" w:styleId="700">
    <w:name w:val="Heading 1"/>
    <w:basedOn w:val="699"/>
    <w:next w:val="699"/>
    <w:rPr>
      <w:color w:val="000000"/>
      <w:sz w:val="32"/>
      <w:szCs w:val="32"/>
    </w:rPr>
    <w:pPr>
      <w:ind w:right="758"/>
      <w:jc w:val="left"/>
      <w:keepLines/>
      <w:keepNext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0"/>
    </w:pPr>
  </w:style>
  <w:style w:type="paragraph" w:styleId="701">
    <w:name w:val="Heading 2"/>
    <w:basedOn w:val="699"/>
    <w:next w:val="699"/>
    <w:rPr>
      <w:b/>
      <w:sz w:val="36"/>
      <w:szCs w:val="36"/>
    </w:rPr>
    <w:pPr>
      <w:keepLines/>
      <w:keepNext/>
      <w:spacing w:after="80" w:before="360"/>
      <w:outlineLvl w:val="1"/>
    </w:pPr>
  </w:style>
  <w:style w:type="paragraph" w:styleId="702">
    <w:name w:val="Heading 3"/>
    <w:basedOn w:val="699"/>
    <w:next w:val="699"/>
    <w:rPr>
      <w:b/>
    </w:rPr>
    <w:pPr>
      <w:keepLines/>
      <w:keepNext/>
      <w:spacing w:after="80" w:before="280"/>
      <w:outlineLvl w:val="2"/>
    </w:pPr>
  </w:style>
  <w:style w:type="paragraph" w:styleId="703">
    <w:name w:val="Heading 4"/>
    <w:basedOn w:val="699"/>
    <w:next w:val="699"/>
    <w:rPr>
      <w:b/>
      <w:sz w:val="24"/>
      <w:szCs w:val="24"/>
    </w:rPr>
    <w:pPr>
      <w:keepLines/>
      <w:keepNext/>
      <w:spacing w:after="40" w:before="240"/>
      <w:outlineLvl w:val="3"/>
    </w:pPr>
  </w:style>
  <w:style w:type="paragraph" w:styleId="704">
    <w:name w:val="Heading 5"/>
    <w:basedOn w:val="699"/>
    <w:next w:val="699"/>
    <w:rPr>
      <w:b/>
      <w:sz w:val="22"/>
      <w:szCs w:val="22"/>
    </w:rPr>
    <w:pPr>
      <w:keepLines/>
      <w:keepNext/>
      <w:spacing w:after="40" w:before="220"/>
      <w:outlineLvl w:val="4"/>
    </w:pPr>
  </w:style>
  <w:style w:type="paragraph" w:styleId="705">
    <w:name w:val="Heading 6"/>
    <w:basedOn w:val="699"/>
    <w:next w:val="699"/>
    <w:rPr>
      <w:b/>
      <w:sz w:val="20"/>
      <w:szCs w:val="20"/>
    </w:rPr>
    <w:pPr>
      <w:keepLines/>
      <w:keepNext/>
      <w:spacing w:after="40" w:before="200"/>
      <w:outlineLvl w:val="5"/>
    </w:pPr>
  </w:style>
  <w:style w:type="character" w:styleId="706" w:default="1">
    <w:name w:val="Default Paragraph Font"/>
    <w:uiPriority w:val="1"/>
    <w:semiHidden/>
    <w:unhideWhenUsed/>
  </w:style>
  <w:style w:type="table" w:styleId="70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8" w:default="1">
    <w:name w:val="No List"/>
    <w:uiPriority w:val="99"/>
    <w:semiHidden/>
    <w:unhideWhenUsed/>
  </w:style>
  <w:style w:type="table" w:styleId="709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710">
    <w:name w:val="Title"/>
    <w:basedOn w:val="699"/>
    <w:next w:val="699"/>
    <w:rPr>
      <w:b/>
      <w:sz w:val="72"/>
      <w:szCs w:val="72"/>
    </w:rPr>
    <w:pPr>
      <w:keepLines/>
      <w:keepNext/>
      <w:spacing w:after="120" w:before="480"/>
    </w:pPr>
  </w:style>
  <w:style w:type="paragraph" w:styleId="711">
    <w:name w:val="Subtitle"/>
    <w:basedOn w:val="699"/>
    <w:next w:val="699"/>
    <w:rPr>
      <w:rFonts w:ascii="Georgia" w:hAnsi="Georgia" w:cs="Georgia" w:eastAsia="Georgia"/>
      <w:i/>
      <w:color w:val="666666"/>
      <w:sz w:val="48"/>
      <w:szCs w:val="48"/>
    </w:rPr>
    <w:pPr>
      <w:keepLines/>
      <w:keepNext/>
      <w:spacing w:after="80" w:before="360"/>
    </w:pPr>
  </w:style>
  <w:style w:type="table" w:styleId="712" w:customStyle="1">
    <w:name w:val="StGen0"/>
    <w:basedOn w:val="709"/>
    <w:pPr>
      <w:spacing w:lineRule="auto" w:line="240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</w:style>
  <w:style w:type="paragraph" w:styleId="713">
    <w:name w:val="List Paragraph"/>
    <w:basedOn w:val="699"/>
    <w:qFormat/>
    <w:uiPriority w:val="34"/>
    <w:pPr>
      <w:contextualSpacing w:val="true"/>
      <w:ind w:left="720"/>
    </w:pPr>
  </w:style>
  <w:style w:type="table" w:styleId="714">
    <w:name w:val="Table Grid"/>
    <w:basedOn w:val="707"/>
    <w:uiPriority w:val="39"/>
    <w:pPr>
      <w:spacing w:lineRule="auto" w:line="24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15">
    <w:name w:val="Hyperlink"/>
    <w:basedOn w:val="706"/>
    <w:uiPriority w:val="99"/>
    <w:unhideWhenUsed/>
    <w:rPr>
      <w:color w:val="0000FF" w:themeColor="hyperlink"/>
      <w:u w:val="single"/>
    </w:rPr>
  </w:style>
  <w:style w:type="paragraph" w:styleId="716">
    <w:name w:val="Header"/>
    <w:basedOn w:val="699"/>
    <w:link w:val="717"/>
    <w:uiPriority w:val="99"/>
    <w:unhideWhenUsed/>
    <w:pPr>
      <w:spacing w:lineRule="auto" w:line="240"/>
      <w:tabs>
        <w:tab w:val="center" w:pos="4677" w:leader="none"/>
        <w:tab w:val="right" w:pos="9355" w:leader="none"/>
      </w:tabs>
    </w:pPr>
  </w:style>
  <w:style w:type="character" w:styleId="717" w:customStyle="1">
    <w:name w:val="Верхний колонтитул Знак"/>
    <w:basedOn w:val="706"/>
    <w:link w:val="716"/>
    <w:uiPriority w:val="99"/>
  </w:style>
  <w:style w:type="paragraph" w:styleId="718">
    <w:name w:val="Footer"/>
    <w:basedOn w:val="699"/>
    <w:link w:val="719"/>
    <w:uiPriority w:val="99"/>
    <w:unhideWhenUsed/>
    <w:pPr>
      <w:spacing w:lineRule="auto" w:line="240"/>
      <w:tabs>
        <w:tab w:val="center" w:pos="4677" w:leader="none"/>
        <w:tab w:val="right" w:pos="9355" w:leader="none"/>
      </w:tabs>
    </w:pPr>
  </w:style>
  <w:style w:type="character" w:styleId="719" w:customStyle="1">
    <w:name w:val="Нижний колонтитул Знак"/>
    <w:basedOn w:val="706"/>
    <w:link w:val="718"/>
    <w:uiPriority w:val="99"/>
  </w:style>
  <w:style w:type="paragraph" w:styleId="720">
    <w:name w:val="Normal (Web)"/>
    <w:basedOn w:val="699"/>
    <w:uiPriority w:val="99"/>
    <w:semiHidden/>
    <w:unhideWhenUsed/>
    <w:rPr>
      <w:rFonts w:eastAsiaTheme="minorEastAsia"/>
      <w:sz w:val="24"/>
      <w:szCs w:val="24"/>
    </w:rPr>
    <w:pPr>
      <w:ind w:right="0"/>
      <w:jc w:val="left"/>
      <w:spacing w:lineRule="auto" w:line="240" w:after="100" w:afterAutospacing="1" w:before="100" w:beforeAutospacing="1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customXml" Target="../customXml/item2.xml" /><Relationship Id="rId14" Type="http://schemas.openxmlformats.org/officeDocument/2006/relationships/hyperlink" Target="mailto:io.karachin@asi.ru" TargetMode="External"/><Relationship Id="rId15" Type="http://schemas.openxmlformats.org/officeDocument/2006/relationships/hyperlink" Target="mailto:eu.shishkunova@asi.ru" TargetMode="External"/><Relationship Id="rId16" Type="http://schemas.openxmlformats.org/officeDocument/2006/relationships/hyperlink" Target="mailto:ma.vishnyakova@asi.ru" TargetMode="External"/><Relationship Id="rId17" Type="http://schemas.openxmlformats.org/officeDocument/2006/relationships/hyperlink" Target="https://t.me/ASI_RU" TargetMode="External"/><Relationship Id="rId18" Type="http://schemas.openxmlformats.org/officeDocument/2006/relationships/hyperlink" Target="https://t.me/roscongress" TargetMode="External"/><Relationship Id="rId19" Type="http://schemas.openxmlformats.org/officeDocument/2006/relationships/hyperlink" Target="https://t.me/ideas_forum" TargetMode="External"/><Relationship Id="rId20" Type="http://schemas.openxmlformats.org/officeDocument/2006/relationships/hyperlink" Target="https://vk.com/asi_ru" TargetMode="External"/><Relationship Id="rId21" Type="http://schemas.openxmlformats.org/officeDocument/2006/relationships/hyperlink" Target="https://vk.com/ideasforum" TargetMode="External"/><Relationship Id="rId22" Type="http://schemas.openxmlformats.org/officeDocument/2006/relationships/hyperlink" Target="https://rutube.ru/channel/24198134/" TargetMode="External"/><Relationship Id="rId23" Type="http://schemas.openxmlformats.org/officeDocument/2006/relationships/hyperlink" Target="https://twitter.com/asipnp" TargetMode="External"/><Relationship Id="rId24" Type="http://schemas.openxmlformats.org/officeDocument/2006/relationships/hyperlink" Target="http://www.asi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877D51E8-A963-4C96-85B9-33C1C0DB1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Шишкунова Елена Юрьевна</dc:creator>
  <cp:lastModifiedBy>Агентство Стратегических инициатив</cp:lastModifiedBy>
  <cp:revision>16</cp:revision>
  <dcterms:created xsi:type="dcterms:W3CDTF">2022-02-15T08:11:00Z</dcterms:created>
  <dcterms:modified xsi:type="dcterms:W3CDTF">2022-03-21T14:17:49Z</dcterms:modified>
</cp:coreProperties>
</file>