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B3" w:rsidRDefault="00157FB3">
      <w:pPr>
        <w:pStyle w:val="ConsPlusTitlePage"/>
      </w:pPr>
      <w:r>
        <w:br/>
      </w:r>
    </w:p>
    <w:p w:rsidR="00157FB3" w:rsidRDefault="00157FB3">
      <w:pPr>
        <w:pStyle w:val="ConsPlusNormal"/>
        <w:outlineLvl w:val="0"/>
      </w:pPr>
    </w:p>
    <w:p w:rsidR="00157FB3" w:rsidRDefault="00157FB3">
      <w:pPr>
        <w:pStyle w:val="ConsPlusTitle"/>
        <w:jc w:val="center"/>
        <w:outlineLvl w:val="0"/>
      </w:pPr>
      <w:r>
        <w:t>ПРАВИТЕЛЬСТВО ЛЕНИНГРАДСКОЙ ОБЛАСТИ</w:t>
      </w:r>
    </w:p>
    <w:p w:rsidR="00157FB3" w:rsidRDefault="00157FB3">
      <w:pPr>
        <w:pStyle w:val="ConsPlusTitle"/>
        <w:jc w:val="center"/>
      </w:pPr>
    </w:p>
    <w:p w:rsidR="00157FB3" w:rsidRDefault="00157FB3">
      <w:pPr>
        <w:pStyle w:val="ConsPlusTitle"/>
        <w:jc w:val="center"/>
      </w:pPr>
      <w:r>
        <w:t>ПОСТАНОВЛЕНИЕ</w:t>
      </w:r>
    </w:p>
    <w:p w:rsidR="00157FB3" w:rsidRDefault="00157FB3">
      <w:pPr>
        <w:pStyle w:val="ConsPlusTitle"/>
        <w:jc w:val="center"/>
      </w:pPr>
      <w:r>
        <w:t>от 8 февраля 2018 г. N 33</w:t>
      </w:r>
    </w:p>
    <w:p w:rsidR="00157FB3" w:rsidRDefault="00157FB3">
      <w:pPr>
        <w:pStyle w:val="ConsPlusTitle"/>
        <w:jc w:val="center"/>
      </w:pPr>
    </w:p>
    <w:p w:rsidR="00157FB3" w:rsidRDefault="00157FB3">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157FB3" w:rsidRDefault="00157FB3">
      <w:pPr>
        <w:pStyle w:val="ConsPlusTitle"/>
        <w:jc w:val="center"/>
      </w:pPr>
      <w:r>
        <w:t>БЮДЖЕТА ЛЕНИНГРАДСКОЙ ОБЛАСТИ РЕСУРСОСНАБЖАЮЩИМ ОРГАНИЗАЦИЯМ</w:t>
      </w:r>
    </w:p>
    <w:p w:rsidR="00157FB3" w:rsidRDefault="00157FB3">
      <w:pPr>
        <w:pStyle w:val="ConsPlusTitle"/>
        <w:jc w:val="center"/>
      </w:pPr>
      <w:r>
        <w:t xml:space="preserve">В СВЯЗИ С УСТАНОВЛЕНИЕМ ЛЬГОТНЫХ ТАРИФОВ </w:t>
      </w:r>
      <w:proofErr w:type="gramStart"/>
      <w:r>
        <w:t>НА</w:t>
      </w:r>
      <w:proofErr w:type="gramEnd"/>
      <w:r>
        <w:t xml:space="preserve"> КОММУНАЛЬНЫЕ</w:t>
      </w:r>
    </w:p>
    <w:p w:rsidR="00157FB3" w:rsidRDefault="00157FB3">
      <w:pPr>
        <w:pStyle w:val="ConsPlusTitle"/>
        <w:jc w:val="center"/>
      </w:pPr>
      <w:r>
        <w:t>РЕСУРСЫ (УСЛУГИ) ТЕПЛОСНАБЖЕНИЯ И ГОРЯЧЕГО ВОДОСНАБЖЕНИЯ,</w:t>
      </w:r>
    </w:p>
    <w:p w:rsidR="00157FB3" w:rsidRDefault="00157FB3">
      <w:pPr>
        <w:pStyle w:val="ConsPlusTitle"/>
        <w:jc w:val="center"/>
      </w:pPr>
      <w:r>
        <w:t>РЕАЛИЗУЕМЫЕ НАСЕЛЕНИЮ НА ТЕРРИТОРИИ ЛЕНИНГРАДСКОЙ ОБЛАСТИ</w:t>
      </w:r>
    </w:p>
    <w:p w:rsidR="00157FB3" w:rsidRDefault="0015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FB3">
        <w:trPr>
          <w:jc w:val="center"/>
        </w:trPr>
        <w:tc>
          <w:tcPr>
            <w:tcW w:w="9294" w:type="dxa"/>
            <w:tcBorders>
              <w:top w:val="nil"/>
              <w:left w:val="single" w:sz="24" w:space="0" w:color="CED3F1"/>
              <w:bottom w:val="nil"/>
              <w:right w:val="single" w:sz="24" w:space="0" w:color="F4F3F8"/>
            </w:tcBorders>
            <w:shd w:val="clear" w:color="auto" w:fill="F4F3F8"/>
          </w:tcPr>
          <w:p w:rsidR="00157FB3" w:rsidRDefault="00157FB3">
            <w:pPr>
              <w:pStyle w:val="ConsPlusNormal"/>
              <w:jc w:val="center"/>
            </w:pPr>
            <w:r>
              <w:rPr>
                <w:color w:val="392C69"/>
              </w:rPr>
              <w:t>Список изменяющих документов</w:t>
            </w:r>
          </w:p>
          <w:p w:rsidR="00157FB3" w:rsidRDefault="00157FB3">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roofErr w:type="gramEnd"/>
          </w:p>
          <w:p w:rsidR="00157FB3" w:rsidRDefault="00157FB3">
            <w:pPr>
              <w:pStyle w:val="ConsPlusNormal"/>
              <w:jc w:val="center"/>
            </w:pPr>
            <w:r>
              <w:rPr>
                <w:color w:val="392C69"/>
              </w:rPr>
              <w:t>от 17.09.2018 N 340)</w:t>
            </w:r>
          </w:p>
        </w:tc>
      </w:tr>
    </w:tbl>
    <w:p w:rsidR="00157FB3" w:rsidRDefault="00157FB3">
      <w:pPr>
        <w:pStyle w:val="ConsPlusNormal"/>
        <w:jc w:val="center"/>
      </w:pPr>
    </w:p>
    <w:p w:rsidR="00157FB3" w:rsidRDefault="00157FB3">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в целях реализации </w:t>
      </w:r>
      <w:hyperlink r:id="rId7" w:history="1">
        <w:r>
          <w:rPr>
            <w:color w:val="0000FF"/>
          </w:rPr>
          <w:t>подпрограммы</w:t>
        </w:r>
      </w:hyperlink>
      <w:r>
        <w:t xml:space="preserve">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утвержденной постановлением Правительства Ленинградской области от 14 ноября 2013 года N 400, Правительство Ленинградской области постановляет:</w:t>
      </w:r>
      <w:proofErr w:type="gramEnd"/>
    </w:p>
    <w:p w:rsidR="00157FB3" w:rsidRDefault="00157FB3">
      <w:pPr>
        <w:pStyle w:val="ConsPlusNormal"/>
        <w:ind w:firstLine="540"/>
        <w:jc w:val="both"/>
      </w:pPr>
    </w:p>
    <w:p w:rsidR="00157FB3" w:rsidRDefault="00157FB3">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субсидии из областного бюджета Ленинградской области </w:t>
      </w:r>
      <w:proofErr w:type="spellStart"/>
      <w:r>
        <w:t>ресурсоснабжающим</w:t>
      </w:r>
      <w:proofErr w:type="spellEnd"/>
      <w:r>
        <w:t xml:space="preserve">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p w:rsidR="00157FB3" w:rsidRDefault="00157FB3">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Ленинградской области от 17.09.2018 N 340)</w:t>
      </w:r>
    </w:p>
    <w:p w:rsidR="00157FB3" w:rsidRDefault="00157FB3">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Ленинградской области от 22 января 2015 года N 2 "Об утверждении Порядка предоставления субсидий на возмещение части затрат </w:t>
      </w:r>
      <w:proofErr w:type="spellStart"/>
      <w:r>
        <w:t>ресурсоснабжающим</w:t>
      </w:r>
      <w:proofErr w:type="spellEnd"/>
      <w:r>
        <w:t xml:space="preserve"> организациям в связи с предоставлением коммунальных ресурсов (услуг) (теплоснабжения и горячего водоснабжения) на территории Ленинградской области".</w:t>
      </w:r>
    </w:p>
    <w:p w:rsidR="00157FB3" w:rsidRDefault="00157FB3">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157FB3" w:rsidRDefault="00157FB3">
      <w:pPr>
        <w:pStyle w:val="ConsPlusNormal"/>
        <w:spacing w:before="220"/>
        <w:ind w:firstLine="540"/>
        <w:jc w:val="both"/>
      </w:pPr>
      <w:r>
        <w:t>4. Настоящее постановление вступает в силу со дня подписания.</w:t>
      </w:r>
    </w:p>
    <w:p w:rsidR="00157FB3" w:rsidRDefault="00157FB3">
      <w:pPr>
        <w:pStyle w:val="ConsPlusNormal"/>
        <w:ind w:firstLine="540"/>
        <w:jc w:val="both"/>
      </w:pPr>
    </w:p>
    <w:p w:rsidR="00157FB3" w:rsidRDefault="00157FB3">
      <w:pPr>
        <w:pStyle w:val="ConsPlusNormal"/>
        <w:jc w:val="right"/>
      </w:pPr>
      <w:r>
        <w:t>Губернатор</w:t>
      </w:r>
    </w:p>
    <w:p w:rsidR="00157FB3" w:rsidRDefault="00157FB3">
      <w:pPr>
        <w:pStyle w:val="ConsPlusNormal"/>
        <w:jc w:val="right"/>
      </w:pPr>
      <w:r>
        <w:t>Ленинградской области</w:t>
      </w:r>
    </w:p>
    <w:p w:rsidR="00157FB3" w:rsidRDefault="00157FB3">
      <w:pPr>
        <w:pStyle w:val="ConsPlusNormal"/>
        <w:jc w:val="right"/>
      </w:pPr>
      <w:proofErr w:type="spellStart"/>
      <w:r>
        <w:t>А.Дрозденко</w:t>
      </w:r>
      <w:proofErr w:type="spellEnd"/>
    </w:p>
    <w:p w:rsidR="00157FB3" w:rsidRDefault="00157FB3">
      <w:pPr>
        <w:pStyle w:val="ConsPlusNormal"/>
        <w:jc w:val="both"/>
      </w:pPr>
    </w:p>
    <w:p w:rsidR="00157FB3" w:rsidRDefault="00157FB3">
      <w:pPr>
        <w:pStyle w:val="ConsPlusNormal"/>
        <w:jc w:val="both"/>
      </w:pPr>
    </w:p>
    <w:p w:rsidR="00157FB3" w:rsidRDefault="00157FB3">
      <w:pPr>
        <w:pStyle w:val="ConsPlusNormal"/>
        <w:jc w:val="both"/>
      </w:pPr>
    </w:p>
    <w:p w:rsidR="00157FB3" w:rsidRDefault="00157FB3">
      <w:pPr>
        <w:pStyle w:val="ConsPlusNormal"/>
        <w:jc w:val="both"/>
        <w:rPr>
          <w:lang w:val="en-US"/>
        </w:rPr>
      </w:pPr>
    </w:p>
    <w:p w:rsidR="00157FB3" w:rsidRDefault="00157FB3">
      <w:pPr>
        <w:pStyle w:val="ConsPlusNormal"/>
        <w:jc w:val="both"/>
        <w:rPr>
          <w:lang w:val="en-US"/>
        </w:rPr>
      </w:pPr>
    </w:p>
    <w:p w:rsidR="00157FB3" w:rsidRDefault="00157FB3">
      <w:pPr>
        <w:pStyle w:val="ConsPlusNormal"/>
        <w:jc w:val="both"/>
        <w:rPr>
          <w:lang w:val="en-US"/>
        </w:rPr>
      </w:pPr>
    </w:p>
    <w:p w:rsidR="00157FB3" w:rsidRDefault="00157FB3">
      <w:pPr>
        <w:pStyle w:val="ConsPlusNormal"/>
        <w:jc w:val="both"/>
        <w:rPr>
          <w:lang w:val="en-US"/>
        </w:rPr>
      </w:pPr>
    </w:p>
    <w:p w:rsidR="00157FB3" w:rsidRDefault="00157FB3">
      <w:pPr>
        <w:pStyle w:val="ConsPlusNormal"/>
        <w:jc w:val="both"/>
        <w:rPr>
          <w:lang w:val="en-US"/>
        </w:rPr>
      </w:pPr>
    </w:p>
    <w:p w:rsidR="00157FB3" w:rsidRPr="00157FB3" w:rsidRDefault="00157FB3">
      <w:pPr>
        <w:pStyle w:val="ConsPlusNormal"/>
        <w:jc w:val="both"/>
        <w:rPr>
          <w:lang w:val="en-US"/>
        </w:rPr>
      </w:pPr>
      <w:bookmarkStart w:id="0" w:name="_GoBack"/>
      <w:bookmarkEnd w:id="0"/>
    </w:p>
    <w:p w:rsidR="00157FB3" w:rsidRDefault="00157FB3">
      <w:pPr>
        <w:pStyle w:val="ConsPlusNormal"/>
      </w:pPr>
    </w:p>
    <w:p w:rsidR="00157FB3" w:rsidRDefault="00157FB3">
      <w:pPr>
        <w:pStyle w:val="ConsPlusNormal"/>
        <w:jc w:val="right"/>
        <w:outlineLvl w:val="0"/>
      </w:pPr>
      <w:r>
        <w:lastRenderedPageBreak/>
        <w:t>УТВЕРЖДЕН</w:t>
      </w:r>
    </w:p>
    <w:p w:rsidR="00157FB3" w:rsidRDefault="00157FB3">
      <w:pPr>
        <w:pStyle w:val="ConsPlusNormal"/>
        <w:jc w:val="right"/>
      </w:pPr>
      <w:r>
        <w:t>постановлением Правительства</w:t>
      </w:r>
    </w:p>
    <w:p w:rsidR="00157FB3" w:rsidRDefault="00157FB3">
      <w:pPr>
        <w:pStyle w:val="ConsPlusNormal"/>
        <w:jc w:val="right"/>
      </w:pPr>
      <w:r>
        <w:t>Ленинградской области</w:t>
      </w:r>
    </w:p>
    <w:p w:rsidR="00157FB3" w:rsidRDefault="00157FB3">
      <w:pPr>
        <w:pStyle w:val="ConsPlusNormal"/>
        <w:jc w:val="right"/>
      </w:pPr>
      <w:r>
        <w:t>от 08.02.2018 N 33</w:t>
      </w:r>
    </w:p>
    <w:p w:rsidR="00157FB3" w:rsidRDefault="00157FB3">
      <w:pPr>
        <w:pStyle w:val="ConsPlusNormal"/>
        <w:jc w:val="right"/>
      </w:pPr>
      <w:r>
        <w:t>(приложение)</w:t>
      </w:r>
    </w:p>
    <w:p w:rsidR="00157FB3" w:rsidRDefault="00157FB3">
      <w:pPr>
        <w:pStyle w:val="ConsPlusNormal"/>
        <w:ind w:firstLine="540"/>
        <w:jc w:val="both"/>
      </w:pPr>
    </w:p>
    <w:p w:rsidR="00157FB3" w:rsidRDefault="00157FB3">
      <w:pPr>
        <w:pStyle w:val="ConsPlusTitle"/>
        <w:jc w:val="center"/>
      </w:pPr>
      <w:bookmarkStart w:id="1" w:name="P37"/>
      <w:bookmarkEnd w:id="1"/>
      <w:r>
        <w:t>ПОРЯДОК</w:t>
      </w:r>
    </w:p>
    <w:p w:rsidR="00157FB3" w:rsidRDefault="00157FB3">
      <w:pPr>
        <w:pStyle w:val="ConsPlusTitle"/>
        <w:jc w:val="center"/>
      </w:pPr>
      <w:r>
        <w:t>ПРЕДОСТАВЛЕНИЯ СУБСИДИИ ИЗ ОБЛАСТНОГО БЮДЖЕТА ЛЕНИНГРАДСКОЙ</w:t>
      </w:r>
    </w:p>
    <w:p w:rsidR="00157FB3" w:rsidRDefault="00157FB3">
      <w:pPr>
        <w:pStyle w:val="ConsPlusTitle"/>
        <w:jc w:val="center"/>
      </w:pPr>
      <w:r>
        <w:t>ОБЛАСТИ РЕСУРСОСНАБЖАЮЩИМ ОРГАНИЗАЦИЯМ В СВЯЗИ</w:t>
      </w:r>
    </w:p>
    <w:p w:rsidR="00157FB3" w:rsidRDefault="00157FB3">
      <w:pPr>
        <w:pStyle w:val="ConsPlusTitle"/>
        <w:jc w:val="center"/>
      </w:pPr>
      <w:r>
        <w:t>С УСТАНОВЛЕНИЕМ ЛЬГОТНЫХ ТАРИФОВ НА КОММУНАЛЬНЫЕ РЕСУРСЫ</w:t>
      </w:r>
    </w:p>
    <w:p w:rsidR="00157FB3" w:rsidRDefault="00157FB3">
      <w:pPr>
        <w:pStyle w:val="ConsPlusTitle"/>
        <w:jc w:val="center"/>
      </w:pPr>
      <w:r>
        <w:t>(УСЛУГИ) ТЕПЛОСНАБЖЕНИЯ И ГОРЯЧЕГО ВОДОСНАБЖЕНИЯ,</w:t>
      </w:r>
    </w:p>
    <w:p w:rsidR="00157FB3" w:rsidRDefault="00157FB3">
      <w:pPr>
        <w:pStyle w:val="ConsPlusTitle"/>
        <w:jc w:val="center"/>
      </w:pPr>
      <w:r>
        <w:t>РЕАЛИЗУЕМЫЕ НАСЕЛЕНИЮ НА ТЕРРИТОРИИ ЛЕНИНГРАДСКОЙ ОБЛАСТИ</w:t>
      </w:r>
    </w:p>
    <w:p w:rsidR="00157FB3" w:rsidRDefault="0015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FB3">
        <w:trPr>
          <w:jc w:val="center"/>
        </w:trPr>
        <w:tc>
          <w:tcPr>
            <w:tcW w:w="9294" w:type="dxa"/>
            <w:tcBorders>
              <w:top w:val="nil"/>
              <w:left w:val="single" w:sz="24" w:space="0" w:color="CED3F1"/>
              <w:bottom w:val="nil"/>
              <w:right w:val="single" w:sz="24" w:space="0" w:color="F4F3F8"/>
            </w:tcBorders>
            <w:shd w:val="clear" w:color="auto" w:fill="F4F3F8"/>
          </w:tcPr>
          <w:p w:rsidR="00157FB3" w:rsidRDefault="00157FB3">
            <w:pPr>
              <w:pStyle w:val="ConsPlusNormal"/>
              <w:jc w:val="center"/>
            </w:pPr>
            <w:r>
              <w:rPr>
                <w:color w:val="392C69"/>
              </w:rPr>
              <w:t>Список изменяющих документов</w:t>
            </w:r>
          </w:p>
          <w:p w:rsidR="00157FB3" w:rsidRDefault="00157FB3">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Ленинградской области</w:t>
            </w:r>
            <w:proofErr w:type="gramEnd"/>
          </w:p>
          <w:p w:rsidR="00157FB3" w:rsidRDefault="00157FB3">
            <w:pPr>
              <w:pStyle w:val="ConsPlusNormal"/>
              <w:jc w:val="center"/>
            </w:pPr>
            <w:r>
              <w:rPr>
                <w:color w:val="392C69"/>
              </w:rPr>
              <w:t>от 17.09.2018 N 340)</w:t>
            </w:r>
          </w:p>
        </w:tc>
      </w:tr>
    </w:tbl>
    <w:p w:rsidR="00157FB3" w:rsidRDefault="00157FB3">
      <w:pPr>
        <w:pStyle w:val="ConsPlusNormal"/>
        <w:jc w:val="center"/>
      </w:pPr>
    </w:p>
    <w:p w:rsidR="00157FB3" w:rsidRDefault="00157FB3">
      <w:pPr>
        <w:pStyle w:val="ConsPlusTitle"/>
        <w:jc w:val="center"/>
        <w:outlineLvl w:val="1"/>
      </w:pPr>
      <w:r>
        <w:t>1. Общие положения</w:t>
      </w:r>
    </w:p>
    <w:p w:rsidR="00157FB3" w:rsidRDefault="00157FB3">
      <w:pPr>
        <w:pStyle w:val="ConsPlusNormal"/>
        <w:ind w:firstLine="540"/>
        <w:jc w:val="both"/>
      </w:pPr>
    </w:p>
    <w:p w:rsidR="00157FB3" w:rsidRDefault="00157FB3">
      <w:pPr>
        <w:pStyle w:val="ConsPlusNormal"/>
        <w:ind w:firstLine="540"/>
        <w:jc w:val="both"/>
      </w:pPr>
      <w:r>
        <w:t xml:space="preserve">1.1. Настоящий Порядок определяет цели, условия и порядок предоставления субсидии из средств областного бюджета Ленинградской области </w:t>
      </w:r>
      <w:proofErr w:type="spellStart"/>
      <w:r>
        <w:t>ресурсоснабжающим</w:t>
      </w:r>
      <w:proofErr w:type="spellEnd"/>
      <w:r>
        <w:t xml:space="preserve">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на возмещение недополученных доходов </w:t>
      </w:r>
      <w:proofErr w:type="spellStart"/>
      <w:r>
        <w:t>ресурсоснабжающих</w:t>
      </w:r>
      <w:proofErr w:type="spellEnd"/>
      <w:r>
        <w:t xml:space="preserve"> организаций (далее - субсидия).</w:t>
      </w:r>
    </w:p>
    <w:p w:rsidR="00157FB3" w:rsidRDefault="00157FB3">
      <w:pPr>
        <w:pStyle w:val="ConsPlusNormal"/>
        <w:spacing w:before="220"/>
        <w:ind w:firstLine="540"/>
        <w:jc w:val="both"/>
      </w:pPr>
      <w:bookmarkStart w:id="2" w:name="P50"/>
      <w:bookmarkEnd w:id="2"/>
      <w:r>
        <w:t xml:space="preserve">1.2. </w:t>
      </w:r>
      <w:proofErr w:type="gramStart"/>
      <w:r>
        <w:t xml:space="preserve">Субсидия предоставляется в целях компенсации выпадающих доходов </w:t>
      </w:r>
      <w:proofErr w:type="spellStart"/>
      <w:r>
        <w:t>ресурсоснабжающих</w:t>
      </w:r>
      <w:proofErr w:type="spellEnd"/>
      <w:r>
        <w:t xml:space="preserve"> организаций, предоставляющих коммунальные ресурсы (услуги) теплоснабжения и горячего водоснабжения,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(услугами) теплоснабжения и горячего водоснабжения по тарифам, установленным комитетом по тарифам и ценовой политике Ленинградской области ниже уровня регулируемых в установленном порядке тарифов для </w:t>
      </w:r>
      <w:proofErr w:type="spellStart"/>
      <w:r>
        <w:t>ресурсоснабжающих</w:t>
      </w:r>
      <w:proofErr w:type="spellEnd"/>
      <w:r>
        <w:t xml:space="preserve"> организаций</w:t>
      </w:r>
      <w:proofErr w:type="gramEnd"/>
      <w:r>
        <w:t>.</w:t>
      </w:r>
    </w:p>
    <w:p w:rsidR="00157FB3" w:rsidRDefault="00157FB3">
      <w:pPr>
        <w:pStyle w:val="ConsPlusNormal"/>
        <w:spacing w:before="220"/>
        <w:ind w:firstLine="540"/>
        <w:jc w:val="both"/>
      </w:pPr>
      <w:r>
        <w:t>Показателем результативности предоставления субсидии является коэффициент обеспечения нормативного предоставления коммунальных ресурсов (услуг) теплоснабжения и горячего водоснабжения потребителю (бесперебойно либо с перерывами, не превышающими продолжительность, соответствующую требованиям к качеству предоставления коммунальных услуг).</w:t>
      </w:r>
    </w:p>
    <w:p w:rsidR="00157FB3" w:rsidRDefault="00157FB3">
      <w:pPr>
        <w:pStyle w:val="ConsPlusNormal"/>
        <w:spacing w:before="220"/>
        <w:ind w:firstLine="540"/>
        <w:jc w:val="both"/>
      </w:pPr>
      <w:r>
        <w:t>Показатель результативности предоставления субсидии определяется по формуле:</w:t>
      </w:r>
    </w:p>
    <w:p w:rsidR="00157FB3" w:rsidRDefault="00157FB3">
      <w:pPr>
        <w:pStyle w:val="ConsPlusNormal"/>
        <w:ind w:firstLine="540"/>
        <w:jc w:val="both"/>
      </w:pPr>
    </w:p>
    <w:p w:rsidR="00157FB3" w:rsidRDefault="00157FB3">
      <w:pPr>
        <w:pStyle w:val="ConsPlusNormal"/>
        <w:jc w:val="center"/>
      </w:pPr>
      <w:r w:rsidRPr="005A3779">
        <w:rPr>
          <w:position w:val="-26"/>
        </w:rPr>
        <w:pict>
          <v:shape id="_x0000_i1025" style="width:97.1pt;height:37.65pt" coordsize="" o:spt="100" adj="0,,0" path="" filled="f" stroked="f">
            <v:stroke joinstyle="miter"/>
            <v:imagedata r:id="rId11" o:title="base_25_204157_32768"/>
            <v:formulas/>
            <v:path o:connecttype="segments"/>
          </v:shape>
        </w:pict>
      </w:r>
    </w:p>
    <w:p w:rsidR="00157FB3" w:rsidRDefault="00157FB3">
      <w:pPr>
        <w:pStyle w:val="ConsPlusNormal"/>
        <w:ind w:firstLine="540"/>
        <w:jc w:val="both"/>
      </w:pPr>
    </w:p>
    <w:p w:rsidR="00157FB3" w:rsidRDefault="00157FB3">
      <w:pPr>
        <w:pStyle w:val="ConsPlusNormal"/>
        <w:ind w:firstLine="540"/>
        <w:jc w:val="both"/>
      </w:pPr>
      <w:r>
        <w:t>где:</w:t>
      </w:r>
    </w:p>
    <w:p w:rsidR="00157FB3" w:rsidRDefault="00157FB3">
      <w:pPr>
        <w:pStyle w:val="ConsPlusNormal"/>
        <w:spacing w:before="220"/>
        <w:ind w:firstLine="540"/>
        <w:jc w:val="both"/>
      </w:pPr>
      <w:r>
        <w:t>KD</w:t>
      </w:r>
      <w:r>
        <w:rPr>
          <w:vertAlign w:val="subscript"/>
        </w:rPr>
        <w:t>1</w:t>
      </w:r>
      <w:r>
        <w:t xml:space="preserve"> - количество дней бесперебойного предоставления коммунального ресурса по отоплению и горячему водоснабжению;</w:t>
      </w:r>
    </w:p>
    <w:p w:rsidR="00157FB3" w:rsidRDefault="00157FB3">
      <w:pPr>
        <w:pStyle w:val="ConsPlusNormal"/>
        <w:spacing w:before="220"/>
        <w:ind w:firstLine="540"/>
        <w:jc w:val="both"/>
      </w:pPr>
      <w:r>
        <w:t>KD</w:t>
      </w:r>
      <w:r>
        <w:rPr>
          <w:vertAlign w:val="subscript"/>
        </w:rPr>
        <w:t>2</w:t>
      </w:r>
      <w:r>
        <w:t xml:space="preserve"> - общая продолжительность нормативного предоставления коммунального ресурса по отоплению и горячему водоснабжению (с учетом предоставления коммунального ресурса на нужды горячего водоснабжения в </w:t>
      </w:r>
      <w:proofErr w:type="spellStart"/>
      <w:r>
        <w:t>межотопительный</w:t>
      </w:r>
      <w:proofErr w:type="spellEnd"/>
      <w:r>
        <w:t xml:space="preserve"> период).</w:t>
      </w:r>
    </w:p>
    <w:p w:rsidR="00157FB3" w:rsidRDefault="00157FB3">
      <w:pPr>
        <w:pStyle w:val="ConsPlusNormal"/>
        <w:ind w:firstLine="540"/>
        <w:jc w:val="both"/>
      </w:pPr>
    </w:p>
    <w:p w:rsidR="00157FB3" w:rsidRDefault="00157FB3">
      <w:pPr>
        <w:pStyle w:val="ConsPlusNormal"/>
        <w:ind w:firstLine="540"/>
        <w:jc w:val="both"/>
      </w:pPr>
      <w:proofErr w:type="gramStart"/>
      <w:r>
        <w:lastRenderedPageBreak/>
        <w:t xml:space="preserve">Численное значение показателя результативности предоставления субсидии определяется в соглашении между главным распорядителем средств областного бюджета Ленинградской области и юридическим лицом о предоставлении субсидии из областного бюджета Ленинградской области на компенсацию выпадающих доходов </w:t>
      </w:r>
      <w:proofErr w:type="spellStart"/>
      <w:r>
        <w:t>ресурсоснабжающим</w:t>
      </w:r>
      <w:proofErr w:type="spellEnd"/>
      <w:r>
        <w:t xml:space="preserve">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(далее - соглашение).</w:t>
      </w:r>
      <w:proofErr w:type="gramEnd"/>
    </w:p>
    <w:p w:rsidR="00157FB3" w:rsidRDefault="00157FB3">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утвержденных главному распорядителю бюджетных средств - комитету по топливно-энергетическому комплексу Ленинградской области (далее - Комитет).</w:t>
      </w:r>
    </w:p>
    <w:p w:rsidR="00157FB3" w:rsidRDefault="00157FB3">
      <w:pPr>
        <w:pStyle w:val="ConsPlusNormal"/>
        <w:spacing w:before="220"/>
        <w:ind w:firstLine="540"/>
        <w:jc w:val="both"/>
      </w:pPr>
      <w:r>
        <w:t xml:space="preserve">1.4. </w:t>
      </w:r>
      <w:proofErr w:type="gramStart"/>
      <w:r>
        <w:t xml:space="preserve">К категории юридических лиц, имеющих право на получение субсидии, относятся юридические лица, осуществляющие на территории Ленинградской области деятельность по предоставлению коммунальных ресурсов (услуг) теплоснабжения и горячего водоснабжения по тарифам для населения, установленным комитетом по тарифам и ценовой политике Ленинградской области ниже уровня регулируемых в установленном порядке тарифов для </w:t>
      </w:r>
      <w:proofErr w:type="spellStart"/>
      <w:r>
        <w:t>ресурсоснабжающих</w:t>
      </w:r>
      <w:proofErr w:type="spellEnd"/>
      <w:r>
        <w:t xml:space="preserve"> организаций (далее - получатели субсидии).</w:t>
      </w:r>
      <w:proofErr w:type="gramEnd"/>
    </w:p>
    <w:p w:rsidR="00157FB3" w:rsidRDefault="00157FB3">
      <w:pPr>
        <w:pStyle w:val="ConsPlusNormal"/>
        <w:spacing w:before="220"/>
        <w:ind w:firstLine="540"/>
        <w:jc w:val="both"/>
      </w:pPr>
      <w:r>
        <w:t xml:space="preserve">1.5. </w:t>
      </w:r>
      <w:proofErr w:type="gramStart"/>
      <w:r>
        <w:t>Размер субсидии определяется как разница между стоимостью предоставленных коммунальных ресурсов (услуг)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(услуг) теплоснабжения и горячего водоснабжения по тарифам для населения, установленным комитетом по тарифам и ценовой политике Ленинградской области ниже уровня регулируемых в установленном порядке тарифов (далее - льготные тарифы).</w:t>
      </w:r>
      <w:proofErr w:type="gramEnd"/>
      <w:r>
        <w:t xml:space="preserve"> При расчете субсидии налог на добавленную стоимость не учитывается.</w:t>
      </w:r>
    </w:p>
    <w:p w:rsidR="00157FB3" w:rsidRDefault="00157FB3">
      <w:pPr>
        <w:pStyle w:val="ConsPlusNormal"/>
        <w:ind w:firstLine="540"/>
        <w:jc w:val="both"/>
      </w:pPr>
    </w:p>
    <w:p w:rsidR="00157FB3" w:rsidRDefault="00157FB3">
      <w:pPr>
        <w:pStyle w:val="ConsPlusTitle"/>
        <w:jc w:val="center"/>
        <w:outlineLvl w:val="1"/>
      </w:pPr>
      <w:r>
        <w:t>2. Условия и порядок предоставления субсидии</w:t>
      </w:r>
    </w:p>
    <w:p w:rsidR="00157FB3" w:rsidRDefault="00157FB3">
      <w:pPr>
        <w:pStyle w:val="ConsPlusNormal"/>
        <w:ind w:firstLine="540"/>
        <w:jc w:val="both"/>
      </w:pPr>
    </w:p>
    <w:p w:rsidR="00157FB3" w:rsidRDefault="00157FB3">
      <w:pPr>
        <w:pStyle w:val="ConsPlusNormal"/>
        <w:ind w:firstLine="540"/>
        <w:jc w:val="both"/>
      </w:pPr>
      <w:r>
        <w:t>2.1. Получатели субсидии должны соответствовать на первое число месяца, предшествующего месяцу, в котором планируется заключение соглашения, следующим требованиям:</w:t>
      </w:r>
    </w:p>
    <w:p w:rsidR="00157FB3" w:rsidRDefault="00157FB3">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7FB3" w:rsidRDefault="00157FB3">
      <w:pPr>
        <w:pStyle w:val="ConsPlusNormal"/>
        <w:spacing w:before="220"/>
        <w:ind w:firstLine="540"/>
        <w:jc w:val="both"/>
      </w:pPr>
      <w:r>
        <w:t>не иметь просроченной задолженности по возврату в областной бюджет Ленинградской области субсидий, бюджетных инвестиций, предоставленных в соответствии с правовыми актами, и иной просроченной задолженности перед областным бюджетом Ленинградской области;</w:t>
      </w:r>
    </w:p>
    <w:p w:rsidR="00157FB3" w:rsidRDefault="00157FB3">
      <w:pPr>
        <w:pStyle w:val="ConsPlusNormal"/>
        <w:spacing w:before="220"/>
        <w:ind w:firstLine="540"/>
        <w:jc w:val="both"/>
      </w:pPr>
      <w:r>
        <w:t>не находиться в процессе реорганизации, ликвидации, банкротства;</w:t>
      </w:r>
    </w:p>
    <w:p w:rsidR="00157FB3" w:rsidRDefault="00157FB3">
      <w:pPr>
        <w:pStyle w:val="ConsPlusNormal"/>
        <w:spacing w:before="220"/>
        <w:ind w:firstLine="540"/>
        <w:jc w:val="both"/>
      </w:pPr>
      <w: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57FB3" w:rsidRDefault="00157FB3">
      <w:pPr>
        <w:pStyle w:val="ConsPlusNormal"/>
        <w:spacing w:before="220"/>
        <w:ind w:firstLine="540"/>
        <w:jc w:val="both"/>
      </w:pPr>
      <w:r>
        <w:t xml:space="preserve">не должны получать средства из областного бюджета Ленинградской области в соответствии </w:t>
      </w:r>
      <w:r>
        <w:lastRenderedPageBreak/>
        <w:t xml:space="preserve">с иными нормативными правовыми актами или муниципальными правовыми актами на цели, указанные в </w:t>
      </w:r>
      <w:hyperlink w:anchor="P50" w:history="1">
        <w:r>
          <w:rPr>
            <w:color w:val="0000FF"/>
          </w:rPr>
          <w:t>пункте 1.2</w:t>
        </w:r>
      </w:hyperlink>
      <w:r>
        <w:t xml:space="preserve"> настоящего Порядка.</w:t>
      </w:r>
    </w:p>
    <w:p w:rsidR="00157FB3" w:rsidRDefault="00157FB3">
      <w:pPr>
        <w:pStyle w:val="ConsPlusNormal"/>
        <w:spacing w:before="220"/>
        <w:ind w:firstLine="540"/>
        <w:jc w:val="both"/>
      </w:pPr>
      <w:r>
        <w:t>2.2. Для получения субсидии получатели субсидии представляют в Комитет следующие документы:</w:t>
      </w:r>
    </w:p>
    <w:p w:rsidR="00157FB3" w:rsidRDefault="00157FB3">
      <w:pPr>
        <w:pStyle w:val="ConsPlusNormal"/>
        <w:spacing w:before="220"/>
        <w:ind w:firstLine="540"/>
        <w:jc w:val="both"/>
      </w:pPr>
      <w:r>
        <w:t xml:space="preserve">заявление в произвольной форме (далее - заявление) о заключении соглашения в текущем финансовом году, подписанное руководителем и заверенное печатью (при наличии) </w:t>
      </w:r>
      <w:proofErr w:type="spellStart"/>
      <w:r>
        <w:t>ресурсоснабжающей</w:t>
      </w:r>
      <w:proofErr w:type="spellEnd"/>
      <w:r>
        <w:t xml:space="preserve"> организации;</w:t>
      </w:r>
    </w:p>
    <w:p w:rsidR="00157FB3" w:rsidRDefault="00157FB3">
      <w:pPr>
        <w:pStyle w:val="ConsPlusNormal"/>
        <w:spacing w:before="220"/>
        <w:ind w:firstLine="540"/>
        <w:jc w:val="both"/>
      </w:pPr>
      <w:r>
        <w:t xml:space="preserve">проект соглашения о предоставлении субсидии, подписанный руководителем и заверенный печатью (при наличии) </w:t>
      </w:r>
      <w:proofErr w:type="spellStart"/>
      <w:r>
        <w:t>ресурсоснабжающей</w:t>
      </w:r>
      <w:proofErr w:type="spellEnd"/>
      <w:r>
        <w:t xml:space="preserve"> организации, с сопроводительным письмом в произвольной форме, подписанным руководителем </w:t>
      </w:r>
      <w:proofErr w:type="spellStart"/>
      <w:r>
        <w:t>ресурсоснабжающей</w:t>
      </w:r>
      <w:proofErr w:type="spellEnd"/>
      <w:r>
        <w:t xml:space="preserve"> организации.</w:t>
      </w:r>
    </w:p>
    <w:p w:rsidR="00157FB3" w:rsidRDefault="00157FB3">
      <w:pPr>
        <w:pStyle w:val="ConsPlusNormal"/>
        <w:spacing w:before="220"/>
        <w:ind w:firstLine="540"/>
        <w:jc w:val="both"/>
      </w:pPr>
      <w:r>
        <w:t xml:space="preserve">Проект соглашения должен соответствовать форме соглашения, размещенной на официальном сайте Комитета в информационно-телекоммуникационной сети "Интернет". Внесение изменений в формат </w:t>
      </w:r>
      <w:proofErr w:type="gramStart"/>
      <w:r>
        <w:t>и(</w:t>
      </w:r>
      <w:proofErr w:type="gramEnd"/>
      <w:r>
        <w:t>или) содержание формы соглашения, направленной Комитетом получателям субсидии для заполнения и подписания, а также дополнение и(или) исключение пунктов, разделов и(или) их отдельных частей формы соглашения не допускается.</w:t>
      </w:r>
    </w:p>
    <w:p w:rsidR="00157FB3" w:rsidRDefault="00157FB3">
      <w:pPr>
        <w:pStyle w:val="ConsPlusNormal"/>
        <w:spacing w:before="220"/>
        <w:ind w:firstLine="540"/>
        <w:jc w:val="both"/>
      </w:pPr>
      <w:r>
        <w:t>Правила оформления документов и регламент подачи заявки на предоставление субсидии размещаются на официальном сайте Комитета в информационно-телекоммуникационной сети "Интернет".</w:t>
      </w:r>
    </w:p>
    <w:p w:rsidR="00157FB3" w:rsidRDefault="00157FB3">
      <w:pPr>
        <w:pStyle w:val="ConsPlusNormal"/>
        <w:spacing w:before="220"/>
        <w:ind w:firstLine="540"/>
        <w:jc w:val="both"/>
      </w:pPr>
      <w:bookmarkStart w:id="3" w:name="P78"/>
      <w:bookmarkEnd w:id="3"/>
      <w:r>
        <w:t>2.3. Комитет в рамках межведомственного информационного взаимодействия запрашивает следующие документы:</w:t>
      </w:r>
    </w:p>
    <w:p w:rsidR="00157FB3" w:rsidRDefault="00157FB3">
      <w:pPr>
        <w:pStyle w:val="ConsPlusNormal"/>
        <w:spacing w:before="220"/>
        <w:ind w:firstLine="540"/>
        <w:jc w:val="both"/>
      </w:pPr>
      <w:r>
        <w:t>копию уведомления Территориального органа Федеральной службы государственной статистики по г. Санкт-Петербургу и Ленинградской области о постановке получателей субсидии на учет и присвоении кодов Единого государственного реестра предприятий и организаций всех форм собственности и хозяйствования;</w:t>
      </w:r>
    </w:p>
    <w:p w:rsidR="00157FB3" w:rsidRDefault="00157FB3">
      <w:pPr>
        <w:pStyle w:val="ConsPlusNormal"/>
        <w:spacing w:before="220"/>
        <w:ind w:firstLine="540"/>
        <w:jc w:val="both"/>
      </w:pPr>
      <w:r>
        <w:t>выписку из Единого государственного реестра юридических лиц о получателях субсидии;</w:t>
      </w:r>
    </w:p>
    <w:p w:rsidR="00157FB3" w:rsidRDefault="00157FB3">
      <w:pPr>
        <w:pStyle w:val="ConsPlusNormal"/>
        <w:spacing w:before="220"/>
        <w:ind w:firstLine="540"/>
        <w:jc w:val="both"/>
      </w:pPr>
      <w:r>
        <w:t>справку территориального налогового органа Санкт-Петербурга и Ленинградской области об отсутствии у получателей субсидии просроченной задолженности по уплате налогов, сборов и иных обязательных платежей в бюджеты бюджетной системы Российской Федерации.</w:t>
      </w:r>
    </w:p>
    <w:p w:rsidR="00157FB3" w:rsidRDefault="00157FB3">
      <w:pPr>
        <w:pStyle w:val="ConsPlusNormal"/>
        <w:spacing w:before="220"/>
        <w:ind w:firstLine="540"/>
        <w:jc w:val="both"/>
      </w:pPr>
      <w:r>
        <w:t xml:space="preserve">Получатели субсидии вправе представить в Комитет документы (в том числе копии документов), указанные в </w:t>
      </w:r>
      <w:hyperlink w:anchor="P78" w:history="1">
        <w:r>
          <w:rPr>
            <w:color w:val="0000FF"/>
          </w:rPr>
          <w:t>пункте 2.3</w:t>
        </w:r>
      </w:hyperlink>
      <w:r>
        <w:t xml:space="preserve"> настоящего Порядка, по собственной инициативе (документы должны быть выданы не ранее чем за 30 дней до даты подачи получателем субсидии заявки на предоставление субсидии).</w:t>
      </w:r>
    </w:p>
    <w:p w:rsidR="00157FB3" w:rsidRDefault="00157FB3">
      <w:pPr>
        <w:pStyle w:val="ConsPlusNormal"/>
        <w:spacing w:before="220"/>
        <w:ind w:firstLine="540"/>
        <w:jc w:val="both"/>
      </w:pPr>
      <w:r>
        <w:t xml:space="preserve">Представленные получателем субсидии копии документов, указанных в </w:t>
      </w:r>
      <w:hyperlink w:anchor="P78" w:history="1">
        <w:r>
          <w:rPr>
            <w:color w:val="0000FF"/>
          </w:rPr>
          <w:t>пункте 2.3</w:t>
        </w:r>
      </w:hyperlink>
      <w:r>
        <w:t xml:space="preserve"> настоящего Порядка, должны быть подписаны руководителем </w:t>
      </w:r>
      <w:proofErr w:type="spellStart"/>
      <w:r>
        <w:t>ресурсоснабжающей</w:t>
      </w:r>
      <w:proofErr w:type="spellEnd"/>
      <w:r>
        <w:t xml:space="preserve"> организации или уполномоченным представителем и заверены печатью (при наличии) </w:t>
      </w:r>
      <w:proofErr w:type="spellStart"/>
      <w:r>
        <w:t>ресурсоснабжающей</w:t>
      </w:r>
      <w:proofErr w:type="spellEnd"/>
      <w:r>
        <w:t xml:space="preserve"> организации. Документы представляются с сопроводительным письмом, составленным в произвольной форме, подписанным руководителем </w:t>
      </w:r>
      <w:proofErr w:type="spellStart"/>
      <w:r>
        <w:t>ресурсоснабжающей</w:t>
      </w:r>
      <w:proofErr w:type="spellEnd"/>
      <w:r>
        <w:t xml:space="preserve"> организации.</w:t>
      </w:r>
    </w:p>
    <w:p w:rsidR="00157FB3" w:rsidRDefault="00157FB3">
      <w:pPr>
        <w:pStyle w:val="ConsPlusNormal"/>
        <w:spacing w:before="220"/>
        <w:ind w:firstLine="540"/>
        <w:jc w:val="both"/>
      </w:pPr>
      <w:r>
        <w:t xml:space="preserve">2.4. Комитет в течение 10 рабочих дней </w:t>
      </w:r>
      <w:proofErr w:type="gramStart"/>
      <w:r>
        <w:t>с даты представления</w:t>
      </w:r>
      <w:proofErr w:type="gramEnd"/>
      <w:r>
        <w:t xml:space="preserve"> получателем субсидии заявления и документов осуществляет проверку представленных документов.</w:t>
      </w:r>
    </w:p>
    <w:p w:rsidR="00157FB3" w:rsidRDefault="00157FB3">
      <w:pPr>
        <w:pStyle w:val="ConsPlusNormal"/>
        <w:spacing w:before="220"/>
        <w:ind w:firstLine="540"/>
        <w:jc w:val="both"/>
      </w:pPr>
      <w:r>
        <w:t>2.5. Основаниями для отказа в предоставлении субсидии являются:</w:t>
      </w:r>
    </w:p>
    <w:p w:rsidR="00157FB3" w:rsidRDefault="00157FB3">
      <w:pPr>
        <w:pStyle w:val="ConsPlusNormal"/>
        <w:spacing w:before="220"/>
        <w:ind w:firstLine="540"/>
        <w:jc w:val="both"/>
      </w:pPr>
      <w:r>
        <w:t xml:space="preserve">несоответствие представленных получателем субсидии документов требованиям, указанным в </w:t>
      </w:r>
      <w:hyperlink w:anchor="P78" w:history="1">
        <w:r>
          <w:rPr>
            <w:color w:val="0000FF"/>
          </w:rPr>
          <w:t>пункте 2.3</w:t>
        </w:r>
      </w:hyperlink>
      <w:r>
        <w:t xml:space="preserve"> настоящего Порядка;</w:t>
      </w:r>
    </w:p>
    <w:p w:rsidR="00157FB3" w:rsidRDefault="00157FB3">
      <w:pPr>
        <w:pStyle w:val="ConsPlusNormal"/>
        <w:spacing w:before="220"/>
        <w:ind w:firstLine="540"/>
        <w:jc w:val="both"/>
      </w:pPr>
      <w:r>
        <w:lastRenderedPageBreak/>
        <w:t xml:space="preserve">непредставление (представление не в полном объеме) документов, указанных в </w:t>
      </w:r>
      <w:hyperlink w:anchor="P78" w:history="1">
        <w:r>
          <w:rPr>
            <w:color w:val="0000FF"/>
          </w:rPr>
          <w:t>пункте 2.3</w:t>
        </w:r>
      </w:hyperlink>
      <w:r>
        <w:t xml:space="preserve"> настоящего Порядка;</w:t>
      </w:r>
    </w:p>
    <w:p w:rsidR="00157FB3" w:rsidRDefault="00157FB3">
      <w:pPr>
        <w:pStyle w:val="ConsPlusNormal"/>
        <w:spacing w:before="220"/>
        <w:ind w:firstLine="540"/>
        <w:jc w:val="both"/>
      </w:pPr>
      <w:r>
        <w:t>недостоверность сведений, содержащихся в представленных получателем субсидии документах.</w:t>
      </w:r>
    </w:p>
    <w:p w:rsidR="00157FB3" w:rsidRDefault="00157FB3">
      <w:pPr>
        <w:pStyle w:val="ConsPlusNormal"/>
        <w:spacing w:before="220"/>
        <w:ind w:firstLine="540"/>
        <w:jc w:val="both"/>
      </w:pPr>
      <w:r>
        <w:t xml:space="preserve">2.6. В случае принятия решения об отказе в предоставлении субсидии Комитет письменно уведомляет об этом получателя субсидии в течение 15 рабочих дней </w:t>
      </w:r>
      <w:proofErr w:type="gramStart"/>
      <w:r>
        <w:t>с даты представления</w:t>
      </w:r>
      <w:proofErr w:type="gramEnd"/>
      <w:r>
        <w:t xml:space="preserve"> получателем субсидии документов.</w:t>
      </w:r>
    </w:p>
    <w:p w:rsidR="00157FB3" w:rsidRDefault="00157FB3">
      <w:pPr>
        <w:pStyle w:val="ConsPlusNormal"/>
        <w:spacing w:before="220"/>
        <w:ind w:firstLine="540"/>
        <w:jc w:val="both"/>
      </w:pPr>
      <w:r>
        <w:t xml:space="preserve">При принятии решения о предоставлении субсидии Комитет в течение 15 рабочих дней </w:t>
      </w:r>
      <w:proofErr w:type="gramStart"/>
      <w:r>
        <w:t>с даты представления</w:t>
      </w:r>
      <w:proofErr w:type="gramEnd"/>
      <w:r>
        <w:t xml:space="preserve"> получателем субсидии документов заключает с получателем субсидии соглашение.</w:t>
      </w:r>
    </w:p>
    <w:p w:rsidR="00157FB3" w:rsidRDefault="00157FB3">
      <w:pPr>
        <w:pStyle w:val="ConsPlusNormal"/>
        <w:spacing w:before="220"/>
        <w:ind w:firstLine="540"/>
        <w:jc w:val="both"/>
      </w:pPr>
      <w:r>
        <w:t>2.7. Соглашением предусматриваются следующие условия:</w:t>
      </w:r>
    </w:p>
    <w:p w:rsidR="00157FB3" w:rsidRDefault="00157FB3">
      <w:pPr>
        <w:pStyle w:val="ConsPlusNormal"/>
        <w:spacing w:before="220"/>
        <w:ind w:firstLine="540"/>
        <w:jc w:val="both"/>
      </w:pPr>
      <w:r>
        <w:t>целевые показатели результативности предоставления субсидии;</w:t>
      </w:r>
    </w:p>
    <w:p w:rsidR="00157FB3" w:rsidRDefault="00157FB3">
      <w:pPr>
        <w:pStyle w:val="ConsPlusNormal"/>
        <w:spacing w:before="220"/>
        <w:ind w:firstLine="540"/>
        <w:jc w:val="both"/>
      </w:pPr>
      <w:r>
        <w:t>обязательство получателя субсидии по организации учета и представлению отчета о достижении целевых показателей результативности использования субсидии;</w:t>
      </w:r>
    </w:p>
    <w:p w:rsidR="00157FB3" w:rsidRDefault="00157FB3">
      <w:pPr>
        <w:pStyle w:val="ConsPlusNormal"/>
        <w:spacing w:before="220"/>
        <w:ind w:firstLine="540"/>
        <w:jc w:val="both"/>
      </w:pPr>
      <w:r>
        <w:t>положение о проведении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157FB3" w:rsidRDefault="00157FB3">
      <w:pPr>
        <w:pStyle w:val="ConsPlusNormal"/>
        <w:spacing w:before="220"/>
        <w:ind w:firstLine="540"/>
        <w:jc w:val="both"/>
      </w:pPr>
      <w:r>
        <w:t>обязательство получателя субсидии по возврату средств субсидии в случае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целей и порядка предоставления субсидии;</w:t>
      </w:r>
    </w:p>
    <w:p w:rsidR="00157FB3" w:rsidRDefault="00157FB3">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157FB3" w:rsidRDefault="00157FB3">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 получателя субсидии;</w:t>
      </w:r>
    </w:p>
    <w:p w:rsidR="00157FB3" w:rsidRDefault="00157FB3">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57FB3" w:rsidRDefault="00157FB3">
      <w:pPr>
        <w:pStyle w:val="ConsPlusNormal"/>
        <w:spacing w:before="220"/>
        <w:ind w:firstLine="540"/>
        <w:jc w:val="both"/>
      </w:pPr>
      <w:r>
        <w:t>2.8. Размер субсидии рассчитывается исходя из фактического объема коммунального ресурса (услуги), за который выставлена плата населению в расчетном периоде, и в зависимости от вида ресурса (услуги) определяется по формулам:</w:t>
      </w:r>
    </w:p>
    <w:p w:rsidR="00157FB3" w:rsidRDefault="00157FB3">
      <w:pPr>
        <w:pStyle w:val="ConsPlusNormal"/>
        <w:spacing w:before="220"/>
        <w:ind w:firstLine="540"/>
        <w:jc w:val="both"/>
      </w:pPr>
      <w:r>
        <w:t>1) за коммунальный ресурс (услугу) по теплоснабжению:</w:t>
      </w:r>
    </w:p>
    <w:p w:rsidR="00157FB3" w:rsidRDefault="00157FB3">
      <w:pPr>
        <w:pStyle w:val="ConsPlusNormal"/>
        <w:ind w:firstLine="540"/>
        <w:jc w:val="both"/>
      </w:pPr>
    </w:p>
    <w:p w:rsidR="00157FB3" w:rsidRDefault="00157FB3">
      <w:pPr>
        <w:pStyle w:val="ConsPlusNormal"/>
        <w:jc w:val="center"/>
      </w:pPr>
      <w:proofErr w:type="spellStart"/>
      <w:r>
        <w:t>С</w:t>
      </w:r>
      <w:r>
        <w:rPr>
          <w:vertAlign w:val="subscript"/>
        </w:rPr>
        <w:t>втс</w:t>
      </w:r>
      <w:proofErr w:type="spellEnd"/>
      <w:r>
        <w:t xml:space="preserve"> = </w:t>
      </w:r>
      <w:proofErr w:type="spellStart"/>
      <w:proofErr w:type="gramStart"/>
      <w:r>
        <w:t>Q</w:t>
      </w:r>
      <w:proofErr w:type="gramEnd"/>
      <w:r>
        <w:rPr>
          <w:vertAlign w:val="subscript"/>
        </w:rPr>
        <w:t>втс</w:t>
      </w:r>
      <w:proofErr w:type="spellEnd"/>
      <w:r>
        <w:t xml:space="preserve"> x (</w:t>
      </w:r>
      <w:proofErr w:type="spellStart"/>
      <w:r>
        <w:t>Т</w:t>
      </w:r>
      <w:r>
        <w:rPr>
          <w:vertAlign w:val="subscript"/>
        </w:rPr>
        <w:t>тсп</w:t>
      </w:r>
      <w:proofErr w:type="spellEnd"/>
      <w:r>
        <w:t xml:space="preserve"> - </w:t>
      </w:r>
      <w:proofErr w:type="spellStart"/>
      <w:r>
        <w:t>Т</w:t>
      </w:r>
      <w:r>
        <w:rPr>
          <w:vertAlign w:val="subscript"/>
        </w:rPr>
        <w:t>тсн</w:t>
      </w:r>
      <w:proofErr w:type="spellEnd"/>
      <w:r>
        <w:t>),</w:t>
      </w:r>
    </w:p>
    <w:p w:rsidR="00157FB3" w:rsidRDefault="00157FB3">
      <w:pPr>
        <w:pStyle w:val="ConsPlusNormal"/>
        <w:ind w:firstLine="540"/>
        <w:jc w:val="both"/>
      </w:pPr>
    </w:p>
    <w:p w:rsidR="00157FB3" w:rsidRDefault="00157FB3">
      <w:pPr>
        <w:pStyle w:val="ConsPlusNormal"/>
        <w:ind w:firstLine="540"/>
        <w:jc w:val="both"/>
      </w:pPr>
      <w:r>
        <w:t>где:</w:t>
      </w:r>
    </w:p>
    <w:p w:rsidR="00157FB3" w:rsidRDefault="00157FB3">
      <w:pPr>
        <w:pStyle w:val="ConsPlusNormal"/>
        <w:spacing w:before="220"/>
        <w:ind w:firstLine="540"/>
        <w:jc w:val="both"/>
      </w:pPr>
      <w:proofErr w:type="spellStart"/>
      <w:r>
        <w:t>С</w:t>
      </w:r>
      <w:r>
        <w:rPr>
          <w:vertAlign w:val="subscript"/>
        </w:rPr>
        <w:t>втс</w:t>
      </w:r>
      <w:proofErr w:type="spellEnd"/>
      <w:r>
        <w:t xml:space="preserve"> - размер субсидии исходя из фактического объема коммунального ресурса (услуги) по теплоснабжению, за который выставлена плата населению, руб./расчетный период;</w:t>
      </w:r>
    </w:p>
    <w:p w:rsidR="00157FB3" w:rsidRDefault="00157FB3">
      <w:pPr>
        <w:pStyle w:val="ConsPlusNormal"/>
        <w:spacing w:before="220"/>
        <w:ind w:firstLine="540"/>
        <w:jc w:val="both"/>
      </w:pPr>
      <w:proofErr w:type="spellStart"/>
      <w:proofErr w:type="gramStart"/>
      <w:r>
        <w:t>Q</w:t>
      </w:r>
      <w:proofErr w:type="gramEnd"/>
      <w:r>
        <w:rPr>
          <w:vertAlign w:val="subscript"/>
        </w:rPr>
        <w:t>втс</w:t>
      </w:r>
      <w:proofErr w:type="spellEnd"/>
      <w:r>
        <w:t xml:space="preserve"> - фактический объем коммунального ресурса (услуги) по теплоснабжению, за который выставлена плата населению в расчетном периоде, отраженный в актах, составляемых по формам согласно </w:t>
      </w:r>
      <w:hyperlink w:anchor="P257" w:history="1">
        <w:r>
          <w:rPr>
            <w:color w:val="0000FF"/>
          </w:rPr>
          <w:t>приложениям 2</w:t>
        </w:r>
      </w:hyperlink>
      <w:r>
        <w:t xml:space="preserve"> и </w:t>
      </w:r>
      <w:hyperlink w:anchor="P340" w:history="1">
        <w:r>
          <w:rPr>
            <w:color w:val="0000FF"/>
          </w:rPr>
          <w:t>2А</w:t>
        </w:r>
      </w:hyperlink>
      <w:r>
        <w:t xml:space="preserve"> к настоящему Порядку, Гкал/расчетный период;</w:t>
      </w:r>
    </w:p>
    <w:p w:rsidR="00157FB3" w:rsidRDefault="00157FB3">
      <w:pPr>
        <w:pStyle w:val="ConsPlusNormal"/>
        <w:spacing w:before="220"/>
        <w:ind w:firstLine="540"/>
        <w:jc w:val="both"/>
      </w:pPr>
      <w:proofErr w:type="spellStart"/>
      <w:r>
        <w:lastRenderedPageBreak/>
        <w:t>Т</w:t>
      </w:r>
      <w:r>
        <w:rPr>
          <w:vertAlign w:val="subscript"/>
        </w:rPr>
        <w:t>тсп</w:t>
      </w:r>
      <w:proofErr w:type="spellEnd"/>
      <w:r>
        <w:t xml:space="preserve"> - тариф на теплоснабжение,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157FB3" w:rsidRDefault="00157FB3">
      <w:pPr>
        <w:pStyle w:val="ConsPlusNormal"/>
        <w:spacing w:before="220"/>
        <w:ind w:firstLine="540"/>
        <w:jc w:val="both"/>
      </w:pPr>
      <w:proofErr w:type="spellStart"/>
      <w:r>
        <w:t>Т</w:t>
      </w:r>
      <w:r>
        <w:rPr>
          <w:vertAlign w:val="subscript"/>
        </w:rPr>
        <w:t>тсн</w:t>
      </w:r>
      <w:proofErr w:type="spellEnd"/>
      <w:r>
        <w:t xml:space="preserve"> - льготный тариф на теплоснабжение, установленный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157FB3" w:rsidRDefault="00157FB3">
      <w:pPr>
        <w:pStyle w:val="ConsPlusNormal"/>
        <w:ind w:firstLine="540"/>
        <w:jc w:val="both"/>
      </w:pPr>
    </w:p>
    <w:p w:rsidR="00157FB3" w:rsidRDefault="00157FB3">
      <w:pPr>
        <w:pStyle w:val="ConsPlusNormal"/>
        <w:ind w:firstLine="540"/>
        <w:jc w:val="both"/>
      </w:pPr>
      <w:r>
        <w:t>2) за коммунальный ресурс (услугу) по горячему водоснабжению:</w:t>
      </w:r>
    </w:p>
    <w:p w:rsidR="00157FB3" w:rsidRDefault="00157FB3">
      <w:pPr>
        <w:pStyle w:val="ConsPlusNormal"/>
        <w:ind w:firstLine="540"/>
        <w:jc w:val="both"/>
      </w:pPr>
    </w:p>
    <w:p w:rsidR="00157FB3" w:rsidRDefault="00157FB3">
      <w:pPr>
        <w:pStyle w:val="ConsPlusNormal"/>
        <w:jc w:val="center"/>
      </w:pPr>
      <w:proofErr w:type="spellStart"/>
      <w:r>
        <w:t>С</w:t>
      </w:r>
      <w:r>
        <w:rPr>
          <w:vertAlign w:val="subscript"/>
        </w:rPr>
        <w:t>вгв</w:t>
      </w:r>
      <w:proofErr w:type="spellEnd"/>
      <w:r>
        <w:t xml:space="preserve"> = </w:t>
      </w:r>
      <w:proofErr w:type="spellStart"/>
      <w:r>
        <w:t>V</w:t>
      </w:r>
      <w:r>
        <w:rPr>
          <w:vertAlign w:val="subscript"/>
        </w:rPr>
        <w:t>вхв</w:t>
      </w:r>
      <w:proofErr w:type="spellEnd"/>
      <w:r>
        <w:t xml:space="preserve"> x (</w:t>
      </w:r>
      <w:proofErr w:type="spellStart"/>
      <w:r>
        <w:t>К</w:t>
      </w:r>
      <w:r>
        <w:rPr>
          <w:vertAlign w:val="subscript"/>
        </w:rPr>
        <w:t>тп</w:t>
      </w:r>
      <w:proofErr w:type="spellEnd"/>
      <w:r>
        <w:t xml:space="preserve"> - </w:t>
      </w:r>
      <w:proofErr w:type="spellStart"/>
      <w:r>
        <w:t>К</w:t>
      </w:r>
      <w:r>
        <w:rPr>
          <w:vertAlign w:val="subscript"/>
        </w:rPr>
        <w:t>тн</w:t>
      </w:r>
      <w:proofErr w:type="spellEnd"/>
      <w:r>
        <w:t xml:space="preserve">) + </w:t>
      </w:r>
      <w:proofErr w:type="spellStart"/>
      <w:proofErr w:type="gramStart"/>
      <w:r>
        <w:t>Q</w:t>
      </w:r>
      <w:proofErr w:type="gramEnd"/>
      <w:r>
        <w:rPr>
          <w:vertAlign w:val="subscript"/>
        </w:rPr>
        <w:t>втэ</w:t>
      </w:r>
      <w:proofErr w:type="spellEnd"/>
      <w:r>
        <w:t xml:space="preserve"> x (</w:t>
      </w:r>
      <w:proofErr w:type="spellStart"/>
      <w:r>
        <w:t>К</w:t>
      </w:r>
      <w:r>
        <w:rPr>
          <w:vertAlign w:val="subscript"/>
        </w:rPr>
        <w:t>тэп</w:t>
      </w:r>
      <w:proofErr w:type="spellEnd"/>
      <w:r>
        <w:t xml:space="preserve"> - </w:t>
      </w:r>
      <w:proofErr w:type="spellStart"/>
      <w:r>
        <w:t>К</w:t>
      </w:r>
      <w:r>
        <w:rPr>
          <w:vertAlign w:val="subscript"/>
        </w:rPr>
        <w:t>тэн</w:t>
      </w:r>
      <w:proofErr w:type="spellEnd"/>
      <w:r>
        <w:t>),</w:t>
      </w:r>
    </w:p>
    <w:p w:rsidR="00157FB3" w:rsidRDefault="00157FB3">
      <w:pPr>
        <w:pStyle w:val="ConsPlusNormal"/>
        <w:ind w:firstLine="540"/>
        <w:jc w:val="both"/>
      </w:pPr>
    </w:p>
    <w:p w:rsidR="00157FB3" w:rsidRDefault="00157FB3">
      <w:pPr>
        <w:pStyle w:val="ConsPlusNormal"/>
        <w:ind w:firstLine="540"/>
        <w:jc w:val="both"/>
      </w:pPr>
      <w:r>
        <w:t>где:</w:t>
      </w:r>
    </w:p>
    <w:p w:rsidR="00157FB3" w:rsidRDefault="00157FB3">
      <w:pPr>
        <w:pStyle w:val="ConsPlusNormal"/>
        <w:spacing w:before="220"/>
        <w:ind w:firstLine="540"/>
        <w:jc w:val="both"/>
      </w:pPr>
      <w:proofErr w:type="spellStart"/>
      <w:r>
        <w:t>С</w:t>
      </w:r>
      <w:r>
        <w:rPr>
          <w:vertAlign w:val="subscript"/>
        </w:rPr>
        <w:t>вгв</w:t>
      </w:r>
      <w:proofErr w:type="spellEnd"/>
      <w:r>
        <w:t xml:space="preserve"> - размер субсидии исходя из фактического объема коммунального ресурса (услуги) по горячему водоснабжению, за который выставлена плата населению, руб./расчетный период;</w:t>
      </w:r>
    </w:p>
    <w:p w:rsidR="00157FB3" w:rsidRDefault="00157FB3">
      <w:pPr>
        <w:pStyle w:val="ConsPlusNormal"/>
        <w:spacing w:before="220"/>
        <w:ind w:firstLine="540"/>
        <w:jc w:val="both"/>
      </w:pPr>
      <w:proofErr w:type="spellStart"/>
      <w:proofErr w:type="gramStart"/>
      <w:r>
        <w:t>V</w:t>
      </w:r>
      <w:proofErr w:type="gramEnd"/>
      <w:r>
        <w:rPr>
          <w:vertAlign w:val="subscript"/>
        </w:rPr>
        <w:t>вхв</w:t>
      </w:r>
      <w:proofErr w:type="spellEnd"/>
      <w:r>
        <w:t xml:space="preserve"> - объем теплоносителя/холодной воды, за который выставлена плата населению в расчетном периоде, отраженный в актах, составляемых по формам согласно </w:t>
      </w:r>
      <w:hyperlink w:anchor="P414" w:history="1">
        <w:r>
          <w:rPr>
            <w:color w:val="0000FF"/>
          </w:rPr>
          <w:t>приложениям 3</w:t>
        </w:r>
      </w:hyperlink>
      <w:r>
        <w:t xml:space="preserve">, </w:t>
      </w:r>
      <w:hyperlink w:anchor="P611" w:history="1">
        <w:r>
          <w:rPr>
            <w:color w:val="0000FF"/>
          </w:rPr>
          <w:t>3А</w:t>
        </w:r>
      </w:hyperlink>
      <w:r>
        <w:t xml:space="preserve">, </w:t>
      </w:r>
      <w:hyperlink w:anchor="P806" w:history="1">
        <w:r>
          <w:rPr>
            <w:color w:val="0000FF"/>
          </w:rPr>
          <w:t>3Б</w:t>
        </w:r>
      </w:hyperlink>
      <w:r>
        <w:t xml:space="preserve"> и </w:t>
      </w:r>
      <w:hyperlink w:anchor="P992" w:history="1">
        <w:r>
          <w:rPr>
            <w:color w:val="0000FF"/>
          </w:rPr>
          <w:t>3В</w:t>
        </w:r>
      </w:hyperlink>
      <w:r>
        <w:t xml:space="preserve"> к настоящему Порядку, куб. м/расчетный период;</w:t>
      </w:r>
    </w:p>
    <w:p w:rsidR="00157FB3" w:rsidRDefault="00157FB3">
      <w:pPr>
        <w:pStyle w:val="ConsPlusNormal"/>
        <w:spacing w:before="220"/>
        <w:ind w:firstLine="540"/>
        <w:jc w:val="both"/>
      </w:pPr>
      <w:proofErr w:type="spellStart"/>
      <w:proofErr w:type="gramStart"/>
      <w:r>
        <w:t>Q</w:t>
      </w:r>
      <w:proofErr w:type="gramEnd"/>
      <w:r>
        <w:rPr>
          <w:vertAlign w:val="subscript"/>
        </w:rPr>
        <w:t>втэ</w:t>
      </w:r>
      <w:proofErr w:type="spellEnd"/>
      <w:r>
        <w:t xml:space="preserve"> - объем тепловой энергии, за который выставлена плата населению в расчетном периоде, отраженный в актах, составляемых по формам согласно </w:t>
      </w:r>
      <w:hyperlink w:anchor="P414" w:history="1">
        <w:r>
          <w:rPr>
            <w:color w:val="0000FF"/>
          </w:rPr>
          <w:t>приложениям 3</w:t>
        </w:r>
      </w:hyperlink>
      <w:r>
        <w:t xml:space="preserve">, </w:t>
      </w:r>
      <w:hyperlink w:anchor="P611" w:history="1">
        <w:r>
          <w:rPr>
            <w:color w:val="0000FF"/>
          </w:rPr>
          <w:t>3А</w:t>
        </w:r>
      </w:hyperlink>
      <w:r>
        <w:t xml:space="preserve">, </w:t>
      </w:r>
      <w:hyperlink w:anchor="P806" w:history="1">
        <w:r>
          <w:rPr>
            <w:color w:val="0000FF"/>
          </w:rPr>
          <w:t>3Б</w:t>
        </w:r>
      </w:hyperlink>
      <w:r>
        <w:t xml:space="preserve"> и </w:t>
      </w:r>
      <w:hyperlink w:anchor="P992" w:history="1">
        <w:r>
          <w:rPr>
            <w:color w:val="0000FF"/>
          </w:rPr>
          <w:t>3В</w:t>
        </w:r>
      </w:hyperlink>
      <w:r>
        <w:t xml:space="preserve"> к настоящему Порядку, Гкал/расчетный период;</w:t>
      </w:r>
    </w:p>
    <w:p w:rsidR="00157FB3" w:rsidRDefault="00157FB3">
      <w:pPr>
        <w:pStyle w:val="ConsPlusNormal"/>
        <w:spacing w:before="220"/>
        <w:ind w:firstLine="540"/>
        <w:jc w:val="both"/>
      </w:pPr>
      <w:proofErr w:type="spellStart"/>
      <w:r>
        <w:t>К</w:t>
      </w:r>
      <w:r>
        <w:rPr>
          <w:vertAlign w:val="subscript"/>
        </w:rPr>
        <w:t>тп</w:t>
      </w:r>
      <w:proofErr w:type="spellEnd"/>
      <w:r>
        <w:t xml:space="preserve"> - компонент на теплоноситель/холодную воду для потребителей,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руб./куб. м;</w:t>
      </w:r>
    </w:p>
    <w:p w:rsidR="00157FB3" w:rsidRDefault="00157FB3">
      <w:pPr>
        <w:pStyle w:val="ConsPlusNormal"/>
        <w:spacing w:before="220"/>
        <w:ind w:firstLine="540"/>
        <w:jc w:val="both"/>
      </w:pPr>
      <w:proofErr w:type="spellStart"/>
      <w:r>
        <w:t>К</w:t>
      </w:r>
      <w:r>
        <w:rPr>
          <w:vertAlign w:val="subscript"/>
        </w:rPr>
        <w:t>тн</w:t>
      </w:r>
      <w:proofErr w:type="spellEnd"/>
      <w:r>
        <w:t xml:space="preserve"> - компонент на теплоноситель/холодную воду для населения,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руб./куб. м;</w:t>
      </w:r>
    </w:p>
    <w:p w:rsidR="00157FB3" w:rsidRDefault="00157FB3">
      <w:pPr>
        <w:pStyle w:val="ConsPlusNormal"/>
        <w:spacing w:before="220"/>
        <w:ind w:firstLine="540"/>
        <w:jc w:val="both"/>
      </w:pPr>
      <w:proofErr w:type="spellStart"/>
      <w:r>
        <w:t>К</w:t>
      </w:r>
      <w:r>
        <w:rPr>
          <w:vertAlign w:val="subscript"/>
        </w:rPr>
        <w:t>тэп</w:t>
      </w:r>
      <w:proofErr w:type="spellEnd"/>
      <w:r>
        <w:t xml:space="preserve"> - компонент на тепловую энергию для потребителей,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157FB3" w:rsidRDefault="00157FB3">
      <w:pPr>
        <w:pStyle w:val="ConsPlusNormal"/>
        <w:spacing w:before="220"/>
        <w:ind w:firstLine="540"/>
        <w:jc w:val="both"/>
      </w:pPr>
      <w:proofErr w:type="spellStart"/>
      <w:r>
        <w:t>К</w:t>
      </w:r>
      <w:r>
        <w:rPr>
          <w:vertAlign w:val="subscript"/>
        </w:rPr>
        <w:t>тэн</w:t>
      </w:r>
      <w:proofErr w:type="spellEnd"/>
      <w:r>
        <w:t xml:space="preserve"> - компонент на тепловую энергию для населения,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157FB3" w:rsidRDefault="00157FB3">
      <w:pPr>
        <w:pStyle w:val="ConsPlusNormal"/>
        <w:ind w:firstLine="540"/>
        <w:jc w:val="both"/>
      </w:pPr>
    </w:p>
    <w:p w:rsidR="00157FB3" w:rsidRDefault="00157FB3">
      <w:pPr>
        <w:pStyle w:val="ConsPlusNormal"/>
        <w:ind w:firstLine="540"/>
        <w:jc w:val="both"/>
      </w:pPr>
      <w:r>
        <w:t xml:space="preserve">В соответствии с </w:t>
      </w:r>
      <w:hyperlink r:id="rId12" w:history="1">
        <w:r>
          <w:rPr>
            <w:color w:val="0000FF"/>
          </w:rPr>
          <w:t>постановлением</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расчетный период для определения размера субсидии устанавливается равным календарному месяцу.</w:t>
      </w:r>
    </w:p>
    <w:p w:rsidR="00157FB3" w:rsidRDefault="00157FB3">
      <w:pPr>
        <w:pStyle w:val="ConsPlusNormal"/>
        <w:spacing w:before="220"/>
        <w:ind w:firstLine="540"/>
        <w:jc w:val="both"/>
      </w:pPr>
      <w:bookmarkStart w:id="4" w:name="P124"/>
      <w:bookmarkEnd w:id="4"/>
      <w:r>
        <w:t>2.9. Субсидия предоставляется по заявкам в два этапа:</w:t>
      </w:r>
    </w:p>
    <w:p w:rsidR="00157FB3" w:rsidRDefault="00157FB3">
      <w:pPr>
        <w:pStyle w:val="ConsPlusNormal"/>
        <w:spacing w:before="220"/>
        <w:ind w:firstLine="540"/>
        <w:jc w:val="both"/>
      </w:pPr>
      <w:r>
        <w:t xml:space="preserve">первый этап - заявка на перечисление 75 процентов субсидии от общей суммы, указанной в справках-расчетах за расчетный период, представляемых получателями субсидии в соответствии с </w:t>
      </w:r>
      <w:hyperlink w:anchor="P138" w:history="1">
        <w:r>
          <w:rPr>
            <w:color w:val="0000FF"/>
          </w:rPr>
          <w:t>подпунктом "в" пункта 2.13</w:t>
        </w:r>
      </w:hyperlink>
      <w:r>
        <w:t xml:space="preserve"> настоящего Порядка;</w:t>
      </w:r>
    </w:p>
    <w:p w:rsidR="00157FB3" w:rsidRDefault="00157FB3">
      <w:pPr>
        <w:pStyle w:val="ConsPlusNormal"/>
        <w:spacing w:before="220"/>
        <w:ind w:firstLine="540"/>
        <w:jc w:val="both"/>
      </w:pPr>
      <w:r>
        <w:t xml:space="preserve">второй этап - заявка на перечисление субсидии на основании </w:t>
      </w:r>
      <w:hyperlink w:anchor="P2014" w:history="1">
        <w:r>
          <w:rPr>
            <w:color w:val="0000FF"/>
          </w:rPr>
          <w:t>акта</w:t>
        </w:r>
      </w:hyperlink>
      <w:r>
        <w:t xml:space="preserve"> сверки, оформленного в соответствии с приложением 7 к настоящему Порядку, за период, указанный в заявке на первый этап.</w:t>
      </w:r>
    </w:p>
    <w:p w:rsidR="00157FB3" w:rsidRDefault="00157FB3">
      <w:pPr>
        <w:pStyle w:val="ConsPlusNormal"/>
        <w:spacing w:before="220"/>
        <w:ind w:firstLine="540"/>
        <w:jc w:val="both"/>
      </w:pPr>
      <w:r>
        <w:lastRenderedPageBreak/>
        <w:t xml:space="preserve">2.10. Получатели субсидии имеют право подать </w:t>
      </w:r>
      <w:hyperlink w:anchor="P205" w:history="1">
        <w:r>
          <w:rPr>
            <w:color w:val="0000FF"/>
          </w:rPr>
          <w:t>заявку</w:t>
        </w:r>
      </w:hyperlink>
      <w:r>
        <w:t xml:space="preserve"> на первый этап получения субсидии в соответствии с </w:t>
      </w:r>
      <w:hyperlink w:anchor="P124" w:history="1">
        <w:r>
          <w:rPr>
            <w:color w:val="0000FF"/>
          </w:rPr>
          <w:t>пунктом 2.9</w:t>
        </w:r>
      </w:hyperlink>
      <w:r>
        <w:t xml:space="preserve"> настоящего Порядка по форме согласно приложению 1 к настоящему Порядку по мере возникновения необходимости в течение всего финансового года с учетом ограничения времени рассмотрения заявки, установленного </w:t>
      </w:r>
      <w:hyperlink w:anchor="P166" w:history="1">
        <w:r>
          <w:rPr>
            <w:color w:val="0000FF"/>
          </w:rPr>
          <w:t>пунктом 2.19</w:t>
        </w:r>
      </w:hyperlink>
      <w:r>
        <w:t xml:space="preserve"> настоящего Порядка.</w:t>
      </w:r>
    </w:p>
    <w:p w:rsidR="00157FB3" w:rsidRDefault="00157FB3">
      <w:pPr>
        <w:pStyle w:val="ConsPlusNormal"/>
        <w:spacing w:before="220"/>
        <w:ind w:firstLine="540"/>
        <w:jc w:val="both"/>
      </w:pPr>
      <w:r>
        <w:t>2.11. Субсидия предоставляется при соблюдении следующих условий:</w:t>
      </w:r>
    </w:p>
    <w:p w:rsidR="00157FB3" w:rsidRDefault="00157FB3">
      <w:pPr>
        <w:pStyle w:val="ConsPlusNormal"/>
        <w:spacing w:before="220"/>
        <w:ind w:firstLine="540"/>
        <w:jc w:val="both"/>
      </w:pPr>
      <w:r>
        <w:t xml:space="preserve">соответствие документов, представленных получателем субсидии, требованиям, установленным </w:t>
      </w:r>
      <w:hyperlink w:anchor="P132" w:history="1">
        <w:r>
          <w:rPr>
            <w:color w:val="0000FF"/>
          </w:rPr>
          <w:t>пунктами 2.13</w:t>
        </w:r>
      </w:hyperlink>
      <w:r>
        <w:t xml:space="preserve"> и </w:t>
      </w:r>
      <w:hyperlink w:anchor="P159" w:history="1">
        <w:r>
          <w:rPr>
            <w:color w:val="0000FF"/>
          </w:rPr>
          <w:t>2.16</w:t>
        </w:r>
      </w:hyperlink>
      <w:r>
        <w:t xml:space="preserve"> настоящего Порядка;</w:t>
      </w:r>
    </w:p>
    <w:p w:rsidR="00157FB3" w:rsidRDefault="00157FB3">
      <w:pPr>
        <w:pStyle w:val="ConsPlusNormal"/>
        <w:spacing w:before="220"/>
        <w:ind w:firstLine="540"/>
        <w:jc w:val="both"/>
      </w:pPr>
      <w:r>
        <w:t>наличие заключенного между Комитетом и получателем субсидии соглашения.</w:t>
      </w:r>
    </w:p>
    <w:p w:rsidR="00157FB3" w:rsidRDefault="00157FB3">
      <w:pPr>
        <w:pStyle w:val="ConsPlusNormal"/>
        <w:spacing w:before="220"/>
        <w:ind w:firstLine="540"/>
        <w:jc w:val="both"/>
      </w:pPr>
      <w:r>
        <w:t xml:space="preserve">2.12. Перечисление субсидии осуществляется в установленном порядке на расчетный счет получателя субсидии, открытый в учреждении Центрального банка Российской Федерации или кредитной организации, не позднее 10 рабочих дней </w:t>
      </w:r>
      <w:proofErr w:type="gramStart"/>
      <w:r>
        <w:t>с даты принятия</w:t>
      </w:r>
      <w:proofErr w:type="gramEnd"/>
      <w:r>
        <w:t xml:space="preserve"> Комитетом по результатам рассмотрения документов решения о перечислении средств из областного бюджета Ленинградской области.</w:t>
      </w:r>
    </w:p>
    <w:p w:rsidR="00157FB3" w:rsidRDefault="00157FB3">
      <w:pPr>
        <w:pStyle w:val="ConsPlusNormal"/>
        <w:spacing w:before="220"/>
        <w:ind w:firstLine="540"/>
        <w:jc w:val="both"/>
      </w:pPr>
      <w:bookmarkStart w:id="5" w:name="P132"/>
      <w:bookmarkEnd w:id="5"/>
      <w:r>
        <w:t>2.13. При подаче заявки на первый этап получения субсидии получатель субсидии представляет в Комитет вместе с сопроводительным письмом, которое подлежит регистрации в Комитете в установленном порядке, следующие документы:</w:t>
      </w:r>
    </w:p>
    <w:p w:rsidR="00157FB3" w:rsidRDefault="00157FB3">
      <w:pPr>
        <w:pStyle w:val="ConsPlusNormal"/>
        <w:spacing w:before="220"/>
        <w:ind w:firstLine="540"/>
        <w:jc w:val="both"/>
      </w:pPr>
      <w:r>
        <w:t xml:space="preserve">а) </w:t>
      </w:r>
      <w:hyperlink w:anchor="P205" w:history="1">
        <w:r>
          <w:rPr>
            <w:color w:val="0000FF"/>
          </w:rPr>
          <w:t>заявку</w:t>
        </w:r>
      </w:hyperlink>
      <w:r>
        <w:t xml:space="preserve"> на первый этап получения субсидии, подписанную руководителем и главным бухгалтером </w:t>
      </w:r>
      <w:proofErr w:type="spellStart"/>
      <w:r>
        <w:t>ресурсоснабжающей</w:t>
      </w:r>
      <w:proofErr w:type="spellEnd"/>
      <w:r>
        <w:t xml:space="preserve"> организации, осуществляющей предоставление услуг по теплоснабжению и горячему водоснабжению, по форме согласно приложению 1 к настоящему Порядку;</w:t>
      </w:r>
    </w:p>
    <w:p w:rsidR="00157FB3" w:rsidRDefault="00157FB3">
      <w:pPr>
        <w:pStyle w:val="ConsPlusNormal"/>
        <w:spacing w:before="220"/>
        <w:ind w:firstLine="540"/>
        <w:jc w:val="both"/>
      </w:pPr>
      <w:r>
        <w:t xml:space="preserve">б) копии договоров на поставку коммунальных ресурсов (услуг), заключенных в соответствии с </w:t>
      </w:r>
      <w:hyperlink r:id="rId13" w:history="1">
        <w:r>
          <w:rPr>
            <w:color w:val="0000FF"/>
          </w:rPr>
          <w:t>постановлением</w:t>
        </w:r>
      </w:hyperlink>
      <w:r>
        <w:t xml:space="preserve"> Правительства Российской Федерации от 14 февраля 2012 года N 124 "О правилах, обязательных при заключении договоров снабжения коммунальными ресурсами",</w:t>
      </w:r>
    </w:p>
    <w:p w:rsidR="00157FB3" w:rsidRDefault="00157FB3">
      <w:pPr>
        <w:pStyle w:val="ConsPlusNormal"/>
        <w:spacing w:before="220"/>
        <w:ind w:firstLine="540"/>
        <w:jc w:val="both"/>
      </w:pPr>
      <w:proofErr w:type="gramStart"/>
      <w:r>
        <w:t>и(</w:t>
      </w:r>
      <w:proofErr w:type="gramEnd"/>
      <w:r>
        <w:t xml:space="preserve">или) копию договора управления многоквартирным домом, заключенного с одним из собственников жилого помещения в данном доме, с приложением реестра договоров с остальными собственниками жилых помещений данного дома в случае, когда управляющая компания одновременно является </w:t>
      </w:r>
      <w:proofErr w:type="spellStart"/>
      <w:r>
        <w:t>ресурсоснабжающей</w:t>
      </w:r>
      <w:proofErr w:type="spellEnd"/>
      <w:r>
        <w:t xml:space="preserve"> организацией,</w:t>
      </w:r>
    </w:p>
    <w:p w:rsidR="00157FB3" w:rsidRDefault="00157FB3">
      <w:pPr>
        <w:pStyle w:val="ConsPlusNormal"/>
        <w:spacing w:before="220"/>
        <w:ind w:firstLine="540"/>
        <w:jc w:val="both"/>
      </w:pPr>
      <w:proofErr w:type="gramStart"/>
      <w:r>
        <w:t>и(</w:t>
      </w:r>
      <w:proofErr w:type="gramEnd"/>
      <w:r>
        <w:t>или) копию договора на оказание коммунальных услуг, заключенного с одним из собственников жилого помещения в данном доме,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w:t>
      </w:r>
    </w:p>
    <w:p w:rsidR="00157FB3" w:rsidRDefault="00157FB3">
      <w:pPr>
        <w:pStyle w:val="ConsPlusNormal"/>
        <w:spacing w:before="220"/>
        <w:ind w:firstLine="540"/>
        <w:jc w:val="both"/>
      </w:pPr>
      <w:proofErr w:type="gramStart"/>
      <w:r>
        <w:t>и(</w:t>
      </w:r>
      <w:proofErr w:type="gramEnd"/>
      <w:r>
        <w:t xml:space="preserve">или) документ, подтверждающий размещение в информационно-телекоммуникационной сети "Интернет" на официальном сайте </w:t>
      </w:r>
      <w:proofErr w:type="spellStart"/>
      <w:r>
        <w:t>ресурсоснабжающей</w:t>
      </w:r>
      <w:proofErr w:type="spellEnd"/>
      <w:r>
        <w:t xml:space="preserve"> организации и в системе сведений о перечне обслуживаемых многоквартирных домов с указанием способов управления многоквартирными домами, а также формы договора, содержащего положения о предоставлении коммунальных услуг, между собственником помещения в многоквартирном доме и </w:t>
      </w:r>
      <w:proofErr w:type="spellStart"/>
      <w:r>
        <w:t>ресурсоснабжающей</w:t>
      </w:r>
      <w:proofErr w:type="spellEnd"/>
      <w:r>
        <w:t xml:space="preserve"> организацией;</w:t>
      </w:r>
    </w:p>
    <w:p w:rsidR="00157FB3" w:rsidRDefault="00157FB3">
      <w:pPr>
        <w:pStyle w:val="ConsPlusNormal"/>
        <w:spacing w:before="220"/>
        <w:ind w:firstLine="540"/>
        <w:jc w:val="both"/>
      </w:pPr>
      <w:bookmarkStart w:id="6" w:name="P138"/>
      <w:bookmarkEnd w:id="6"/>
      <w:r>
        <w:t xml:space="preserve">в) справку-расчет по формам согласно </w:t>
      </w:r>
      <w:hyperlink w:anchor="P1711" w:history="1">
        <w:r>
          <w:rPr>
            <w:color w:val="0000FF"/>
          </w:rPr>
          <w:t>приложениям 5</w:t>
        </w:r>
      </w:hyperlink>
      <w:r>
        <w:t xml:space="preserve">, </w:t>
      </w:r>
      <w:hyperlink w:anchor="P1763" w:history="1">
        <w:r>
          <w:rPr>
            <w:color w:val="0000FF"/>
          </w:rPr>
          <w:t>6</w:t>
        </w:r>
      </w:hyperlink>
      <w:r>
        <w:t xml:space="preserve"> и </w:t>
      </w:r>
      <w:hyperlink w:anchor="P1908" w:history="1">
        <w:r>
          <w:rPr>
            <w:color w:val="0000FF"/>
          </w:rPr>
          <w:t>6А</w:t>
        </w:r>
      </w:hyperlink>
      <w:r>
        <w:t xml:space="preserve"> к настоящему Порядку, согласованную комитетом по тарифам и ценовой политике Ленинградской области.</w:t>
      </w:r>
    </w:p>
    <w:p w:rsidR="00157FB3" w:rsidRDefault="00157FB3">
      <w:pPr>
        <w:pStyle w:val="ConsPlusNormal"/>
        <w:spacing w:before="220"/>
        <w:ind w:firstLine="540"/>
        <w:jc w:val="both"/>
      </w:pPr>
      <w:r>
        <w:t>К рассмотрению принимаются справки-расчеты за расчетные периоды, входящие в состав трехлетнего срока, предшествующего текущему финансовому году.</w:t>
      </w:r>
    </w:p>
    <w:p w:rsidR="00157FB3" w:rsidRDefault="00157FB3">
      <w:pPr>
        <w:pStyle w:val="ConsPlusNormal"/>
        <w:spacing w:before="220"/>
        <w:ind w:firstLine="540"/>
        <w:jc w:val="both"/>
      </w:pPr>
      <w:r>
        <w:t xml:space="preserve">Срок согласования тарифов, объемов коммунальных ресурсов (услуг) по теплоснабжению и горячему водоснабжению комитетом по тарифам и ценовой политике Ленинградской области </w:t>
      </w:r>
      <w:r>
        <w:lastRenderedPageBreak/>
        <w:t xml:space="preserve">составляет не более 10 рабочих дней </w:t>
      </w:r>
      <w:proofErr w:type="gramStart"/>
      <w:r>
        <w:t>с даты представления</w:t>
      </w:r>
      <w:proofErr w:type="gramEnd"/>
      <w:r>
        <w:t xml:space="preserve"> получателем субсидии в комитет по тарифам и ценовой политике Ленинградской области справки-расчета;</w:t>
      </w:r>
    </w:p>
    <w:p w:rsidR="00157FB3" w:rsidRDefault="00157FB3">
      <w:pPr>
        <w:pStyle w:val="ConsPlusNormal"/>
        <w:spacing w:before="220"/>
        <w:ind w:firstLine="540"/>
        <w:jc w:val="both"/>
      </w:pPr>
      <w:r>
        <w:t xml:space="preserve">г) акты об объеме коммунальных ресурсов (услуг), за который выставлена плата населению, по формам согласно </w:t>
      </w:r>
      <w:hyperlink w:anchor="P257" w:history="1">
        <w:r>
          <w:rPr>
            <w:color w:val="0000FF"/>
          </w:rPr>
          <w:t>приложениям 2</w:t>
        </w:r>
      </w:hyperlink>
      <w:r>
        <w:t xml:space="preserve"> - </w:t>
      </w:r>
      <w:hyperlink w:anchor="P1579" w:history="1">
        <w:r>
          <w:rPr>
            <w:color w:val="0000FF"/>
          </w:rPr>
          <w:t>4В</w:t>
        </w:r>
      </w:hyperlink>
      <w:r>
        <w:t xml:space="preserve"> к настоящему Порядку.</w:t>
      </w:r>
    </w:p>
    <w:p w:rsidR="00157FB3" w:rsidRDefault="00157FB3">
      <w:pPr>
        <w:pStyle w:val="ConsPlusNormal"/>
        <w:spacing w:before="220"/>
        <w:ind w:firstLine="540"/>
        <w:jc w:val="both"/>
      </w:pPr>
      <w:proofErr w:type="gramStart"/>
      <w:r>
        <w:t xml:space="preserve">Подписание актов об объеме коммунальных ресурсов (услуг) исполнителем коммунальных услуг (товариществом собственников жилья, жилищным кооперативом, жилищно-строительным кооперативом, специализированным потребительским кооперативом, управляющей компанией), или собственником жилого дома, или лицом, уполномоченным собственниками жилых помещений многоквартирного дома (формы согласно </w:t>
      </w:r>
      <w:hyperlink w:anchor="P257" w:history="1">
        <w:r>
          <w:rPr>
            <w:color w:val="0000FF"/>
          </w:rPr>
          <w:t>приложениям 2</w:t>
        </w:r>
      </w:hyperlink>
      <w:r>
        <w:t xml:space="preserve">, </w:t>
      </w:r>
      <w:hyperlink w:anchor="P414" w:history="1">
        <w:r>
          <w:rPr>
            <w:color w:val="0000FF"/>
          </w:rPr>
          <w:t>3</w:t>
        </w:r>
      </w:hyperlink>
      <w:r>
        <w:t xml:space="preserve">, </w:t>
      </w:r>
      <w:hyperlink w:anchor="P611" w:history="1">
        <w:r>
          <w:rPr>
            <w:color w:val="0000FF"/>
          </w:rPr>
          <w:t>3А</w:t>
        </w:r>
      </w:hyperlink>
      <w:r>
        <w:t xml:space="preserve">, </w:t>
      </w:r>
      <w:hyperlink w:anchor="P1177" w:history="1">
        <w:r>
          <w:rPr>
            <w:color w:val="0000FF"/>
          </w:rPr>
          <w:t>4</w:t>
        </w:r>
      </w:hyperlink>
      <w:r>
        <w:t xml:space="preserve"> и </w:t>
      </w:r>
      <w:hyperlink w:anchor="P1312" w:history="1">
        <w:r>
          <w:rPr>
            <w:color w:val="0000FF"/>
          </w:rPr>
          <w:t>4А</w:t>
        </w:r>
      </w:hyperlink>
      <w:r>
        <w:t xml:space="preserve"> к настоящему Порядку), или организацией, или индивидуальным предпринимателем, с которыми </w:t>
      </w:r>
      <w:proofErr w:type="spellStart"/>
      <w:r>
        <w:t>ресурсоснабжающая</w:t>
      </w:r>
      <w:proofErr w:type="spellEnd"/>
      <w:r>
        <w:t xml:space="preserve"> организация или исполнитель коммунальных услуг заключили</w:t>
      </w:r>
      <w:proofErr w:type="gramEnd"/>
      <w:r>
        <w:t xml:space="preserve"> договоры о начислении платы за коммунальные услуги для населения, удостоверяет соблюдение объема, качества и бесперебойности предоставления коммунального ресурса (услуги) (формы согласно </w:t>
      </w:r>
      <w:hyperlink w:anchor="P340" w:history="1">
        <w:r>
          <w:rPr>
            <w:color w:val="0000FF"/>
          </w:rPr>
          <w:t>приложениям 2А</w:t>
        </w:r>
      </w:hyperlink>
      <w:r>
        <w:t xml:space="preserve">, </w:t>
      </w:r>
      <w:hyperlink w:anchor="P806" w:history="1">
        <w:r>
          <w:rPr>
            <w:color w:val="0000FF"/>
          </w:rPr>
          <w:t>3Б</w:t>
        </w:r>
      </w:hyperlink>
      <w:r>
        <w:t xml:space="preserve">, </w:t>
      </w:r>
      <w:hyperlink w:anchor="P992" w:history="1">
        <w:r>
          <w:rPr>
            <w:color w:val="0000FF"/>
          </w:rPr>
          <w:t>3В</w:t>
        </w:r>
      </w:hyperlink>
      <w:r>
        <w:t xml:space="preserve">, </w:t>
      </w:r>
      <w:hyperlink w:anchor="P1451" w:history="1">
        <w:r>
          <w:rPr>
            <w:color w:val="0000FF"/>
          </w:rPr>
          <w:t>4Б</w:t>
        </w:r>
      </w:hyperlink>
      <w:r>
        <w:t xml:space="preserve"> и </w:t>
      </w:r>
      <w:hyperlink w:anchor="P1579" w:history="1">
        <w:r>
          <w:rPr>
            <w:color w:val="0000FF"/>
          </w:rPr>
          <w:t>4В</w:t>
        </w:r>
      </w:hyperlink>
      <w:r>
        <w:t xml:space="preserve"> к настоящему Порядку).</w:t>
      </w:r>
    </w:p>
    <w:p w:rsidR="00157FB3" w:rsidRDefault="00157FB3">
      <w:pPr>
        <w:pStyle w:val="ConsPlusNormal"/>
        <w:spacing w:before="220"/>
        <w:ind w:firstLine="540"/>
        <w:jc w:val="both"/>
      </w:pPr>
      <w:proofErr w:type="gramStart"/>
      <w:r>
        <w:t xml:space="preserve">Подписание актов об объеме коммунальных ресурсов (услуг) руководителем органа местного самоуправления муниципального образования подтверждает достоверность сведений, указанных в графах 2 - 4 актов об объеме коммунальных ресурсов (услуг), за который выставлена плата населению (формы согласно </w:t>
      </w:r>
      <w:hyperlink w:anchor="P414" w:history="1">
        <w:r>
          <w:rPr>
            <w:color w:val="0000FF"/>
          </w:rPr>
          <w:t>приложениям 3</w:t>
        </w:r>
      </w:hyperlink>
      <w:r>
        <w:t xml:space="preserve">, </w:t>
      </w:r>
      <w:hyperlink w:anchor="P611" w:history="1">
        <w:r>
          <w:rPr>
            <w:color w:val="0000FF"/>
          </w:rPr>
          <w:t>3А</w:t>
        </w:r>
      </w:hyperlink>
      <w:r>
        <w:t xml:space="preserve">, </w:t>
      </w:r>
      <w:hyperlink w:anchor="P806" w:history="1">
        <w:r>
          <w:rPr>
            <w:color w:val="0000FF"/>
          </w:rPr>
          <w:t>3Б</w:t>
        </w:r>
      </w:hyperlink>
      <w:r>
        <w:t xml:space="preserve">, </w:t>
      </w:r>
      <w:hyperlink w:anchor="P992" w:history="1">
        <w:r>
          <w:rPr>
            <w:color w:val="0000FF"/>
          </w:rPr>
          <w:t>3В</w:t>
        </w:r>
      </w:hyperlink>
      <w:r>
        <w:t xml:space="preserve">, </w:t>
      </w:r>
      <w:hyperlink w:anchor="P1177" w:history="1">
        <w:r>
          <w:rPr>
            <w:color w:val="0000FF"/>
          </w:rPr>
          <w:t>4</w:t>
        </w:r>
      </w:hyperlink>
      <w:r>
        <w:t xml:space="preserve">, </w:t>
      </w:r>
      <w:hyperlink w:anchor="P1312" w:history="1">
        <w:r>
          <w:rPr>
            <w:color w:val="0000FF"/>
          </w:rPr>
          <w:t>4А</w:t>
        </w:r>
      </w:hyperlink>
      <w:r>
        <w:t xml:space="preserve">, </w:t>
      </w:r>
      <w:hyperlink w:anchor="P1451" w:history="1">
        <w:r>
          <w:rPr>
            <w:color w:val="0000FF"/>
          </w:rPr>
          <w:t>4Б</w:t>
        </w:r>
      </w:hyperlink>
      <w:r>
        <w:t xml:space="preserve"> и </w:t>
      </w:r>
      <w:hyperlink w:anchor="P1579" w:history="1">
        <w:r>
          <w:rPr>
            <w:color w:val="0000FF"/>
          </w:rPr>
          <w:t>4В</w:t>
        </w:r>
      </w:hyperlink>
      <w:r>
        <w:t xml:space="preserve"> к настоящему Порядку), и в графах 2 и 3 акта об объеме коммунальных ресурсов (услуг), за</w:t>
      </w:r>
      <w:proofErr w:type="gramEnd"/>
      <w:r>
        <w:t xml:space="preserve"> </w:t>
      </w:r>
      <w:proofErr w:type="gramStart"/>
      <w:r>
        <w:t>который</w:t>
      </w:r>
      <w:proofErr w:type="gramEnd"/>
      <w:r>
        <w:t xml:space="preserve"> выставлена плата населению (формы согласно </w:t>
      </w:r>
      <w:hyperlink w:anchor="P257" w:history="1">
        <w:r>
          <w:rPr>
            <w:color w:val="0000FF"/>
          </w:rPr>
          <w:t>приложениям 2</w:t>
        </w:r>
      </w:hyperlink>
      <w:r>
        <w:t xml:space="preserve"> и </w:t>
      </w:r>
      <w:hyperlink w:anchor="P340" w:history="1">
        <w:r>
          <w:rPr>
            <w:color w:val="0000FF"/>
          </w:rPr>
          <w:t>2А</w:t>
        </w:r>
      </w:hyperlink>
      <w:r>
        <w:t xml:space="preserve"> к настоящему Порядку).</w:t>
      </w:r>
    </w:p>
    <w:p w:rsidR="00157FB3" w:rsidRDefault="00157FB3">
      <w:pPr>
        <w:pStyle w:val="ConsPlusNormal"/>
        <w:spacing w:before="220"/>
        <w:ind w:firstLine="540"/>
        <w:jc w:val="both"/>
      </w:pPr>
      <w:proofErr w:type="gramStart"/>
      <w:r>
        <w:t>Расчет объема коммунальных ресурсов (услуг), за который выставляется плата населению, при отсутствии общедомового прибора учета в части применения нормативов потребления коммунальной услуги по отоплению, горячему водоснабжению в жилых помещениях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 утвержденным соответствующими постановлениями Правительства Ленинградской области, действующими на момент выставления платы</w:t>
      </w:r>
      <w:proofErr w:type="gramEnd"/>
      <w:r>
        <w:t xml:space="preserve"> населению.</w:t>
      </w:r>
    </w:p>
    <w:p w:rsidR="00157FB3" w:rsidRDefault="00157FB3">
      <w:pPr>
        <w:pStyle w:val="ConsPlusNormal"/>
        <w:spacing w:before="220"/>
        <w:ind w:firstLine="540"/>
        <w:jc w:val="both"/>
      </w:pPr>
      <w:proofErr w:type="gramStart"/>
      <w:r>
        <w:t xml:space="preserve">При выборе собственниками жилых помещений в многоквартирном доме непосредственного способа управления и в случае, когда </w:t>
      </w:r>
      <w:proofErr w:type="spellStart"/>
      <w:r>
        <w:t>ресурсоснабжающая</w:t>
      </w:r>
      <w:proofErr w:type="spellEnd"/>
      <w:r>
        <w:t xml:space="preserve"> организация одновременно является управляющей организацией в многоквартирном доме, акты об объеме коммунальных ресурсов (услуг), за который выставлена плата населению, подписываются лицом из числа собственников жилых помещений данного дома или иным лицом, уполномоченным собственниками помещений данного дома на основании протокола общего собрания собственников помещений многоквартирного</w:t>
      </w:r>
      <w:proofErr w:type="gramEnd"/>
      <w:r>
        <w:t xml:space="preserve"> жилого дома или доверенности, оформленной в соответствии с действующим законодательством.</w:t>
      </w:r>
    </w:p>
    <w:p w:rsidR="00157FB3" w:rsidRDefault="00157FB3">
      <w:pPr>
        <w:pStyle w:val="ConsPlusNormal"/>
        <w:spacing w:before="220"/>
        <w:ind w:firstLine="540"/>
        <w:jc w:val="both"/>
      </w:pPr>
      <w:proofErr w:type="gramStart"/>
      <w:r>
        <w:t xml:space="preserve">В случае непринятия собственниками жилых помещений решения о выборе уполномоченного лица для подписания актов об объеме коммунальных ресурсов (услуг) по формам согласно </w:t>
      </w:r>
      <w:hyperlink w:anchor="P257" w:history="1">
        <w:r>
          <w:rPr>
            <w:color w:val="0000FF"/>
          </w:rPr>
          <w:t>приложениям 2</w:t>
        </w:r>
      </w:hyperlink>
      <w:r>
        <w:t xml:space="preserve"> - </w:t>
      </w:r>
      <w:hyperlink w:anchor="P1312" w:history="1">
        <w:r>
          <w:rPr>
            <w:color w:val="0000FF"/>
          </w:rPr>
          <w:t>4а</w:t>
        </w:r>
      </w:hyperlink>
      <w:r>
        <w:t xml:space="preserve"> к настоящему Порядку, за который выставлена плата населению, отказа собственников индивидуальных жилых домов от подписания таких актов или невозможности подписания таких актов собственниками индивидуальных жилых домов ввиду их отсутствия подписание таких актов может осуществляться главой</w:t>
      </w:r>
      <w:proofErr w:type="gramEnd"/>
      <w:r>
        <w:t xml:space="preserve"> администрации муниципального образования с пояснением причины по каждому жилому помещению. Пояснения оформляются в произвольной форме и прилагаются к указанным актам.</w:t>
      </w:r>
    </w:p>
    <w:p w:rsidR="00157FB3" w:rsidRDefault="00157FB3">
      <w:pPr>
        <w:pStyle w:val="ConsPlusNormal"/>
        <w:spacing w:before="220"/>
        <w:ind w:firstLine="540"/>
        <w:jc w:val="both"/>
      </w:pPr>
      <w:r>
        <w:t xml:space="preserve">Подписание главой администрации муниципального образования актов по формам согласно </w:t>
      </w:r>
      <w:hyperlink w:anchor="P257" w:history="1">
        <w:r>
          <w:rPr>
            <w:color w:val="0000FF"/>
          </w:rPr>
          <w:t>приложениям 2</w:t>
        </w:r>
      </w:hyperlink>
      <w:r>
        <w:t xml:space="preserve">, </w:t>
      </w:r>
      <w:hyperlink w:anchor="P414" w:history="1">
        <w:r>
          <w:rPr>
            <w:color w:val="0000FF"/>
          </w:rPr>
          <w:t>3</w:t>
        </w:r>
      </w:hyperlink>
      <w:r>
        <w:t xml:space="preserve">, </w:t>
      </w:r>
      <w:hyperlink w:anchor="P611" w:history="1">
        <w:r>
          <w:rPr>
            <w:color w:val="0000FF"/>
          </w:rPr>
          <w:t>3А</w:t>
        </w:r>
      </w:hyperlink>
      <w:r>
        <w:t xml:space="preserve">, </w:t>
      </w:r>
      <w:hyperlink w:anchor="P1177" w:history="1">
        <w:r>
          <w:rPr>
            <w:color w:val="0000FF"/>
          </w:rPr>
          <w:t>4</w:t>
        </w:r>
      </w:hyperlink>
      <w:r>
        <w:t xml:space="preserve"> и </w:t>
      </w:r>
      <w:hyperlink w:anchor="P1312" w:history="1">
        <w:r>
          <w:rPr>
            <w:color w:val="0000FF"/>
          </w:rPr>
          <w:t>4А</w:t>
        </w:r>
      </w:hyperlink>
      <w:r>
        <w:t xml:space="preserve"> к настоящему Порядку является подтверждением </w:t>
      </w:r>
      <w:proofErr w:type="gramStart"/>
      <w:r>
        <w:t>отсутствия жалоб собственников жилых помещений многоквартирного жилого дома</w:t>
      </w:r>
      <w:proofErr w:type="gramEnd"/>
      <w:r>
        <w:t xml:space="preserve"> и индивидуальных жилых домов, поступивших в администрацию муниципального образования, по объемам, качеству и бесперебойности поставки коммунальных ресурсов (услуг);</w:t>
      </w:r>
    </w:p>
    <w:p w:rsidR="00157FB3" w:rsidRDefault="00157FB3">
      <w:pPr>
        <w:pStyle w:val="ConsPlusNormal"/>
        <w:spacing w:before="220"/>
        <w:ind w:firstLine="540"/>
        <w:jc w:val="both"/>
      </w:pPr>
      <w:r>
        <w:lastRenderedPageBreak/>
        <w:t>д) копии протоколов общих собраний собственников жилых помещений о выборе непосредственного способа управления;</w:t>
      </w:r>
    </w:p>
    <w:p w:rsidR="00157FB3" w:rsidRDefault="00157FB3">
      <w:pPr>
        <w:pStyle w:val="ConsPlusNormal"/>
        <w:spacing w:before="220"/>
        <w:ind w:firstLine="540"/>
        <w:jc w:val="both"/>
      </w:pPr>
      <w:r>
        <w:t xml:space="preserve">е) копии протоколов общих собраний собственников жилых помещений об избрании уполномоченного лица для подписания актов об объеме коммунальных ресурсов (услуг), за который выставлена плата населению, при выборе собственниками жилых помещений непосредственного способа управления и в случае, когда </w:t>
      </w:r>
      <w:proofErr w:type="spellStart"/>
      <w:r>
        <w:t>ресурсоснабжающая</w:t>
      </w:r>
      <w:proofErr w:type="spellEnd"/>
      <w:r>
        <w:t xml:space="preserve"> организация одновременно является управляющей организацией;</w:t>
      </w:r>
    </w:p>
    <w:p w:rsidR="00157FB3" w:rsidRDefault="00157FB3">
      <w:pPr>
        <w:pStyle w:val="ConsPlusNormal"/>
        <w:spacing w:before="220"/>
        <w:ind w:firstLine="540"/>
        <w:jc w:val="both"/>
      </w:pPr>
      <w:r>
        <w:t>ж) копии протоколов общих собраний собственников жилых помещений, свидетельствующих о непринятии собственниками жилых помещений решения о выборе уполномоченного лица для подписания актов об объеме коммунальных ресурсов (услуг), за который выставлена плата населению;</w:t>
      </w:r>
    </w:p>
    <w:p w:rsidR="00157FB3" w:rsidRDefault="00157FB3">
      <w:pPr>
        <w:pStyle w:val="ConsPlusNormal"/>
        <w:spacing w:before="220"/>
        <w:ind w:firstLine="540"/>
        <w:jc w:val="both"/>
      </w:pPr>
      <w:r>
        <w:t>з) копию доверенности собственника индивидуального жилого дома о наделении лица, указанного в доверенности, правом подписи актов об объеме коммунальных ресурсов (услуг), за который выставлена плата населению;</w:t>
      </w:r>
    </w:p>
    <w:p w:rsidR="00157FB3" w:rsidRDefault="00157FB3">
      <w:pPr>
        <w:pStyle w:val="ConsPlusNormal"/>
        <w:spacing w:before="220"/>
        <w:ind w:firstLine="540"/>
        <w:jc w:val="both"/>
      </w:pPr>
      <w:r>
        <w:t>и) копию разрешения на ввод в эксплуатацию многоквартирного жилого дома со сроком эксплуатации до трех лет (при более чем 10 многоквартирных жилых домов - реестр многоквартирных жилых домов с указанием номера и даты разрешения на ввод в эксплуатацию) - подается при первой заявке в текущем финансовом году;</w:t>
      </w:r>
    </w:p>
    <w:p w:rsidR="00157FB3" w:rsidRDefault="00157FB3">
      <w:pPr>
        <w:pStyle w:val="ConsPlusNormal"/>
        <w:spacing w:before="220"/>
        <w:ind w:firstLine="540"/>
        <w:jc w:val="both"/>
      </w:pPr>
      <w:r>
        <w:t>к) поквартирный реестр собственников вновь построенного многоквартирного жилого дома - при сроке эксплуатации до трех лет;</w:t>
      </w:r>
    </w:p>
    <w:p w:rsidR="00157FB3" w:rsidRDefault="00157FB3">
      <w:pPr>
        <w:pStyle w:val="ConsPlusNormal"/>
        <w:spacing w:before="220"/>
        <w:ind w:firstLine="540"/>
        <w:jc w:val="both"/>
      </w:pPr>
      <w:r>
        <w:t>л) письмо-уведомление об исполнении получателями субсидии обязанностей по уплате налогов, сборов и иных обязательных платежей в бюджеты бюджетной системы Российской Федерации - представляется ежеквартально на каждую отчетную дату (1 апреля, 1 июля и 1 октября) текущего финансового года;</w:t>
      </w:r>
    </w:p>
    <w:p w:rsidR="00157FB3" w:rsidRDefault="00157FB3">
      <w:pPr>
        <w:pStyle w:val="ConsPlusNormal"/>
        <w:spacing w:before="220"/>
        <w:ind w:firstLine="540"/>
        <w:jc w:val="both"/>
      </w:pPr>
      <w:r>
        <w:t>м) письмо-уведомление о состоянии юридического лица (об отсутствии процедуры банкротства в любой стадии производства, реорганизации, ликвидации, ограничения на осуществление хозяйственной деятельности) - представляется в Комитет с каждой заявкой на получение субсидии.</w:t>
      </w:r>
    </w:p>
    <w:p w:rsidR="00157FB3" w:rsidRDefault="00157FB3">
      <w:pPr>
        <w:pStyle w:val="ConsPlusNormal"/>
        <w:spacing w:before="220"/>
        <w:ind w:firstLine="540"/>
        <w:jc w:val="both"/>
      </w:pPr>
      <w:r>
        <w:t xml:space="preserve">2.14. Комитет в течение семи рабочих дней </w:t>
      </w:r>
      <w:proofErr w:type="gramStart"/>
      <w:r>
        <w:t>с даты регистрации</w:t>
      </w:r>
      <w:proofErr w:type="gramEnd"/>
      <w:r>
        <w:t xml:space="preserve"> комплекта документов осуществляет проверку правильности расчетов суммы субсидии, указанной в справках-расчетах.</w:t>
      </w:r>
    </w:p>
    <w:p w:rsidR="00157FB3" w:rsidRDefault="00157FB3">
      <w:pPr>
        <w:pStyle w:val="ConsPlusNormal"/>
        <w:spacing w:before="220"/>
        <w:ind w:firstLine="540"/>
        <w:jc w:val="both"/>
      </w:pPr>
      <w:r>
        <w:t>В случае отсутствия замечаний Комитетом оформляется заявка на финансирование по первому этапу для перечисления 75 процентов субсидии получателю субсидии.</w:t>
      </w:r>
    </w:p>
    <w:p w:rsidR="00157FB3" w:rsidRDefault="00157FB3">
      <w:pPr>
        <w:pStyle w:val="ConsPlusNormal"/>
        <w:spacing w:before="220"/>
        <w:ind w:firstLine="540"/>
        <w:jc w:val="both"/>
      </w:pPr>
      <w:r>
        <w:t xml:space="preserve">2.15. Комитет в течение 30 календарных дней </w:t>
      </w:r>
      <w:proofErr w:type="gramStart"/>
      <w:r>
        <w:t>с даты перечисления</w:t>
      </w:r>
      <w:proofErr w:type="gramEnd"/>
      <w:r>
        <w:t xml:space="preserve"> субсидии по первому этапу осуществляет проверку документов, указанных в </w:t>
      </w:r>
      <w:hyperlink w:anchor="P132" w:history="1">
        <w:r>
          <w:rPr>
            <w:color w:val="0000FF"/>
          </w:rPr>
          <w:t>пункте 2.13</w:t>
        </w:r>
      </w:hyperlink>
      <w:r>
        <w:t xml:space="preserve"> настоящего Порядка, и проводит сверку расчетов за расчетный период, которая оформляется </w:t>
      </w:r>
      <w:hyperlink w:anchor="P2014" w:history="1">
        <w:r>
          <w:rPr>
            <w:color w:val="0000FF"/>
          </w:rPr>
          <w:t>актом</w:t>
        </w:r>
      </w:hyperlink>
      <w:r>
        <w:t xml:space="preserve"> сверки по форме согласно приложению 7 к настоящему Порядку.</w:t>
      </w:r>
    </w:p>
    <w:p w:rsidR="00157FB3" w:rsidRDefault="00157FB3">
      <w:pPr>
        <w:pStyle w:val="ConsPlusNormal"/>
        <w:spacing w:before="220"/>
        <w:ind w:firstLine="540"/>
        <w:jc w:val="both"/>
      </w:pPr>
      <w:bookmarkStart w:id="7" w:name="P159"/>
      <w:bookmarkEnd w:id="7"/>
      <w:r>
        <w:t xml:space="preserve">2.16. При подаче заявки на второй этап для получения субсидии получатель субсидии представляет в Комитет вместе с сопроводительным письмом в произвольной форме, подписанным руководителем </w:t>
      </w:r>
      <w:proofErr w:type="spellStart"/>
      <w:r>
        <w:t>ресурсоснабжающей</w:t>
      </w:r>
      <w:proofErr w:type="spellEnd"/>
      <w:r>
        <w:t xml:space="preserve"> организации, </w:t>
      </w:r>
      <w:proofErr w:type="gramStart"/>
      <w:r>
        <w:t>которое</w:t>
      </w:r>
      <w:proofErr w:type="gramEnd"/>
      <w:r>
        <w:t xml:space="preserve"> подлежит регистрации в Комитете в установленном порядке, следующие документы:</w:t>
      </w:r>
    </w:p>
    <w:p w:rsidR="00157FB3" w:rsidRDefault="00157FB3">
      <w:pPr>
        <w:pStyle w:val="ConsPlusNormal"/>
        <w:spacing w:before="220"/>
        <w:ind w:firstLine="540"/>
        <w:jc w:val="both"/>
      </w:pPr>
      <w:hyperlink w:anchor="P2014" w:history="1">
        <w:r>
          <w:rPr>
            <w:color w:val="0000FF"/>
          </w:rPr>
          <w:t>акт</w:t>
        </w:r>
      </w:hyperlink>
      <w:r>
        <w:t xml:space="preserve"> сверки, подписанный со стороны получателя субсидии, по форме согласно приложению 7 к настоящему Порядку;</w:t>
      </w:r>
    </w:p>
    <w:p w:rsidR="00157FB3" w:rsidRDefault="00157FB3">
      <w:pPr>
        <w:pStyle w:val="ConsPlusNormal"/>
        <w:spacing w:before="220"/>
        <w:ind w:firstLine="540"/>
        <w:jc w:val="both"/>
      </w:pPr>
      <w:hyperlink w:anchor="P205" w:history="1">
        <w:r>
          <w:rPr>
            <w:color w:val="0000FF"/>
          </w:rPr>
          <w:t>заявку</w:t>
        </w:r>
      </w:hyperlink>
      <w:r>
        <w:t xml:space="preserve"> на второй этап, подписанную руководителем и главным бухгалтером </w:t>
      </w:r>
      <w:proofErr w:type="spellStart"/>
      <w:r>
        <w:lastRenderedPageBreak/>
        <w:t>ресурсоснабжающей</w:t>
      </w:r>
      <w:proofErr w:type="spellEnd"/>
      <w:r>
        <w:t xml:space="preserve"> организации, осуществляющей предоставление услуг по теплоснабжению и горячему водоснабжению, по форме согласно приложению 1 к настоящему Порядку;</w:t>
      </w:r>
    </w:p>
    <w:p w:rsidR="00157FB3" w:rsidRDefault="00157FB3">
      <w:pPr>
        <w:pStyle w:val="ConsPlusNormal"/>
        <w:spacing w:before="220"/>
        <w:ind w:firstLine="540"/>
        <w:jc w:val="both"/>
      </w:pPr>
      <w:r>
        <w:t>отчет об использовании субсидии за предыдущий расчетный период по форме согласно приложению 3 к соглашению.</w:t>
      </w:r>
    </w:p>
    <w:p w:rsidR="00157FB3" w:rsidRDefault="00157FB3">
      <w:pPr>
        <w:pStyle w:val="ConsPlusNormal"/>
        <w:spacing w:before="220"/>
        <w:ind w:firstLine="540"/>
        <w:jc w:val="both"/>
      </w:pPr>
      <w:r>
        <w:t>В случае отсутствия замечаний Комитет перечисляет субсидию в соответствии с заявкой на второй этап.</w:t>
      </w:r>
    </w:p>
    <w:p w:rsidR="00157FB3" w:rsidRDefault="00157FB3">
      <w:pPr>
        <w:pStyle w:val="ConsPlusNormal"/>
        <w:spacing w:before="220"/>
        <w:ind w:firstLine="540"/>
        <w:jc w:val="both"/>
      </w:pPr>
      <w:r>
        <w:t xml:space="preserve">2.17. Представление получателями субсидии неполного комплекта документов, указанных в </w:t>
      </w:r>
      <w:hyperlink w:anchor="P132" w:history="1">
        <w:r>
          <w:rPr>
            <w:color w:val="0000FF"/>
          </w:rPr>
          <w:t>пункте 2.13</w:t>
        </w:r>
      </w:hyperlink>
      <w:r>
        <w:t xml:space="preserve"> настоящего Порядка, </w:t>
      </w:r>
      <w:proofErr w:type="gramStart"/>
      <w:r>
        <w:t>и(</w:t>
      </w:r>
      <w:proofErr w:type="gramEnd"/>
      <w:r>
        <w:t xml:space="preserve">или) документов, не соответствующих требованиям настоящего Порядка, а также ошибки в расчетах, неверные данные о величине тарифов, утверждаемых комитетом по тарифам и ценовой политике Ленинградской области, отсутствие бюджетных ассигнований на предоставление субсидии является основанием для отказа в предоставлении субсидии по второму этапу, о чем получатели субсидии уведомляются письменно в течение 10 рабочих дней </w:t>
      </w:r>
      <w:proofErr w:type="gramStart"/>
      <w:r>
        <w:t>с даты окончания</w:t>
      </w:r>
      <w:proofErr w:type="gramEnd"/>
      <w:r>
        <w:t xml:space="preserve"> проверки документов.</w:t>
      </w:r>
    </w:p>
    <w:p w:rsidR="00157FB3" w:rsidRDefault="00157FB3">
      <w:pPr>
        <w:pStyle w:val="ConsPlusNormal"/>
        <w:spacing w:before="220"/>
        <w:ind w:firstLine="540"/>
        <w:jc w:val="both"/>
      </w:pPr>
      <w:r>
        <w:t>2.18. Предоставление субсидии за очередной расчетный период без перечисления субсидии в полном объеме (по перовому и второму этапам) за предыдущий расчетный период не допускается.</w:t>
      </w:r>
    </w:p>
    <w:p w:rsidR="00157FB3" w:rsidRDefault="00157FB3">
      <w:pPr>
        <w:pStyle w:val="ConsPlusNormal"/>
        <w:spacing w:before="220"/>
        <w:ind w:firstLine="540"/>
        <w:jc w:val="both"/>
      </w:pPr>
      <w:bookmarkStart w:id="8" w:name="P166"/>
      <w:bookmarkEnd w:id="8"/>
      <w:r>
        <w:t xml:space="preserve">2.19. </w:t>
      </w:r>
      <w:hyperlink w:anchor="P205" w:history="1">
        <w:r>
          <w:rPr>
            <w:color w:val="0000FF"/>
          </w:rPr>
          <w:t>Заявка</w:t>
        </w:r>
      </w:hyperlink>
      <w:r>
        <w:t xml:space="preserve"> по первому этапу по форме согласно приложению 1 к настоящему Порядку и комплект документов, указанных в </w:t>
      </w:r>
      <w:hyperlink w:anchor="P132" w:history="1">
        <w:r>
          <w:rPr>
            <w:color w:val="0000FF"/>
          </w:rPr>
          <w:t>пункте 2.13</w:t>
        </w:r>
      </w:hyperlink>
      <w:r>
        <w:t xml:space="preserve"> настоящего Порядка, </w:t>
      </w:r>
      <w:proofErr w:type="gramStart"/>
      <w:r>
        <w:t>представленные</w:t>
      </w:r>
      <w:proofErr w:type="gramEnd"/>
      <w:r>
        <w:t xml:space="preserve"> в Комитет после 15 декабря текущего финансового года, рассматриваются в следующем финансовом году.</w:t>
      </w:r>
    </w:p>
    <w:p w:rsidR="00157FB3" w:rsidRDefault="00157FB3">
      <w:pPr>
        <w:pStyle w:val="ConsPlusNormal"/>
        <w:spacing w:before="220"/>
        <w:ind w:firstLine="540"/>
        <w:jc w:val="both"/>
      </w:pPr>
      <w:r>
        <w:t xml:space="preserve">2.20. Организация, начинающая деятельность в качестве </w:t>
      </w:r>
      <w:proofErr w:type="spellStart"/>
      <w:r>
        <w:t>ресурсоснабжающей</w:t>
      </w:r>
      <w:proofErr w:type="spellEnd"/>
      <w:r>
        <w:t xml:space="preserve"> в текущем финансовом году, вправе подать заявку на получение субсидии за период с момента установления тарифа в отношении указанной организации.</w:t>
      </w:r>
    </w:p>
    <w:p w:rsidR="00157FB3" w:rsidRDefault="00157FB3">
      <w:pPr>
        <w:pStyle w:val="ConsPlusNormal"/>
        <w:spacing w:before="220"/>
        <w:ind w:firstLine="540"/>
        <w:jc w:val="both"/>
      </w:pPr>
      <w:r>
        <w:t xml:space="preserve">2.21. При недостаточности бюджетных ассигнований в областном бюджете Ленинградской области на текущий финансовый год выплата субсидии осуществляется </w:t>
      </w:r>
      <w:proofErr w:type="gramStart"/>
      <w:r>
        <w:t>по итогам сверки взаимных расчетов в очередном финансовом году в соответствии с очередностью по дате</w:t>
      </w:r>
      <w:proofErr w:type="gramEnd"/>
      <w:r>
        <w:t xml:space="preserve"> регистрации документов.</w:t>
      </w:r>
    </w:p>
    <w:p w:rsidR="00157FB3" w:rsidRDefault="00157FB3">
      <w:pPr>
        <w:pStyle w:val="ConsPlusNormal"/>
        <w:spacing w:before="220"/>
        <w:ind w:firstLine="540"/>
        <w:jc w:val="both"/>
      </w:pPr>
      <w:r>
        <w:t xml:space="preserve">2.22. В случае введения в отношении получателя субсидии процедуры банкротства, реорганизации, ликвидации или принятия получателем субсидии решения о прекращении деятельности </w:t>
      </w:r>
      <w:proofErr w:type="gramStart"/>
      <w:r>
        <w:t>и(</w:t>
      </w:r>
      <w:proofErr w:type="gramEnd"/>
      <w:r>
        <w:t>или) прекращении эксплуатации отдельных объектов теплоснабжения в течение действия соглашения получатель субсидии обязан уведомить об этом Комитет в письменной форме в течение пяти рабочих дней с даты принятия такого решения.</w:t>
      </w:r>
    </w:p>
    <w:p w:rsidR="00157FB3" w:rsidRDefault="00157FB3">
      <w:pPr>
        <w:pStyle w:val="ConsPlusNormal"/>
        <w:spacing w:before="220"/>
        <w:ind w:firstLine="540"/>
        <w:jc w:val="both"/>
      </w:pPr>
      <w:r>
        <w:t xml:space="preserve">При этом Комитет в течение 10 рабочих дней с даты получения уведомления о введении процедуры банкротства, реорганизации, ликвидации или принятия получателем субсидии решения о прекращении деятельности </w:t>
      </w:r>
      <w:proofErr w:type="gramStart"/>
      <w:r>
        <w:t>и(</w:t>
      </w:r>
      <w:proofErr w:type="gramEnd"/>
      <w:r>
        <w:t xml:space="preserve">или) прекращении эксплуатации отдельных объектов теплоснабжения в течение действия соглашения проводит с получателем субсидии сверку взаимных расчетов, которая оформляется </w:t>
      </w:r>
      <w:hyperlink w:anchor="P2014" w:history="1">
        <w:r>
          <w:rPr>
            <w:color w:val="0000FF"/>
          </w:rPr>
          <w:t>актом</w:t>
        </w:r>
      </w:hyperlink>
      <w:r>
        <w:t xml:space="preserve"> сверки по форме согласно приложению 7 к настоящему Порядку, а получатель субсидии к подписанному со своей стороны акту сверки прилагает отчет об использовании субсидии по форме согласно приложению 3 к соглашению за период действия соглашения.</w:t>
      </w:r>
    </w:p>
    <w:p w:rsidR="00157FB3" w:rsidRDefault="00157FB3">
      <w:pPr>
        <w:pStyle w:val="ConsPlusNormal"/>
        <w:ind w:firstLine="540"/>
        <w:jc w:val="both"/>
      </w:pPr>
    </w:p>
    <w:p w:rsidR="00157FB3" w:rsidRDefault="00157FB3">
      <w:pPr>
        <w:pStyle w:val="ConsPlusTitle"/>
        <w:jc w:val="center"/>
        <w:outlineLvl w:val="1"/>
      </w:pPr>
      <w:r>
        <w:t>3. Требования к отчетности</w:t>
      </w:r>
    </w:p>
    <w:p w:rsidR="00157FB3" w:rsidRDefault="00157FB3">
      <w:pPr>
        <w:pStyle w:val="ConsPlusNormal"/>
        <w:ind w:firstLine="540"/>
        <w:jc w:val="both"/>
      </w:pPr>
    </w:p>
    <w:p w:rsidR="00157FB3" w:rsidRDefault="00157FB3">
      <w:pPr>
        <w:pStyle w:val="ConsPlusNormal"/>
        <w:ind w:firstLine="540"/>
        <w:jc w:val="both"/>
      </w:pPr>
      <w:r>
        <w:t xml:space="preserve">3.1. Получатель субсидии и Комитет до 31 марта текущего финансового года проводят сверку взаимных расчетов за отчетный финансовый год, которая оформляется </w:t>
      </w:r>
      <w:hyperlink w:anchor="P2014" w:history="1">
        <w:r>
          <w:rPr>
            <w:color w:val="0000FF"/>
          </w:rPr>
          <w:t>актом</w:t>
        </w:r>
      </w:hyperlink>
      <w:r>
        <w:t xml:space="preserve"> сверки по форме согласно приложению 7 к настоящему Порядку. Сверка расчетов между Комитетом и получателем субсидии осуществляется нарастающим итогом </w:t>
      </w:r>
      <w:proofErr w:type="gramStart"/>
      <w:r>
        <w:t>с даты заключения</w:t>
      </w:r>
      <w:proofErr w:type="gramEnd"/>
      <w:r>
        <w:t xml:space="preserve"> соглашения.</w:t>
      </w:r>
    </w:p>
    <w:p w:rsidR="00157FB3" w:rsidRDefault="00157FB3">
      <w:pPr>
        <w:pStyle w:val="ConsPlusNormal"/>
        <w:spacing w:before="220"/>
        <w:ind w:firstLine="540"/>
        <w:jc w:val="both"/>
      </w:pPr>
      <w:r>
        <w:lastRenderedPageBreak/>
        <w:t>3.2. Получатель субсидии в срок, указанный в пункте 3.1 настоящего Порядка, представляет в Комитет:</w:t>
      </w:r>
    </w:p>
    <w:p w:rsidR="00157FB3" w:rsidRDefault="00157FB3">
      <w:pPr>
        <w:pStyle w:val="ConsPlusNormal"/>
        <w:spacing w:before="220"/>
        <w:ind w:firstLine="540"/>
        <w:jc w:val="both"/>
      </w:pPr>
      <w:r>
        <w:t>отчет о достижении показателей результативности предоставления субсидии за предыдущий финансовый год по форме согласно приложению 2 к соглашению;</w:t>
      </w:r>
    </w:p>
    <w:p w:rsidR="00157FB3" w:rsidRDefault="00157FB3">
      <w:pPr>
        <w:pStyle w:val="ConsPlusNormal"/>
        <w:spacing w:before="220"/>
        <w:ind w:firstLine="540"/>
        <w:jc w:val="both"/>
      </w:pPr>
      <w:r>
        <w:t>отчет об использовании субсидии за предыдущий финансовый год по форме согласно приложению 3 к соглашению.</w:t>
      </w:r>
    </w:p>
    <w:p w:rsidR="00157FB3" w:rsidRDefault="00157FB3">
      <w:pPr>
        <w:pStyle w:val="ConsPlusNormal"/>
        <w:spacing w:before="220"/>
        <w:ind w:firstLine="540"/>
        <w:jc w:val="both"/>
      </w:pPr>
      <w:r>
        <w:t xml:space="preserve">3.3. Получатель субсидии в течение 30 рабочих дней после подписания акта сверки взаимных расчетов осуществляет возврат в областной бюджет Ленинградской области субсидии в соответствии с </w:t>
      </w:r>
      <w:hyperlink w:anchor="P2014" w:history="1">
        <w:r>
          <w:rPr>
            <w:color w:val="0000FF"/>
          </w:rPr>
          <w:t>актом</w:t>
        </w:r>
      </w:hyperlink>
      <w:r>
        <w:t xml:space="preserve"> сверки за отчетный финансовый год согласно приложению 7 к настоящему Порядку в случаях, предусмотренных соглашением. При отказе получателя субсидии от добровольного возврата средств субсидии соответствующие денежные средства взыскиваются в судебном порядке.</w:t>
      </w:r>
    </w:p>
    <w:p w:rsidR="00157FB3" w:rsidRDefault="00157FB3">
      <w:pPr>
        <w:pStyle w:val="ConsPlusNormal"/>
        <w:ind w:firstLine="540"/>
        <w:jc w:val="both"/>
      </w:pPr>
    </w:p>
    <w:p w:rsidR="00157FB3" w:rsidRDefault="00157FB3">
      <w:pPr>
        <w:pStyle w:val="ConsPlusTitle"/>
        <w:jc w:val="center"/>
        <w:outlineLvl w:val="1"/>
      </w:pPr>
      <w:r>
        <w:t xml:space="preserve">4. Осуществление </w:t>
      </w:r>
      <w:proofErr w:type="gramStart"/>
      <w:r>
        <w:t>контроля за</w:t>
      </w:r>
      <w:proofErr w:type="gramEnd"/>
      <w:r>
        <w:t xml:space="preserve"> соблюдением условий, целей</w:t>
      </w:r>
    </w:p>
    <w:p w:rsidR="00157FB3" w:rsidRDefault="00157FB3">
      <w:pPr>
        <w:pStyle w:val="ConsPlusTitle"/>
        <w:jc w:val="center"/>
      </w:pPr>
      <w:r>
        <w:t>и порядка предоставления субсидии и ответственность</w:t>
      </w:r>
    </w:p>
    <w:p w:rsidR="00157FB3" w:rsidRDefault="00157FB3">
      <w:pPr>
        <w:pStyle w:val="ConsPlusTitle"/>
        <w:jc w:val="center"/>
      </w:pPr>
      <w:r>
        <w:t>за их нарушение</w:t>
      </w:r>
    </w:p>
    <w:p w:rsidR="00157FB3" w:rsidRDefault="00157FB3">
      <w:pPr>
        <w:pStyle w:val="ConsPlusNormal"/>
        <w:ind w:firstLine="540"/>
        <w:jc w:val="both"/>
      </w:pPr>
    </w:p>
    <w:p w:rsidR="00157FB3" w:rsidRDefault="00157FB3">
      <w:pPr>
        <w:pStyle w:val="ConsPlusNormal"/>
        <w:ind w:firstLine="540"/>
        <w:jc w:val="both"/>
      </w:pPr>
      <w:bookmarkStart w:id="9" w:name="P184"/>
      <w:bookmarkEnd w:id="9"/>
      <w:r>
        <w:t>4.1. Комитет и орган государственного финансового контроля Ленинградской области проводят проверки соблюдения получателями субсидии условий, целей и порядка предоставления субсидии.</w:t>
      </w:r>
    </w:p>
    <w:p w:rsidR="00157FB3" w:rsidRDefault="00157FB3">
      <w:pPr>
        <w:pStyle w:val="ConsPlusNormal"/>
        <w:spacing w:before="220"/>
        <w:ind w:firstLine="540"/>
        <w:jc w:val="both"/>
      </w:pPr>
      <w:proofErr w:type="gramStart"/>
      <w:r>
        <w:t>В случае выявления допущенных получателем субсидии нарушений в части условий, целей и порядка предоставления субсидии, достоверности представленных сведений, результативности достижения целевых показателей ниже 50 процентов от значения, установленного в соглашении, Комитет в течение 10 рабочих дней со дня окончания проверки письменно уведомляет получателя субсидии о необходимости возврата субсидии в областной бюджет Ленинградской области.</w:t>
      </w:r>
      <w:proofErr w:type="gramEnd"/>
    </w:p>
    <w:p w:rsidR="00157FB3" w:rsidRDefault="00157FB3">
      <w:pPr>
        <w:pStyle w:val="ConsPlusNormal"/>
        <w:spacing w:before="220"/>
        <w:ind w:firstLine="540"/>
        <w:jc w:val="both"/>
      </w:pPr>
      <w:r>
        <w:t>В уведомлении указываются:</w:t>
      </w:r>
    </w:p>
    <w:p w:rsidR="00157FB3" w:rsidRDefault="00157FB3">
      <w:pPr>
        <w:pStyle w:val="ConsPlusNormal"/>
        <w:spacing w:before="220"/>
        <w:ind w:firstLine="540"/>
        <w:jc w:val="both"/>
      </w:pPr>
      <w:r>
        <w:t>подлежащая возврату сумма денежных средств;</w:t>
      </w:r>
    </w:p>
    <w:p w:rsidR="00157FB3" w:rsidRDefault="00157FB3">
      <w:pPr>
        <w:pStyle w:val="ConsPlusNormal"/>
        <w:spacing w:before="220"/>
        <w:ind w:firstLine="540"/>
        <w:jc w:val="both"/>
      </w:pPr>
      <w:r>
        <w:t>срок возврата денежных средств;</w:t>
      </w:r>
    </w:p>
    <w:p w:rsidR="00157FB3" w:rsidRDefault="00157FB3">
      <w:pPr>
        <w:pStyle w:val="ConsPlusNormal"/>
        <w:spacing w:before="220"/>
        <w:ind w:firstLine="540"/>
        <w:jc w:val="both"/>
      </w:pPr>
      <w:r>
        <w:t>код бюджетной классификации Российской Федерации, по которому должен быть осуществлен возврат средств субсидии.</w:t>
      </w:r>
    </w:p>
    <w:p w:rsidR="00157FB3" w:rsidRDefault="00157FB3">
      <w:pPr>
        <w:pStyle w:val="ConsPlusNormal"/>
        <w:spacing w:before="220"/>
        <w:ind w:firstLine="540"/>
        <w:jc w:val="both"/>
      </w:pPr>
      <w:r>
        <w:t xml:space="preserve">Размер субсидии, подлежащей возврату по основаниям, указанным в </w:t>
      </w:r>
      <w:hyperlink w:anchor="P184" w:history="1">
        <w:r>
          <w:rPr>
            <w:color w:val="0000FF"/>
          </w:rPr>
          <w:t>пункте 4.1</w:t>
        </w:r>
      </w:hyperlink>
      <w:r>
        <w:t xml:space="preserve"> настоящего Порядка, ограничивается размером средств, в отношении которых были установлены факты нарушений.</w:t>
      </w:r>
    </w:p>
    <w:p w:rsidR="00157FB3" w:rsidRDefault="00157FB3">
      <w:pPr>
        <w:pStyle w:val="ConsPlusNormal"/>
        <w:spacing w:before="220"/>
        <w:ind w:firstLine="540"/>
        <w:jc w:val="both"/>
      </w:pPr>
      <w:r>
        <w:t>Получатель субсидии обязан осуществить возврат средств субсидии в течение 10 рабочих дней со дня получения уведомления.</w:t>
      </w:r>
    </w:p>
    <w:p w:rsidR="00157FB3" w:rsidRDefault="00157FB3">
      <w:pPr>
        <w:pStyle w:val="ConsPlusNormal"/>
        <w:spacing w:before="220"/>
        <w:ind w:firstLine="540"/>
        <w:jc w:val="both"/>
      </w:pPr>
      <w:r>
        <w:t>При отказе получателя субсидии от добровольного возврата средств соответствующие денежные средства взыскиваются в судебном порядке. При этом Комитет вправе взыскать с получателя субсидии пени в соответствии с действующим законодательством и заключенным соглашением.</w:t>
      </w:r>
    </w:p>
    <w:p w:rsidR="00157FB3" w:rsidRDefault="00157FB3">
      <w:pPr>
        <w:pStyle w:val="ConsPlusNormal"/>
        <w:spacing w:before="220"/>
        <w:ind w:firstLine="540"/>
        <w:jc w:val="both"/>
      </w:pPr>
      <w:r>
        <w:t>4.2. Ответственность за своевременность и достоверность представляемых документов и сведений несут получатели субсидии.</w:t>
      </w:r>
    </w:p>
    <w:p w:rsidR="00157FB3" w:rsidRDefault="00157FB3">
      <w:pPr>
        <w:pStyle w:val="ConsPlusNormal"/>
        <w:spacing w:before="220"/>
        <w:ind w:firstLine="540"/>
        <w:jc w:val="both"/>
      </w:pPr>
      <w:r>
        <w:t xml:space="preserve">4.3. Комитет по тарифам и ценовой политике Ленинградской области осуществляет </w:t>
      </w:r>
      <w:proofErr w:type="gramStart"/>
      <w:r>
        <w:t xml:space="preserve">контроль </w:t>
      </w:r>
      <w:r>
        <w:lastRenderedPageBreak/>
        <w:t>за</w:t>
      </w:r>
      <w:proofErr w:type="gramEnd"/>
      <w:r>
        <w:t xml:space="preserve"> правильностью применения тарифов на коммунальные ресурсы (услуги) по теплоснабжению и горячему водоснабжению, а также осуществляет согласование объемов коммунальных ресурсов (услуг) в части </w:t>
      </w:r>
      <w:proofErr w:type="spellStart"/>
      <w:r>
        <w:t>непревышения</w:t>
      </w:r>
      <w:proofErr w:type="spellEnd"/>
      <w:r>
        <w:t xml:space="preserve"> плановых объемов, учтенных при формировании тарифа.</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1</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0" w:name="P205"/>
      <w:bookmarkEnd w:id="10"/>
      <w:r>
        <w:t>Заявка</w:t>
      </w:r>
    </w:p>
    <w:p w:rsidR="00157FB3" w:rsidRDefault="00157FB3">
      <w:pPr>
        <w:pStyle w:val="ConsPlusNormal"/>
        <w:jc w:val="center"/>
      </w:pPr>
      <w:r>
        <w:t xml:space="preserve">на получение субсидии </w:t>
      </w:r>
      <w:proofErr w:type="spellStart"/>
      <w:r>
        <w:t>ресурсоснабжающими</w:t>
      </w:r>
      <w:proofErr w:type="spellEnd"/>
      <w:r>
        <w:t xml:space="preserve"> организациями</w:t>
      </w:r>
    </w:p>
    <w:p w:rsidR="00157FB3" w:rsidRDefault="00157FB3">
      <w:pPr>
        <w:pStyle w:val="ConsPlusNormal"/>
        <w:jc w:val="center"/>
      </w:pPr>
      <w:r>
        <w:t xml:space="preserve">в связи с установлением льготных тарифов </w:t>
      </w:r>
      <w:proofErr w:type="gramStart"/>
      <w:r>
        <w:t>на</w:t>
      </w:r>
      <w:proofErr w:type="gramEnd"/>
      <w:r>
        <w:t xml:space="preserve"> коммунальные</w:t>
      </w:r>
    </w:p>
    <w:p w:rsidR="00157FB3" w:rsidRDefault="00157FB3">
      <w:pPr>
        <w:pStyle w:val="ConsPlusNormal"/>
        <w:jc w:val="center"/>
      </w:pPr>
      <w:r>
        <w:t>ресурсы (услуги) теплоснабжения и горячего водоснабжения,</w:t>
      </w:r>
    </w:p>
    <w:p w:rsidR="00157FB3" w:rsidRDefault="00157FB3">
      <w:pPr>
        <w:pStyle w:val="ConsPlusNormal"/>
        <w:jc w:val="center"/>
      </w:pPr>
      <w:r>
        <w:t>реализуемые населению на территории Ленинградской области,</w:t>
      </w:r>
    </w:p>
    <w:p w:rsidR="00157FB3" w:rsidRDefault="00157FB3">
      <w:pPr>
        <w:pStyle w:val="ConsPlusNormal"/>
        <w:jc w:val="center"/>
      </w:pPr>
      <w:r>
        <w:t>в ____ году (____ этап)</w:t>
      </w:r>
    </w:p>
    <w:p w:rsidR="00157FB3" w:rsidRDefault="00157FB3">
      <w:pPr>
        <w:pStyle w:val="ConsPlusNormal"/>
        <w:jc w:val="center"/>
      </w:pPr>
      <w:r>
        <w:t>за ___________ 20__ года</w:t>
      </w:r>
    </w:p>
    <w:p w:rsidR="00157FB3" w:rsidRDefault="00157FB3">
      <w:pPr>
        <w:pStyle w:val="ConsPlusNormal"/>
        <w:jc w:val="center"/>
      </w:pPr>
    </w:p>
    <w:p w:rsidR="00157FB3" w:rsidRDefault="00157FB3">
      <w:pPr>
        <w:pStyle w:val="ConsPlusNormal"/>
        <w:jc w:val="center"/>
      </w:pPr>
      <w:r>
        <w:t>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2"/>
        <w:gridCol w:w="1644"/>
        <w:gridCol w:w="1417"/>
        <w:gridCol w:w="1020"/>
        <w:gridCol w:w="1417"/>
        <w:gridCol w:w="1417"/>
      </w:tblGrid>
      <w:tr w:rsidR="00157FB3">
        <w:tc>
          <w:tcPr>
            <w:tcW w:w="454" w:type="dxa"/>
          </w:tcPr>
          <w:p w:rsidR="00157FB3" w:rsidRDefault="00157FB3">
            <w:pPr>
              <w:pStyle w:val="ConsPlusNormal"/>
              <w:jc w:val="center"/>
            </w:pPr>
            <w:r>
              <w:t xml:space="preserve">N </w:t>
            </w:r>
            <w:proofErr w:type="gramStart"/>
            <w:r>
              <w:t>п</w:t>
            </w:r>
            <w:proofErr w:type="gramEnd"/>
            <w:r>
              <w:t>/п</w:t>
            </w:r>
          </w:p>
        </w:tc>
        <w:tc>
          <w:tcPr>
            <w:tcW w:w="1692" w:type="dxa"/>
          </w:tcPr>
          <w:p w:rsidR="00157FB3" w:rsidRDefault="00157FB3">
            <w:pPr>
              <w:pStyle w:val="ConsPlusNormal"/>
              <w:jc w:val="center"/>
            </w:pPr>
            <w:r>
              <w:t>Дата формирования заявки</w:t>
            </w:r>
          </w:p>
        </w:tc>
        <w:tc>
          <w:tcPr>
            <w:tcW w:w="1644" w:type="dxa"/>
          </w:tcPr>
          <w:p w:rsidR="00157FB3" w:rsidRDefault="00157FB3">
            <w:pPr>
              <w:pStyle w:val="ConsPlusNormal"/>
              <w:jc w:val="center"/>
            </w:pPr>
            <w:r>
              <w:t>Юридический и почтовый адрес, контактный телефон</w:t>
            </w:r>
          </w:p>
        </w:tc>
        <w:tc>
          <w:tcPr>
            <w:tcW w:w="1417" w:type="dxa"/>
          </w:tcPr>
          <w:p w:rsidR="00157FB3" w:rsidRDefault="00157FB3">
            <w:pPr>
              <w:pStyle w:val="ConsPlusNormal"/>
              <w:jc w:val="center"/>
            </w:pPr>
            <w:r>
              <w:t>Банковские реквизиты</w:t>
            </w:r>
          </w:p>
        </w:tc>
        <w:tc>
          <w:tcPr>
            <w:tcW w:w="1020" w:type="dxa"/>
          </w:tcPr>
          <w:p w:rsidR="00157FB3" w:rsidRDefault="00157FB3">
            <w:pPr>
              <w:pStyle w:val="ConsPlusNormal"/>
              <w:jc w:val="center"/>
            </w:pPr>
            <w:r>
              <w:t>Сумма к оплате (руб.)</w:t>
            </w:r>
          </w:p>
        </w:tc>
        <w:tc>
          <w:tcPr>
            <w:tcW w:w="1417" w:type="dxa"/>
          </w:tcPr>
          <w:p w:rsidR="00157FB3" w:rsidRDefault="00157FB3">
            <w:pPr>
              <w:pStyle w:val="ConsPlusNormal"/>
              <w:jc w:val="center"/>
            </w:pPr>
            <w:r>
              <w:t>Номер и дата соглашения</w:t>
            </w:r>
          </w:p>
        </w:tc>
        <w:tc>
          <w:tcPr>
            <w:tcW w:w="1417" w:type="dxa"/>
          </w:tcPr>
          <w:p w:rsidR="00157FB3" w:rsidRDefault="00157FB3">
            <w:pPr>
              <w:pStyle w:val="ConsPlusNormal"/>
              <w:jc w:val="center"/>
            </w:pPr>
            <w:r>
              <w:t>Примечание</w:t>
            </w:r>
          </w:p>
        </w:tc>
      </w:tr>
      <w:tr w:rsidR="00157FB3">
        <w:tc>
          <w:tcPr>
            <w:tcW w:w="454" w:type="dxa"/>
          </w:tcPr>
          <w:p w:rsidR="00157FB3" w:rsidRDefault="00157FB3">
            <w:pPr>
              <w:pStyle w:val="ConsPlusNormal"/>
              <w:jc w:val="center"/>
            </w:pPr>
            <w:r>
              <w:t>1</w:t>
            </w:r>
          </w:p>
        </w:tc>
        <w:tc>
          <w:tcPr>
            <w:tcW w:w="1692" w:type="dxa"/>
          </w:tcPr>
          <w:p w:rsidR="00157FB3" w:rsidRDefault="00157FB3">
            <w:pPr>
              <w:pStyle w:val="ConsPlusNormal"/>
              <w:jc w:val="center"/>
            </w:pPr>
            <w:r>
              <w:t>2</w:t>
            </w:r>
          </w:p>
        </w:tc>
        <w:tc>
          <w:tcPr>
            <w:tcW w:w="1644" w:type="dxa"/>
          </w:tcPr>
          <w:p w:rsidR="00157FB3" w:rsidRDefault="00157FB3">
            <w:pPr>
              <w:pStyle w:val="ConsPlusNormal"/>
              <w:jc w:val="center"/>
            </w:pPr>
            <w:r>
              <w:t>3</w:t>
            </w:r>
          </w:p>
        </w:tc>
        <w:tc>
          <w:tcPr>
            <w:tcW w:w="1417" w:type="dxa"/>
          </w:tcPr>
          <w:p w:rsidR="00157FB3" w:rsidRDefault="00157FB3">
            <w:pPr>
              <w:pStyle w:val="ConsPlusNormal"/>
              <w:jc w:val="center"/>
            </w:pPr>
            <w:r>
              <w:t>4</w:t>
            </w:r>
          </w:p>
        </w:tc>
        <w:tc>
          <w:tcPr>
            <w:tcW w:w="1020" w:type="dxa"/>
          </w:tcPr>
          <w:p w:rsidR="00157FB3" w:rsidRDefault="00157FB3">
            <w:pPr>
              <w:pStyle w:val="ConsPlusNormal"/>
              <w:jc w:val="center"/>
            </w:pPr>
            <w:r>
              <w:t>5</w:t>
            </w:r>
          </w:p>
        </w:tc>
        <w:tc>
          <w:tcPr>
            <w:tcW w:w="1417" w:type="dxa"/>
          </w:tcPr>
          <w:p w:rsidR="00157FB3" w:rsidRDefault="00157FB3">
            <w:pPr>
              <w:pStyle w:val="ConsPlusNormal"/>
              <w:jc w:val="center"/>
            </w:pPr>
            <w:r>
              <w:t>6</w:t>
            </w:r>
          </w:p>
        </w:tc>
        <w:tc>
          <w:tcPr>
            <w:tcW w:w="1417" w:type="dxa"/>
          </w:tcPr>
          <w:p w:rsidR="00157FB3" w:rsidRDefault="00157FB3">
            <w:pPr>
              <w:pStyle w:val="ConsPlusNormal"/>
              <w:jc w:val="center"/>
            </w:pPr>
            <w:r>
              <w:t>7</w:t>
            </w:r>
          </w:p>
        </w:tc>
      </w:tr>
      <w:tr w:rsidR="00157FB3">
        <w:tc>
          <w:tcPr>
            <w:tcW w:w="454" w:type="dxa"/>
          </w:tcPr>
          <w:p w:rsidR="00157FB3" w:rsidRDefault="00157FB3">
            <w:pPr>
              <w:pStyle w:val="ConsPlusNormal"/>
              <w:jc w:val="center"/>
            </w:pPr>
          </w:p>
        </w:tc>
        <w:tc>
          <w:tcPr>
            <w:tcW w:w="1692" w:type="dxa"/>
          </w:tcPr>
          <w:p w:rsidR="00157FB3" w:rsidRDefault="00157FB3">
            <w:pPr>
              <w:pStyle w:val="ConsPlusNormal"/>
              <w:jc w:val="center"/>
            </w:pPr>
          </w:p>
        </w:tc>
        <w:tc>
          <w:tcPr>
            <w:tcW w:w="1644" w:type="dxa"/>
          </w:tcPr>
          <w:p w:rsidR="00157FB3" w:rsidRDefault="00157FB3">
            <w:pPr>
              <w:pStyle w:val="ConsPlusNormal"/>
              <w:jc w:val="center"/>
            </w:pPr>
          </w:p>
        </w:tc>
        <w:tc>
          <w:tcPr>
            <w:tcW w:w="1417" w:type="dxa"/>
          </w:tcPr>
          <w:p w:rsidR="00157FB3" w:rsidRDefault="00157FB3">
            <w:pPr>
              <w:pStyle w:val="ConsPlusNormal"/>
              <w:jc w:val="center"/>
            </w:pPr>
          </w:p>
        </w:tc>
        <w:tc>
          <w:tcPr>
            <w:tcW w:w="1020" w:type="dxa"/>
          </w:tcPr>
          <w:p w:rsidR="00157FB3" w:rsidRDefault="00157FB3">
            <w:pPr>
              <w:pStyle w:val="ConsPlusNormal"/>
              <w:jc w:val="center"/>
            </w:pPr>
          </w:p>
        </w:tc>
        <w:tc>
          <w:tcPr>
            <w:tcW w:w="1417" w:type="dxa"/>
          </w:tcPr>
          <w:p w:rsidR="00157FB3" w:rsidRDefault="00157FB3">
            <w:pPr>
              <w:pStyle w:val="ConsPlusNormal"/>
              <w:jc w:val="center"/>
            </w:pPr>
          </w:p>
        </w:tc>
        <w:tc>
          <w:tcPr>
            <w:tcW w:w="1417" w:type="dxa"/>
          </w:tcPr>
          <w:p w:rsidR="00157FB3" w:rsidRDefault="00157FB3">
            <w:pPr>
              <w:pStyle w:val="ConsPlusNormal"/>
              <w:jc w:val="center"/>
            </w:pPr>
          </w:p>
        </w:tc>
      </w:tr>
    </w:tbl>
    <w:p w:rsidR="00157FB3" w:rsidRDefault="00157FB3">
      <w:pPr>
        <w:pStyle w:val="ConsPlusNormal"/>
        <w:ind w:firstLine="540"/>
        <w:jc w:val="both"/>
      </w:pPr>
    </w:p>
    <w:p w:rsidR="00157FB3" w:rsidRDefault="00157FB3">
      <w:pPr>
        <w:pStyle w:val="ConsPlusNonformat"/>
        <w:jc w:val="both"/>
      </w:pPr>
      <w:r>
        <w:t xml:space="preserve">Руководитель </w:t>
      </w:r>
      <w:proofErr w:type="spellStart"/>
      <w:r>
        <w:t>ресурсоснабжающей</w:t>
      </w:r>
      <w:proofErr w:type="spellEnd"/>
      <w:r>
        <w:t xml:space="preserve"> организации (должность)</w:t>
      </w:r>
    </w:p>
    <w:p w:rsidR="00157FB3" w:rsidRDefault="00157FB3">
      <w:pPr>
        <w:pStyle w:val="ConsPlusNonformat"/>
        <w:jc w:val="both"/>
      </w:pPr>
      <w:r>
        <w:t>_________ ______________________</w:t>
      </w:r>
    </w:p>
    <w:p w:rsidR="00157FB3" w:rsidRDefault="00157FB3">
      <w:pPr>
        <w:pStyle w:val="ConsPlusNonformat"/>
        <w:jc w:val="both"/>
      </w:pPr>
      <w:r>
        <w:t>(подпись)  (фамилия, инициалы)</w:t>
      </w:r>
    </w:p>
    <w:p w:rsidR="00157FB3" w:rsidRDefault="00157FB3">
      <w:pPr>
        <w:pStyle w:val="ConsPlusNonformat"/>
        <w:jc w:val="both"/>
      </w:pPr>
    </w:p>
    <w:p w:rsidR="00157FB3" w:rsidRDefault="00157FB3">
      <w:pPr>
        <w:pStyle w:val="ConsPlusNonformat"/>
        <w:jc w:val="both"/>
      </w:pPr>
      <w:r>
        <w:t>Место печати</w:t>
      </w:r>
    </w:p>
    <w:p w:rsidR="00157FB3" w:rsidRDefault="00157FB3">
      <w:pPr>
        <w:pStyle w:val="ConsPlusNonformat"/>
        <w:jc w:val="both"/>
      </w:pPr>
    </w:p>
    <w:p w:rsidR="00157FB3" w:rsidRDefault="00157FB3">
      <w:pPr>
        <w:pStyle w:val="ConsPlusNonformat"/>
        <w:jc w:val="both"/>
      </w:pPr>
      <w:r>
        <w:t>Главный бухгалтер</w:t>
      </w:r>
    </w:p>
    <w:p w:rsidR="00157FB3" w:rsidRDefault="00157FB3">
      <w:pPr>
        <w:pStyle w:val="ConsPlusNonformat"/>
        <w:jc w:val="both"/>
      </w:pPr>
      <w:r>
        <w:t>_________ ______________________</w:t>
      </w:r>
    </w:p>
    <w:p w:rsidR="00157FB3" w:rsidRDefault="00157FB3">
      <w:pPr>
        <w:pStyle w:val="ConsPlusNonformat"/>
        <w:jc w:val="both"/>
      </w:pPr>
      <w:r>
        <w:t>(подпись)  (фамилия, инициалы)</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2</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1" w:name="P257"/>
      <w:bookmarkEnd w:id="11"/>
      <w:r>
        <w:t>АКТ</w:t>
      </w:r>
    </w:p>
    <w:p w:rsidR="00157FB3" w:rsidRDefault="00157FB3">
      <w:pPr>
        <w:pStyle w:val="ConsPlusNormal"/>
        <w:jc w:val="center"/>
      </w:pPr>
      <w:r>
        <w:t>об объеме тепловой энергии для оказания услуги</w:t>
      </w:r>
    </w:p>
    <w:p w:rsidR="00157FB3" w:rsidRDefault="00157FB3">
      <w:pPr>
        <w:pStyle w:val="ConsPlusNormal"/>
        <w:jc w:val="center"/>
      </w:pPr>
      <w:r>
        <w:lastRenderedPageBreak/>
        <w:t xml:space="preserve">по отоплению, за </w:t>
      </w:r>
      <w:proofErr w:type="gramStart"/>
      <w:r>
        <w:t>который</w:t>
      </w:r>
      <w:proofErr w:type="gramEnd"/>
      <w:r>
        <w:t xml:space="preserve"> выставлена плата населению,</w:t>
      </w:r>
    </w:p>
    <w:p w:rsidR="00157FB3" w:rsidRDefault="00157FB3">
      <w:pPr>
        <w:pStyle w:val="ConsPlusNormal"/>
        <w:jc w:val="center"/>
      </w:pPr>
      <w:r>
        <w:t>за ___________ месяц/квартал 20__ года</w:t>
      </w:r>
    </w:p>
    <w:p w:rsidR="00157FB3" w:rsidRDefault="00157FB3">
      <w:pPr>
        <w:pStyle w:val="ConsPlusNormal"/>
        <w:ind w:firstLine="540"/>
        <w:jc w:val="both"/>
      </w:pPr>
    </w:p>
    <w:p w:rsidR="00157FB3" w:rsidRDefault="00157FB3">
      <w:pPr>
        <w:pStyle w:val="ConsPlusNormal"/>
        <w:ind w:firstLine="540"/>
        <w:jc w:val="both"/>
      </w:pPr>
      <w:r>
        <w:t>Наименование получателя субсидии: _____________________________________</w:t>
      </w:r>
    </w:p>
    <w:p w:rsidR="00157FB3" w:rsidRDefault="00157FB3">
      <w:pPr>
        <w:pStyle w:val="ConsPlusNormal"/>
        <w:ind w:firstLine="540"/>
        <w:jc w:val="both"/>
      </w:pPr>
    </w:p>
    <w:p w:rsidR="00157FB3" w:rsidRDefault="00157FB3">
      <w:pPr>
        <w:sectPr w:rsidR="00157FB3" w:rsidSect="003F242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098"/>
        <w:gridCol w:w="1429"/>
        <w:gridCol w:w="1648"/>
        <w:gridCol w:w="1888"/>
        <w:gridCol w:w="794"/>
        <w:gridCol w:w="2248"/>
      </w:tblGrid>
      <w:tr w:rsidR="00157FB3">
        <w:tc>
          <w:tcPr>
            <w:tcW w:w="454" w:type="dxa"/>
            <w:vMerge w:val="restart"/>
          </w:tcPr>
          <w:p w:rsidR="00157FB3" w:rsidRDefault="00157FB3">
            <w:pPr>
              <w:pStyle w:val="ConsPlusNormal"/>
              <w:jc w:val="center"/>
            </w:pPr>
            <w:r>
              <w:lastRenderedPageBreak/>
              <w:t xml:space="preserve">N </w:t>
            </w:r>
            <w:proofErr w:type="gramStart"/>
            <w:r>
              <w:t>п</w:t>
            </w:r>
            <w:proofErr w:type="gramEnd"/>
            <w:r>
              <w:t>/п</w:t>
            </w:r>
          </w:p>
        </w:tc>
        <w:tc>
          <w:tcPr>
            <w:tcW w:w="2098" w:type="dxa"/>
            <w:vMerge w:val="restart"/>
          </w:tcPr>
          <w:p w:rsidR="00157FB3" w:rsidRDefault="00157FB3">
            <w:pPr>
              <w:pStyle w:val="ConsPlusNormal"/>
              <w:jc w:val="center"/>
            </w:pPr>
            <w:r>
              <w:t>Муниципальный район, муниципальное образование, адрес многоквартирного (жилого) дома, год постройки</w:t>
            </w:r>
          </w:p>
        </w:tc>
        <w:tc>
          <w:tcPr>
            <w:tcW w:w="2098" w:type="dxa"/>
            <w:vMerge w:val="restart"/>
          </w:tcPr>
          <w:p w:rsidR="00157FB3" w:rsidRDefault="00157FB3">
            <w:pPr>
              <w:pStyle w:val="ConsPlusNormal"/>
              <w:jc w:val="center"/>
            </w:pPr>
            <w:r>
              <w:t>Общая площадь жилых помещений многоквартирного (жилого) дома</w:t>
            </w:r>
          </w:p>
          <w:p w:rsidR="00157FB3" w:rsidRDefault="00157FB3">
            <w:pPr>
              <w:pStyle w:val="ConsPlusNormal"/>
              <w:jc w:val="center"/>
            </w:pPr>
            <w:r>
              <w:t>(кв. м)</w:t>
            </w:r>
          </w:p>
        </w:tc>
        <w:tc>
          <w:tcPr>
            <w:tcW w:w="1429" w:type="dxa"/>
            <w:vMerge w:val="restart"/>
          </w:tcPr>
          <w:p w:rsidR="00157FB3" w:rsidRDefault="00157FB3">
            <w:pPr>
              <w:pStyle w:val="ConsPlusNormal"/>
              <w:jc w:val="center"/>
            </w:pPr>
            <w:r>
              <w:t>Норматив потребления (Гкал/кв. м)</w:t>
            </w:r>
          </w:p>
        </w:tc>
        <w:tc>
          <w:tcPr>
            <w:tcW w:w="4330" w:type="dxa"/>
            <w:gridSpan w:val="3"/>
          </w:tcPr>
          <w:p w:rsidR="00157FB3" w:rsidRDefault="00157FB3">
            <w:pPr>
              <w:pStyle w:val="ConsPlusNormal"/>
              <w:jc w:val="center"/>
            </w:pPr>
            <w:r>
              <w:t>При отсутствии общедомового прибора учета</w:t>
            </w:r>
          </w:p>
        </w:tc>
        <w:tc>
          <w:tcPr>
            <w:tcW w:w="2248" w:type="dxa"/>
            <w:vMerge w:val="restart"/>
          </w:tcPr>
          <w:p w:rsidR="00157FB3" w:rsidRDefault="00157FB3">
            <w:pPr>
              <w:pStyle w:val="ConsPlusNormal"/>
              <w:jc w:val="center"/>
            </w:pPr>
            <w:r>
              <w:t xml:space="preserve">Объем поставленных коммунальных ресурсов (услуг) населению по показаниям общедомового прибора учета на основании актов между </w:t>
            </w:r>
            <w:proofErr w:type="spellStart"/>
            <w:r>
              <w:t>ресурсоснабжающей</w:t>
            </w:r>
            <w:proofErr w:type="spellEnd"/>
            <w:r>
              <w:t xml:space="preserve"> организацией и исполнителем (потребителем) (Гкал)</w:t>
            </w:r>
          </w:p>
        </w:tc>
      </w:tr>
      <w:tr w:rsidR="00157FB3">
        <w:tc>
          <w:tcPr>
            <w:tcW w:w="454" w:type="dxa"/>
            <w:vMerge/>
          </w:tcPr>
          <w:p w:rsidR="00157FB3" w:rsidRDefault="00157FB3"/>
        </w:tc>
        <w:tc>
          <w:tcPr>
            <w:tcW w:w="2098" w:type="dxa"/>
            <w:vMerge/>
          </w:tcPr>
          <w:p w:rsidR="00157FB3" w:rsidRDefault="00157FB3"/>
        </w:tc>
        <w:tc>
          <w:tcPr>
            <w:tcW w:w="2098" w:type="dxa"/>
            <w:vMerge/>
          </w:tcPr>
          <w:p w:rsidR="00157FB3" w:rsidRDefault="00157FB3"/>
        </w:tc>
        <w:tc>
          <w:tcPr>
            <w:tcW w:w="1429" w:type="dxa"/>
            <w:vMerge/>
          </w:tcPr>
          <w:p w:rsidR="00157FB3" w:rsidRDefault="00157FB3"/>
        </w:tc>
        <w:tc>
          <w:tcPr>
            <w:tcW w:w="1648" w:type="dxa"/>
          </w:tcPr>
          <w:p w:rsidR="00157FB3" w:rsidRDefault="00157FB3">
            <w:pPr>
              <w:pStyle w:val="ConsPlusNormal"/>
              <w:jc w:val="center"/>
            </w:pPr>
            <w:r>
              <w:t>объем коммунальных ресурсов (услуг) населению по нормативам потребления (Гкал)</w:t>
            </w:r>
          </w:p>
        </w:tc>
        <w:tc>
          <w:tcPr>
            <w:tcW w:w="1888" w:type="dxa"/>
          </w:tcPr>
          <w:p w:rsidR="00157FB3" w:rsidRDefault="00157FB3">
            <w:pPr>
              <w:pStyle w:val="ConsPlusNormal"/>
              <w:jc w:val="center"/>
            </w:pPr>
            <w:r>
              <w:t>объем коммунальных ресурсов (услуг) населению по индивидуальным приборам учета (Гкал)</w:t>
            </w:r>
          </w:p>
        </w:tc>
        <w:tc>
          <w:tcPr>
            <w:tcW w:w="794" w:type="dxa"/>
          </w:tcPr>
          <w:p w:rsidR="00157FB3" w:rsidRDefault="00157FB3">
            <w:pPr>
              <w:pStyle w:val="ConsPlusNormal"/>
              <w:jc w:val="center"/>
            </w:pPr>
            <w:r>
              <w:t>итого (Гкал)</w:t>
            </w:r>
          </w:p>
        </w:tc>
        <w:tc>
          <w:tcPr>
            <w:tcW w:w="2248" w:type="dxa"/>
            <w:vMerge/>
          </w:tcPr>
          <w:p w:rsidR="00157FB3" w:rsidRDefault="00157FB3"/>
        </w:tc>
      </w:tr>
      <w:tr w:rsidR="00157FB3">
        <w:tc>
          <w:tcPr>
            <w:tcW w:w="454" w:type="dxa"/>
          </w:tcPr>
          <w:p w:rsidR="00157FB3" w:rsidRDefault="00157FB3">
            <w:pPr>
              <w:pStyle w:val="ConsPlusNormal"/>
              <w:jc w:val="center"/>
            </w:pPr>
            <w:r>
              <w:t>1</w:t>
            </w:r>
          </w:p>
        </w:tc>
        <w:tc>
          <w:tcPr>
            <w:tcW w:w="2098" w:type="dxa"/>
          </w:tcPr>
          <w:p w:rsidR="00157FB3" w:rsidRDefault="00157FB3">
            <w:pPr>
              <w:pStyle w:val="ConsPlusNormal"/>
              <w:jc w:val="center"/>
            </w:pPr>
            <w:r>
              <w:t>2</w:t>
            </w:r>
          </w:p>
        </w:tc>
        <w:tc>
          <w:tcPr>
            <w:tcW w:w="2098" w:type="dxa"/>
          </w:tcPr>
          <w:p w:rsidR="00157FB3" w:rsidRDefault="00157FB3">
            <w:pPr>
              <w:pStyle w:val="ConsPlusNormal"/>
              <w:jc w:val="center"/>
            </w:pPr>
            <w:r>
              <w:t>3</w:t>
            </w:r>
          </w:p>
        </w:tc>
        <w:tc>
          <w:tcPr>
            <w:tcW w:w="1429" w:type="dxa"/>
          </w:tcPr>
          <w:p w:rsidR="00157FB3" w:rsidRDefault="00157FB3">
            <w:pPr>
              <w:pStyle w:val="ConsPlusNormal"/>
              <w:jc w:val="center"/>
            </w:pPr>
            <w:r>
              <w:t>4</w:t>
            </w:r>
          </w:p>
        </w:tc>
        <w:tc>
          <w:tcPr>
            <w:tcW w:w="1648" w:type="dxa"/>
          </w:tcPr>
          <w:p w:rsidR="00157FB3" w:rsidRDefault="00157FB3">
            <w:pPr>
              <w:pStyle w:val="ConsPlusNormal"/>
              <w:jc w:val="center"/>
            </w:pPr>
            <w:r>
              <w:t>5</w:t>
            </w:r>
          </w:p>
        </w:tc>
        <w:tc>
          <w:tcPr>
            <w:tcW w:w="1888" w:type="dxa"/>
          </w:tcPr>
          <w:p w:rsidR="00157FB3" w:rsidRDefault="00157FB3">
            <w:pPr>
              <w:pStyle w:val="ConsPlusNormal"/>
              <w:jc w:val="center"/>
            </w:pPr>
            <w:r>
              <w:t>6</w:t>
            </w:r>
          </w:p>
        </w:tc>
        <w:tc>
          <w:tcPr>
            <w:tcW w:w="794" w:type="dxa"/>
          </w:tcPr>
          <w:p w:rsidR="00157FB3" w:rsidRDefault="00157FB3">
            <w:pPr>
              <w:pStyle w:val="ConsPlusNormal"/>
              <w:jc w:val="center"/>
            </w:pPr>
            <w:r>
              <w:t>7</w:t>
            </w:r>
          </w:p>
        </w:tc>
        <w:tc>
          <w:tcPr>
            <w:tcW w:w="2248" w:type="dxa"/>
          </w:tcPr>
          <w:p w:rsidR="00157FB3" w:rsidRDefault="00157FB3">
            <w:pPr>
              <w:pStyle w:val="ConsPlusNormal"/>
              <w:jc w:val="center"/>
            </w:pPr>
            <w:r>
              <w:t>8</w:t>
            </w:r>
          </w:p>
        </w:tc>
      </w:tr>
      <w:tr w:rsidR="00157FB3">
        <w:tc>
          <w:tcPr>
            <w:tcW w:w="454" w:type="dxa"/>
          </w:tcPr>
          <w:p w:rsidR="00157FB3" w:rsidRDefault="00157FB3">
            <w:pPr>
              <w:pStyle w:val="ConsPlusNormal"/>
              <w:jc w:val="center"/>
            </w:pPr>
          </w:p>
        </w:tc>
        <w:tc>
          <w:tcPr>
            <w:tcW w:w="2098" w:type="dxa"/>
          </w:tcPr>
          <w:p w:rsidR="00157FB3" w:rsidRDefault="00157FB3">
            <w:pPr>
              <w:pStyle w:val="ConsPlusNormal"/>
              <w:jc w:val="center"/>
            </w:pPr>
          </w:p>
        </w:tc>
        <w:tc>
          <w:tcPr>
            <w:tcW w:w="2098" w:type="dxa"/>
          </w:tcPr>
          <w:p w:rsidR="00157FB3" w:rsidRDefault="00157FB3">
            <w:pPr>
              <w:pStyle w:val="ConsPlusNormal"/>
              <w:jc w:val="center"/>
            </w:pPr>
          </w:p>
        </w:tc>
        <w:tc>
          <w:tcPr>
            <w:tcW w:w="1429" w:type="dxa"/>
          </w:tcPr>
          <w:p w:rsidR="00157FB3" w:rsidRDefault="00157FB3">
            <w:pPr>
              <w:pStyle w:val="ConsPlusNormal"/>
              <w:jc w:val="center"/>
            </w:pPr>
          </w:p>
        </w:tc>
        <w:tc>
          <w:tcPr>
            <w:tcW w:w="1648" w:type="dxa"/>
          </w:tcPr>
          <w:p w:rsidR="00157FB3" w:rsidRDefault="00157FB3">
            <w:pPr>
              <w:pStyle w:val="ConsPlusNormal"/>
              <w:jc w:val="center"/>
            </w:pPr>
          </w:p>
        </w:tc>
        <w:tc>
          <w:tcPr>
            <w:tcW w:w="1888" w:type="dxa"/>
          </w:tcPr>
          <w:p w:rsidR="00157FB3" w:rsidRDefault="00157FB3">
            <w:pPr>
              <w:pStyle w:val="ConsPlusNormal"/>
              <w:jc w:val="center"/>
            </w:pPr>
          </w:p>
        </w:tc>
        <w:tc>
          <w:tcPr>
            <w:tcW w:w="794" w:type="dxa"/>
          </w:tcPr>
          <w:p w:rsidR="00157FB3" w:rsidRDefault="00157FB3">
            <w:pPr>
              <w:pStyle w:val="ConsPlusNormal"/>
              <w:jc w:val="center"/>
            </w:pPr>
          </w:p>
        </w:tc>
        <w:tc>
          <w:tcPr>
            <w:tcW w:w="2248"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98" w:type="dxa"/>
          </w:tcPr>
          <w:p w:rsidR="00157FB3" w:rsidRDefault="00157FB3">
            <w:pPr>
              <w:pStyle w:val="ConsPlusNormal"/>
            </w:pPr>
            <w:r>
              <w:t>Итого</w:t>
            </w:r>
          </w:p>
        </w:tc>
        <w:tc>
          <w:tcPr>
            <w:tcW w:w="2098" w:type="dxa"/>
          </w:tcPr>
          <w:p w:rsidR="00157FB3" w:rsidRDefault="00157FB3">
            <w:pPr>
              <w:pStyle w:val="ConsPlusNormal"/>
              <w:jc w:val="center"/>
            </w:pPr>
          </w:p>
        </w:tc>
        <w:tc>
          <w:tcPr>
            <w:tcW w:w="1429" w:type="dxa"/>
          </w:tcPr>
          <w:p w:rsidR="00157FB3" w:rsidRDefault="00157FB3">
            <w:pPr>
              <w:pStyle w:val="ConsPlusNormal"/>
              <w:jc w:val="center"/>
            </w:pPr>
          </w:p>
        </w:tc>
        <w:tc>
          <w:tcPr>
            <w:tcW w:w="1648" w:type="dxa"/>
          </w:tcPr>
          <w:p w:rsidR="00157FB3" w:rsidRDefault="00157FB3">
            <w:pPr>
              <w:pStyle w:val="ConsPlusNormal"/>
              <w:jc w:val="center"/>
            </w:pPr>
          </w:p>
        </w:tc>
        <w:tc>
          <w:tcPr>
            <w:tcW w:w="1888" w:type="dxa"/>
          </w:tcPr>
          <w:p w:rsidR="00157FB3" w:rsidRDefault="00157FB3">
            <w:pPr>
              <w:pStyle w:val="ConsPlusNormal"/>
              <w:jc w:val="center"/>
            </w:pPr>
          </w:p>
        </w:tc>
        <w:tc>
          <w:tcPr>
            <w:tcW w:w="794" w:type="dxa"/>
          </w:tcPr>
          <w:p w:rsidR="00157FB3" w:rsidRDefault="00157FB3">
            <w:pPr>
              <w:pStyle w:val="ConsPlusNormal"/>
              <w:jc w:val="center"/>
            </w:pPr>
          </w:p>
        </w:tc>
        <w:tc>
          <w:tcPr>
            <w:tcW w:w="2248"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и 3</w:t>
      </w:r>
      <w:proofErr w:type="gramEnd"/>
    </w:p>
    <w:p w:rsidR="00157FB3" w:rsidRDefault="00157FB3">
      <w:pPr>
        <w:pStyle w:val="ConsPlusNonformat"/>
        <w:jc w:val="both"/>
      </w:pPr>
      <w:r>
        <w:t>организации (должность)                таблицы):</w:t>
      </w:r>
    </w:p>
    <w:p w:rsidR="00157FB3" w:rsidRDefault="00157FB3">
      <w:pPr>
        <w:pStyle w:val="ConsPlusNonformat"/>
        <w:jc w:val="both"/>
      </w:pPr>
      <w:r>
        <w:t>_________ _____________________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w:t>
      </w:r>
    </w:p>
    <w:p w:rsidR="00157FB3" w:rsidRDefault="00157FB3">
      <w:pPr>
        <w:pStyle w:val="ConsPlusNonformat"/>
        <w:jc w:val="both"/>
      </w:pPr>
      <w:proofErr w:type="gramStart"/>
      <w:r>
        <w:t>_________ _____________________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r>
        <w:t xml:space="preserve">                                       Отсутствие жалоб собственников жилых</w:t>
      </w:r>
    </w:p>
    <w:p w:rsidR="00157FB3" w:rsidRDefault="00157FB3">
      <w:pPr>
        <w:pStyle w:val="ConsPlusNonformat"/>
        <w:jc w:val="both"/>
      </w:pPr>
      <w:r>
        <w:t>Исполнитель коммунальных услуг         помещений многоквартирного жилого</w:t>
      </w:r>
    </w:p>
    <w:p w:rsidR="00157FB3" w:rsidRDefault="00157FB3">
      <w:pPr>
        <w:pStyle w:val="ConsPlusNonformat"/>
        <w:jc w:val="both"/>
      </w:pPr>
      <w:proofErr w:type="gramStart"/>
      <w:r>
        <w:t>(товарищество собственников            дома и индивидуальных жилых домов,</w:t>
      </w:r>
      <w:proofErr w:type="gramEnd"/>
    </w:p>
    <w:p w:rsidR="00157FB3" w:rsidRDefault="00157FB3">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157FB3" w:rsidRDefault="00157FB3">
      <w:pPr>
        <w:pStyle w:val="ConsPlusNonformat"/>
        <w:jc w:val="both"/>
      </w:pPr>
      <w:r>
        <w:t xml:space="preserve">жилищно-строительный кооператив,       муниципального образования, </w:t>
      </w:r>
      <w:proofErr w:type="gramStart"/>
      <w:r>
        <w:t>на</w:t>
      </w:r>
      <w:proofErr w:type="gramEnd"/>
    </w:p>
    <w:p w:rsidR="00157FB3" w:rsidRDefault="00157FB3">
      <w:pPr>
        <w:pStyle w:val="ConsPlusNonformat"/>
        <w:jc w:val="both"/>
      </w:pPr>
      <w:proofErr w:type="gramStart"/>
      <w:r>
        <w:t>специализированный</w:t>
      </w:r>
      <w:proofErr w:type="gramEnd"/>
      <w:r>
        <w:t xml:space="preserve">                     объемы, качество и бесперебойность</w:t>
      </w:r>
    </w:p>
    <w:p w:rsidR="00157FB3" w:rsidRDefault="00157FB3">
      <w:pPr>
        <w:pStyle w:val="ConsPlusNonformat"/>
        <w:jc w:val="both"/>
      </w:pPr>
      <w:r>
        <w:t>потребительский кооператив,            поставки коммунальных ресурсов</w:t>
      </w:r>
    </w:p>
    <w:p w:rsidR="00157FB3" w:rsidRDefault="00157FB3">
      <w:pPr>
        <w:pStyle w:val="ConsPlusNonformat"/>
        <w:jc w:val="both"/>
      </w:pPr>
      <w:r>
        <w:t>управляющая организация), или          (услуг) подтверждаю</w:t>
      </w:r>
    </w:p>
    <w:p w:rsidR="00157FB3" w:rsidRDefault="00157FB3">
      <w:pPr>
        <w:pStyle w:val="ConsPlusNonformat"/>
        <w:jc w:val="both"/>
      </w:pPr>
      <w:r>
        <w:t>собственник жилого дома, или</w:t>
      </w:r>
    </w:p>
    <w:p w:rsidR="00157FB3" w:rsidRDefault="00157FB3">
      <w:pPr>
        <w:pStyle w:val="ConsPlusNonformat"/>
        <w:jc w:val="both"/>
      </w:pPr>
      <w:r>
        <w:t>лицо, уполномоченное                   Руководитель органа местного</w:t>
      </w:r>
    </w:p>
    <w:p w:rsidR="00157FB3" w:rsidRDefault="00157FB3">
      <w:pPr>
        <w:pStyle w:val="ConsPlusNonformat"/>
        <w:jc w:val="both"/>
      </w:pPr>
      <w:r>
        <w:t>собственниками жилых помещений         самоуправления муниципального</w:t>
      </w:r>
    </w:p>
    <w:p w:rsidR="00157FB3" w:rsidRDefault="00157FB3">
      <w:pPr>
        <w:pStyle w:val="ConsPlusNonformat"/>
        <w:jc w:val="both"/>
      </w:pPr>
      <w:r>
        <w:t>многоквартирного дома                  образования</w:t>
      </w:r>
    </w:p>
    <w:p w:rsidR="00157FB3" w:rsidRDefault="00157FB3">
      <w:pPr>
        <w:pStyle w:val="ConsPlusNonformat"/>
        <w:jc w:val="both"/>
      </w:pPr>
      <w:r>
        <w:t>_________ _____________________        _________ _____________________</w:t>
      </w:r>
    </w:p>
    <w:p w:rsidR="00157FB3" w:rsidRDefault="00157FB3">
      <w:pPr>
        <w:pStyle w:val="ConsPlusNonformat"/>
        <w:jc w:val="both"/>
      </w:pPr>
      <w:proofErr w:type="gramStart"/>
      <w:r>
        <w:t>(подпись)  (фамилия, инициалы,         (подпись)  (фамилия, инициалы,</w:t>
      </w:r>
      <w:proofErr w:type="gramEnd"/>
    </w:p>
    <w:p w:rsidR="00157FB3" w:rsidRDefault="00157FB3">
      <w:pPr>
        <w:pStyle w:val="ConsPlusNonformat"/>
        <w:jc w:val="both"/>
      </w:pPr>
      <w:r>
        <w:t xml:space="preserve">              </w:t>
      </w:r>
      <w:proofErr w:type="gramStart"/>
      <w:r>
        <w:t>должность)                              должность)</w:t>
      </w:r>
      <w:proofErr w:type="gramEnd"/>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 &lt;*&gt;</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2А</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2" w:name="P340"/>
      <w:bookmarkEnd w:id="12"/>
      <w:r>
        <w:t>АКТ</w:t>
      </w:r>
    </w:p>
    <w:p w:rsidR="00157FB3" w:rsidRDefault="00157FB3">
      <w:pPr>
        <w:pStyle w:val="ConsPlusNormal"/>
        <w:jc w:val="center"/>
      </w:pPr>
      <w:r>
        <w:t>об объеме тепловой энергии для оказания услуги</w:t>
      </w:r>
    </w:p>
    <w:p w:rsidR="00157FB3" w:rsidRDefault="00157FB3">
      <w:pPr>
        <w:pStyle w:val="ConsPlusNormal"/>
        <w:jc w:val="center"/>
      </w:pPr>
      <w:r>
        <w:t xml:space="preserve">по отоплению, за </w:t>
      </w:r>
      <w:proofErr w:type="gramStart"/>
      <w:r>
        <w:t>который</w:t>
      </w:r>
      <w:proofErr w:type="gramEnd"/>
      <w:r>
        <w:t xml:space="preserve"> выставлена плата населению,</w:t>
      </w:r>
    </w:p>
    <w:p w:rsidR="00157FB3" w:rsidRDefault="00157FB3">
      <w:pPr>
        <w:pStyle w:val="ConsPlusNormal"/>
        <w:jc w:val="center"/>
      </w:pPr>
      <w:r>
        <w:t>за __________ месяц/квартал 20__ года</w:t>
      </w:r>
    </w:p>
    <w:p w:rsidR="00157FB3" w:rsidRDefault="00157FB3">
      <w:pPr>
        <w:pStyle w:val="ConsPlusNormal"/>
        <w:ind w:firstLine="540"/>
        <w:jc w:val="both"/>
      </w:pPr>
    </w:p>
    <w:p w:rsidR="00157FB3" w:rsidRDefault="00157FB3">
      <w:pPr>
        <w:pStyle w:val="ConsPlusNormal"/>
        <w:ind w:firstLine="540"/>
        <w:jc w:val="both"/>
      </w:pPr>
      <w:r>
        <w:t>Наименование получателя субсидии: _____________________________________</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098"/>
        <w:gridCol w:w="1429"/>
        <w:gridCol w:w="1648"/>
        <w:gridCol w:w="1888"/>
        <w:gridCol w:w="794"/>
        <w:gridCol w:w="2248"/>
      </w:tblGrid>
      <w:tr w:rsidR="00157FB3">
        <w:tc>
          <w:tcPr>
            <w:tcW w:w="454" w:type="dxa"/>
            <w:vMerge w:val="restart"/>
          </w:tcPr>
          <w:p w:rsidR="00157FB3" w:rsidRDefault="00157FB3">
            <w:pPr>
              <w:pStyle w:val="ConsPlusNormal"/>
              <w:jc w:val="center"/>
            </w:pPr>
            <w:r>
              <w:lastRenderedPageBreak/>
              <w:t xml:space="preserve">N </w:t>
            </w:r>
            <w:proofErr w:type="gramStart"/>
            <w:r>
              <w:t>п</w:t>
            </w:r>
            <w:proofErr w:type="gramEnd"/>
            <w:r>
              <w:t>/п</w:t>
            </w:r>
          </w:p>
        </w:tc>
        <w:tc>
          <w:tcPr>
            <w:tcW w:w="2098" w:type="dxa"/>
            <w:vMerge w:val="restart"/>
          </w:tcPr>
          <w:p w:rsidR="00157FB3" w:rsidRDefault="00157FB3">
            <w:pPr>
              <w:pStyle w:val="ConsPlusNormal"/>
              <w:jc w:val="center"/>
            </w:pPr>
            <w:r>
              <w:t>Муниципальный район, муниципальное образование, адрес многоквартирного (жилого) дома, год постройки</w:t>
            </w:r>
          </w:p>
        </w:tc>
        <w:tc>
          <w:tcPr>
            <w:tcW w:w="2098" w:type="dxa"/>
            <w:vMerge w:val="restart"/>
          </w:tcPr>
          <w:p w:rsidR="00157FB3" w:rsidRDefault="00157FB3">
            <w:pPr>
              <w:pStyle w:val="ConsPlusNormal"/>
              <w:jc w:val="center"/>
            </w:pPr>
            <w:r>
              <w:t>Общая площадь жилых помещений многоквартирного (жилого) дома</w:t>
            </w:r>
          </w:p>
          <w:p w:rsidR="00157FB3" w:rsidRDefault="00157FB3">
            <w:pPr>
              <w:pStyle w:val="ConsPlusNormal"/>
              <w:jc w:val="center"/>
            </w:pPr>
            <w:r>
              <w:t>(кв. м)</w:t>
            </w:r>
          </w:p>
        </w:tc>
        <w:tc>
          <w:tcPr>
            <w:tcW w:w="1429" w:type="dxa"/>
            <w:vMerge w:val="restart"/>
          </w:tcPr>
          <w:p w:rsidR="00157FB3" w:rsidRDefault="00157FB3">
            <w:pPr>
              <w:pStyle w:val="ConsPlusNormal"/>
              <w:jc w:val="center"/>
            </w:pPr>
            <w:r>
              <w:t>Норматив потребления (Гкал/кв. м)</w:t>
            </w:r>
          </w:p>
        </w:tc>
        <w:tc>
          <w:tcPr>
            <w:tcW w:w="4330" w:type="dxa"/>
            <w:gridSpan w:val="3"/>
          </w:tcPr>
          <w:p w:rsidR="00157FB3" w:rsidRDefault="00157FB3">
            <w:pPr>
              <w:pStyle w:val="ConsPlusNormal"/>
              <w:jc w:val="center"/>
            </w:pPr>
            <w:r>
              <w:t>При отсутствии общедомового прибора учета</w:t>
            </w:r>
          </w:p>
        </w:tc>
        <w:tc>
          <w:tcPr>
            <w:tcW w:w="2248" w:type="dxa"/>
            <w:vMerge w:val="restart"/>
          </w:tcPr>
          <w:p w:rsidR="00157FB3" w:rsidRDefault="00157FB3">
            <w:pPr>
              <w:pStyle w:val="ConsPlusNormal"/>
              <w:jc w:val="center"/>
            </w:pPr>
            <w:r>
              <w:t xml:space="preserve">Объем поставленных коммунальных ресурсов (услуг) населению по показаниям общедомового прибора учета на основании актов между </w:t>
            </w:r>
            <w:proofErr w:type="spellStart"/>
            <w:r>
              <w:t>ресурсоснабжающей</w:t>
            </w:r>
            <w:proofErr w:type="spellEnd"/>
            <w:r>
              <w:t xml:space="preserve"> организацией и исполнителем (потребителем) (Гкал)</w:t>
            </w:r>
          </w:p>
        </w:tc>
      </w:tr>
      <w:tr w:rsidR="00157FB3">
        <w:tc>
          <w:tcPr>
            <w:tcW w:w="454" w:type="dxa"/>
            <w:vMerge/>
          </w:tcPr>
          <w:p w:rsidR="00157FB3" w:rsidRDefault="00157FB3"/>
        </w:tc>
        <w:tc>
          <w:tcPr>
            <w:tcW w:w="2098" w:type="dxa"/>
            <w:vMerge/>
          </w:tcPr>
          <w:p w:rsidR="00157FB3" w:rsidRDefault="00157FB3"/>
        </w:tc>
        <w:tc>
          <w:tcPr>
            <w:tcW w:w="2098" w:type="dxa"/>
            <w:vMerge/>
          </w:tcPr>
          <w:p w:rsidR="00157FB3" w:rsidRDefault="00157FB3"/>
        </w:tc>
        <w:tc>
          <w:tcPr>
            <w:tcW w:w="1429" w:type="dxa"/>
            <w:vMerge/>
          </w:tcPr>
          <w:p w:rsidR="00157FB3" w:rsidRDefault="00157FB3"/>
        </w:tc>
        <w:tc>
          <w:tcPr>
            <w:tcW w:w="1648" w:type="dxa"/>
          </w:tcPr>
          <w:p w:rsidR="00157FB3" w:rsidRDefault="00157FB3">
            <w:pPr>
              <w:pStyle w:val="ConsPlusNormal"/>
              <w:jc w:val="center"/>
            </w:pPr>
            <w:r>
              <w:t>объем коммунальных ресурсов (услуг) населению по нормативам потребления (Гкал)</w:t>
            </w:r>
          </w:p>
        </w:tc>
        <w:tc>
          <w:tcPr>
            <w:tcW w:w="1888" w:type="dxa"/>
          </w:tcPr>
          <w:p w:rsidR="00157FB3" w:rsidRDefault="00157FB3">
            <w:pPr>
              <w:pStyle w:val="ConsPlusNormal"/>
              <w:jc w:val="center"/>
            </w:pPr>
            <w:r>
              <w:t>объем коммунальных ресурсов (услуг) населению по индивидуальным приборам учета (Гкал)</w:t>
            </w:r>
          </w:p>
        </w:tc>
        <w:tc>
          <w:tcPr>
            <w:tcW w:w="794" w:type="dxa"/>
          </w:tcPr>
          <w:p w:rsidR="00157FB3" w:rsidRDefault="00157FB3">
            <w:pPr>
              <w:pStyle w:val="ConsPlusNormal"/>
              <w:jc w:val="center"/>
            </w:pPr>
            <w:r>
              <w:t>итого (Гкал)</w:t>
            </w:r>
          </w:p>
        </w:tc>
        <w:tc>
          <w:tcPr>
            <w:tcW w:w="2248" w:type="dxa"/>
            <w:vMerge/>
          </w:tcPr>
          <w:p w:rsidR="00157FB3" w:rsidRDefault="00157FB3"/>
        </w:tc>
      </w:tr>
      <w:tr w:rsidR="00157FB3">
        <w:tc>
          <w:tcPr>
            <w:tcW w:w="454" w:type="dxa"/>
          </w:tcPr>
          <w:p w:rsidR="00157FB3" w:rsidRDefault="00157FB3">
            <w:pPr>
              <w:pStyle w:val="ConsPlusNormal"/>
              <w:jc w:val="center"/>
            </w:pPr>
            <w:r>
              <w:t>1</w:t>
            </w:r>
          </w:p>
        </w:tc>
        <w:tc>
          <w:tcPr>
            <w:tcW w:w="2098" w:type="dxa"/>
          </w:tcPr>
          <w:p w:rsidR="00157FB3" w:rsidRDefault="00157FB3">
            <w:pPr>
              <w:pStyle w:val="ConsPlusNormal"/>
              <w:jc w:val="center"/>
            </w:pPr>
            <w:r>
              <w:t>2</w:t>
            </w:r>
          </w:p>
        </w:tc>
        <w:tc>
          <w:tcPr>
            <w:tcW w:w="2098" w:type="dxa"/>
          </w:tcPr>
          <w:p w:rsidR="00157FB3" w:rsidRDefault="00157FB3">
            <w:pPr>
              <w:pStyle w:val="ConsPlusNormal"/>
              <w:jc w:val="center"/>
            </w:pPr>
            <w:r>
              <w:t>3</w:t>
            </w:r>
          </w:p>
        </w:tc>
        <w:tc>
          <w:tcPr>
            <w:tcW w:w="1429" w:type="dxa"/>
          </w:tcPr>
          <w:p w:rsidR="00157FB3" w:rsidRDefault="00157FB3">
            <w:pPr>
              <w:pStyle w:val="ConsPlusNormal"/>
              <w:jc w:val="center"/>
            </w:pPr>
            <w:r>
              <w:t>4</w:t>
            </w:r>
          </w:p>
        </w:tc>
        <w:tc>
          <w:tcPr>
            <w:tcW w:w="1648" w:type="dxa"/>
          </w:tcPr>
          <w:p w:rsidR="00157FB3" w:rsidRDefault="00157FB3">
            <w:pPr>
              <w:pStyle w:val="ConsPlusNormal"/>
              <w:jc w:val="center"/>
            </w:pPr>
            <w:r>
              <w:t>5</w:t>
            </w:r>
          </w:p>
        </w:tc>
        <w:tc>
          <w:tcPr>
            <w:tcW w:w="1888" w:type="dxa"/>
          </w:tcPr>
          <w:p w:rsidR="00157FB3" w:rsidRDefault="00157FB3">
            <w:pPr>
              <w:pStyle w:val="ConsPlusNormal"/>
              <w:jc w:val="center"/>
            </w:pPr>
            <w:r>
              <w:t>6</w:t>
            </w:r>
          </w:p>
        </w:tc>
        <w:tc>
          <w:tcPr>
            <w:tcW w:w="794" w:type="dxa"/>
          </w:tcPr>
          <w:p w:rsidR="00157FB3" w:rsidRDefault="00157FB3">
            <w:pPr>
              <w:pStyle w:val="ConsPlusNormal"/>
              <w:jc w:val="center"/>
            </w:pPr>
            <w:r>
              <w:t>7</w:t>
            </w:r>
          </w:p>
        </w:tc>
        <w:tc>
          <w:tcPr>
            <w:tcW w:w="2248" w:type="dxa"/>
          </w:tcPr>
          <w:p w:rsidR="00157FB3" w:rsidRDefault="00157FB3">
            <w:pPr>
              <w:pStyle w:val="ConsPlusNormal"/>
              <w:jc w:val="center"/>
            </w:pPr>
            <w:r>
              <w:t>8</w:t>
            </w:r>
          </w:p>
        </w:tc>
      </w:tr>
      <w:tr w:rsidR="00157FB3">
        <w:tc>
          <w:tcPr>
            <w:tcW w:w="454" w:type="dxa"/>
          </w:tcPr>
          <w:p w:rsidR="00157FB3" w:rsidRDefault="00157FB3">
            <w:pPr>
              <w:pStyle w:val="ConsPlusNormal"/>
              <w:jc w:val="center"/>
            </w:pPr>
          </w:p>
        </w:tc>
        <w:tc>
          <w:tcPr>
            <w:tcW w:w="2098" w:type="dxa"/>
          </w:tcPr>
          <w:p w:rsidR="00157FB3" w:rsidRDefault="00157FB3">
            <w:pPr>
              <w:pStyle w:val="ConsPlusNormal"/>
              <w:jc w:val="center"/>
            </w:pPr>
          </w:p>
        </w:tc>
        <w:tc>
          <w:tcPr>
            <w:tcW w:w="2098" w:type="dxa"/>
          </w:tcPr>
          <w:p w:rsidR="00157FB3" w:rsidRDefault="00157FB3">
            <w:pPr>
              <w:pStyle w:val="ConsPlusNormal"/>
              <w:jc w:val="center"/>
            </w:pPr>
          </w:p>
        </w:tc>
        <w:tc>
          <w:tcPr>
            <w:tcW w:w="1429" w:type="dxa"/>
          </w:tcPr>
          <w:p w:rsidR="00157FB3" w:rsidRDefault="00157FB3">
            <w:pPr>
              <w:pStyle w:val="ConsPlusNormal"/>
              <w:jc w:val="center"/>
            </w:pPr>
          </w:p>
        </w:tc>
        <w:tc>
          <w:tcPr>
            <w:tcW w:w="1648" w:type="dxa"/>
          </w:tcPr>
          <w:p w:rsidR="00157FB3" w:rsidRDefault="00157FB3">
            <w:pPr>
              <w:pStyle w:val="ConsPlusNormal"/>
              <w:jc w:val="center"/>
            </w:pPr>
          </w:p>
        </w:tc>
        <w:tc>
          <w:tcPr>
            <w:tcW w:w="1888" w:type="dxa"/>
          </w:tcPr>
          <w:p w:rsidR="00157FB3" w:rsidRDefault="00157FB3">
            <w:pPr>
              <w:pStyle w:val="ConsPlusNormal"/>
              <w:jc w:val="center"/>
            </w:pPr>
          </w:p>
        </w:tc>
        <w:tc>
          <w:tcPr>
            <w:tcW w:w="794" w:type="dxa"/>
          </w:tcPr>
          <w:p w:rsidR="00157FB3" w:rsidRDefault="00157FB3">
            <w:pPr>
              <w:pStyle w:val="ConsPlusNormal"/>
              <w:jc w:val="center"/>
            </w:pPr>
          </w:p>
        </w:tc>
        <w:tc>
          <w:tcPr>
            <w:tcW w:w="2248"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98" w:type="dxa"/>
          </w:tcPr>
          <w:p w:rsidR="00157FB3" w:rsidRDefault="00157FB3">
            <w:pPr>
              <w:pStyle w:val="ConsPlusNormal"/>
            </w:pPr>
            <w:r>
              <w:t>Итого</w:t>
            </w:r>
          </w:p>
        </w:tc>
        <w:tc>
          <w:tcPr>
            <w:tcW w:w="2098" w:type="dxa"/>
          </w:tcPr>
          <w:p w:rsidR="00157FB3" w:rsidRDefault="00157FB3">
            <w:pPr>
              <w:pStyle w:val="ConsPlusNormal"/>
              <w:jc w:val="center"/>
            </w:pPr>
          </w:p>
        </w:tc>
        <w:tc>
          <w:tcPr>
            <w:tcW w:w="1429" w:type="dxa"/>
          </w:tcPr>
          <w:p w:rsidR="00157FB3" w:rsidRDefault="00157FB3">
            <w:pPr>
              <w:pStyle w:val="ConsPlusNormal"/>
              <w:jc w:val="center"/>
            </w:pPr>
          </w:p>
        </w:tc>
        <w:tc>
          <w:tcPr>
            <w:tcW w:w="1648" w:type="dxa"/>
          </w:tcPr>
          <w:p w:rsidR="00157FB3" w:rsidRDefault="00157FB3">
            <w:pPr>
              <w:pStyle w:val="ConsPlusNormal"/>
              <w:jc w:val="center"/>
            </w:pPr>
          </w:p>
        </w:tc>
        <w:tc>
          <w:tcPr>
            <w:tcW w:w="1888" w:type="dxa"/>
          </w:tcPr>
          <w:p w:rsidR="00157FB3" w:rsidRDefault="00157FB3">
            <w:pPr>
              <w:pStyle w:val="ConsPlusNormal"/>
              <w:jc w:val="center"/>
            </w:pPr>
          </w:p>
        </w:tc>
        <w:tc>
          <w:tcPr>
            <w:tcW w:w="794" w:type="dxa"/>
          </w:tcPr>
          <w:p w:rsidR="00157FB3" w:rsidRDefault="00157FB3">
            <w:pPr>
              <w:pStyle w:val="ConsPlusNormal"/>
              <w:jc w:val="center"/>
            </w:pPr>
          </w:p>
        </w:tc>
        <w:tc>
          <w:tcPr>
            <w:tcW w:w="2248"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и 3</w:t>
      </w:r>
      <w:proofErr w:type="gramEnd"/>
    </w:p>
    <w:p w:rsidR="00157FB3" w:rsidRDefault="00157FB3">
      <w:pPr>
        <w:pStyle w:val="ConsPlusNonformat"/>
        <w:jc w:val="both"/>
      </w:pPr>
      <w:r>
        <w:t>организации (должность)                    таблицы):</w:t>
      </w:r>
    </w:p>
    <w:p w:rsidR="00157FB3" w:rsidRDefault="00157FB3">
      <w:pPr>
        <w:pStyle w:val="ConsPlusNonformat"/>
        <w:jc w:val="both"/>
      </w:pPr>
      <w:r>
        <w:t>_________ 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______________________</w:t>
      </w:r>
    </w:p>
    <w:p w:rsidR="00157FB3" w:rsidRDefault="00157FB3">
      <w:pPr>
        <w:pStyle w:val="ConsPlusNonformat"/>
        <w:jc w:val="both"/>
      </w:pPr>
      <w:proofErr w:type="gramStart"/>
      <w:r>
        <w:t>_________ 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p>
    <w:p w:rsidR="00157FB3" w:rsidRDefault="00157FB3">
      <w:pPr>
        <w:pStyle w:val="ConsPlusNonformat"/>
        <w:jc w:val="both"/>
      </w:pPr>
      <w:r>
        <w:t xml:space="preserve">Организация или </w:t>
      </w:r>
      <w:proofErr w:type="gramStart"/>
      <w:r>
        <w:t>индивидуальный</w:t>
      </w:r>
      <w:proofErr w:type="gramEnd"/>
    </w:p>
    <w:p w:rsidR="00157FB3" w:rsidRDefault="00157FB3">
      <w:pPr>
        <w:pStyle w:val="ConsPlusNonformat"/>
        <w:jc w:val="both"/>
      </w:pPr>
      <w:r>
        <w:t xml:space="preserve">предприниматель, с </w:t>
      </w:r>
      <w:proofErr w:type="gramStart"/>
      <w:r>
        <w:t>которыми</w:t>
      </w:r>
      <w:proofErr w:type="gramEnd"/>
    </w:p>
    <w:p w:rsidR="00157FB3" w:rsidRDefault="00157FB3">
      <w:pPr>
        <w:pStyle w:val="ConsPlusNonformat"/>
        <w:jc w:val="both"/>
      </w:pPr>
      <w:r>
        <w:t>заключен договор о начислении</w:t>
      </w:r>
    </w:p>
    <w:p w:rsidR="00157FB3" w:rsidRDefault="00157FB3">
      <w:pPr>
        <w:pStyle w:val="ConsPlusNonformat"/>
        <w:jc w:val="both"/>
      </w:pPr>
      <w:r>
        <w:t>платы за коммунальные услуги</w:t>
      </w:r>
    </w:p>
    <w:p w:rsidR="00157FB3" w:rsidRDefault="00157FB3">
      <w:pPr>
        <w:pStyle w:val="ConsPlusNonformat"/>
        <w:jc w:val="both"/>
      </w:pPr>
      <w:r>
        <w:t>для населения</w:t>
      </w:r>
    </w:p>
    <w:p w:rsidR="00157FB3" w:rsidRDefault="00157FB3">
      <w:pPr>
        <w:pStyle w:val="ConsPlusNonformat"/>
        <w:jc w:val="both"/>
      </w:pPr>
      <w:r>
        <w:t>_________ ______________________</w:t>
      </w:r>
    </w:p>
    <w:p w:rsidR="00157FB3" w:rsidRDefault="00157FB3">
      <w:pPr>
        <w:pStyle w:val="ConsPlusNonformat"/>
        <w:jc w:val="both"/>
      </w:pPr>
      <w:proofErr w:type="gramStart"/>
      <w:r>
        <w:t>(подпись)  (фамилия, инициалы,</w:t>
      </w:r>
      <w:proofErr w:type="gramEnd"/>
    </w:p>
    <w:p w:rsidR="00157FB3" w:rsidRDefault="00157FB3">
      <w:pPr>
        <w:pStyle w:val="ConsPlusNonformat"/>
        <w:jc w:val="both"/>
      </w:pPr>
      <w:r>
        <w:t xml:space="preserve">               должность)</w:t>
      </w:r>
    </w:p>
    <w:p w:rsidR="00157FB3" w:rsidRDefault="00157FB3">
      <w:pPr>
        <w:pStyle w:val="ConsPlusNonformat"/>
        <w:jc w:val="both"/>
      </w:pPr>
    </w:p>
    <w:p w:rsidR="00157FB3" w:rsidRDefault="00157FB3">
      <w:pPr>
        <w:pStyle w:val="ConsPlusNonformat"/>
        <w:jc w:val="both"/>
      </w:pPr>
      <w:r>
        <w:t>Место печати "__" ____ 20__ года</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3</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3" w:name="P414"/>
      <w:bookmarkEnd w:id="13"/>
      <w:r>
        <w:t>АКТ</w:t>
      </w:r>
    </w:p>
    <w:p w:rsidR="00157FB3" w:rsidRDefault="00157FB3">
      <w:pPr>
        <w:pStyle w:val="ConsPlusNormal"/>
        <w:jc w:val="center"/>
      </w:pPr>
      <w:r>
        <w:t xml:space="preserve">об объеме коммунальных ресурсов (услуг) по </w:t>
      </w:r>
      <w:proofErr w:type="gramStart"/>
      <w:r>
        <w:t>централизованному</w:t>
      </w:r>
      <w:proofErr w:type="gramEnd"/>
    </w:p>
    <w:p w:rsidR="00157FB3" w:rsidRDefault="00157FB3">
      <w:pPr>
        <w:pStyle w:val="ConsPlusNormal"/>
        <w:jc w:val="center"/>
      </w:pPr>
      <w:r>
        <w:t>горячему водоснабжению, за который выставлена плата</w:t>
      </w:r>
    </w:p>
    <w:p w:rsidR="00157FB3" w:rsidRDefault="00157FB3">
      <w:pPr>
        <w:pStyle w:val="ConsPlusNormal"/>
        <w:jc w:val="center"/>
      </w:pPr>
      <w:r>
        <w:t>населению, за _________ 20__ года</w:t>
      </w:r>
    </w:p>
    <w:p w:rsidR="00157FB3" w:rsidRDefault="00157FB3">
      <w:pPr>
        <w:pStyle w:val="ConsPlusNormal"/>
        <w:ind w:firstLine="540"/>
        <w:jc w:val="both"/>
      </w:pPr>
    </w:p>
    <w:p w:rsidR="00157FB3" w:rsidRDefault="00157FB3">
      <w:pPr>
        <w:pStyle w:val="ConsPlusNormal"/>
        <w:ind w:firstLine="540"/>
        <w:jc w:val="both"/>
      </w:pPr>
      <w:r>
        <w:t>Наименование получателя субсидии: _____________________________________</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644"/>
        <w:gridCol w:w="1639"/>
        <w:gridCol w:w="1304"/>
        <w:gridCol w:w="1639"/>
        <w:gridCol w:w="680"/>
        <w:gridCol w:w="680"/>
        <w:gridCol w:w="1304"/>
        <w:gridCol w:w="1639"/>
      </w:tblGrid>
      <w:tr w:rsidR="00157FB3">
        <w:tc>
          <w:tcPr>
            <w:tcW w:w="454" w:type="dxa"/>
            <w:vMerge w:val="restart"/>
          </w:tcPr>
          <w:p w:rsidR="00157FB3" w:rsidRDefault="00157FB3">
            <w:pPr>
              <w:pStyle w:val="ConsPlusNormal"/>
              <w:jc w:val="center"/>
            </w:pPr>
            <w:r>
              <w:lastRenderedPageBreak/>
              <w:t xml:space="preserve">N </w:t>
            </w:r>
            <w:proofErr w:type="gramStart"/>
            <w:r>
              <w:t>п</w:t>
            </w:r>
            <w:proofErr w:type="gramEnd"/>
            <w:r>
              <w:t>/п</w:t>
            </w:r>
          </w:p>
        </w:tc>
        <w:tc>
          <w:tcPr>
            <w:tcW w:w="2041" w:type="dxa"/>
            <w:vMerge w:val="restart"/>
          </w:tcPr>
          <w:p w:rsidR="00157FB3" w:rsidRDefault="00157FB3">
            <w:pPr>
              <w:pStyle w:val="ConsPlusNormal"/>
              <w:jc w:val="center"/>
            </w:pPr>
            <w:r>
              <w:t>Муниципальное образование, адрес многоквартирного (жилого) дома</w:t>
            </w:r>
          </w:p>
        </w:tc>
        <w:tc>
          <w:tcPr>
            <w:tcW w:w="2438" w:type="dxa"/>
            <w:gridSpan w:val="2"/>
          </w:tcPr>
          <w:p w:rsidR="00157FB3" w:rsidRDefault="00157FB3">
            <w:pPr>
              <w:pStyle w:val="ConsPlusNormal"/>
              <w:jc w:val="center"/>
            </w:pPr>
            <w:r>
              <w:t>Количество проживающих граждан</w:t>
            </w:r>
          </w:p>
        </w:tc>
        <w:tc>
          <w:tcPr>
            <w:tcW w:w="1191" w:type="dxa"/>
            <w:vMerge w:val="restart"/>
          </w:tcPr>
          <w:p w:rsidR="00157FB3" w:rsidRDefault="00157FB3">
            <w:pPr>
              <w:pStyle w:val="ConsPlusNormal"/>
              <w:jc w:val="center"/>
            </w:pPr>
            <w:r>
              <w:t>Норматив потребления</w:t>
            </w:r>
          </w:p>
          <w:p w:rsidR="00157FB3" w:rsidRDefault="00157FB3">
            <w:pPr>
              <w:pStyle w:val="ConsPlusNormal"/>
              <w:jc w:val="center"/>
            </w:pPr>
            <w:r>
              <w:t>(куб. м/чел.)</w:t>
            </w:r>
          </w:p>
        </w:tc>
        <w:tc>
          <w:tcPr>
            <w:tcW w:w="1191" w:type="dxa"/>
            <w:vMerge w:val="restart"/>
          </w:tcPr>
          <w:p w:rsidR="00157FB3" w:rsidRDefault="00157FB3">
            <w:pPr>
              <w:pStyle w:val="ConsPlusNormal"/>
              <w:jc w:val="center"/>
            </w:pPr>
            <w:r>
              <w:t>Норматив расхода тепловой энергии на подогрев теплоносителя (холодной воды) (Гкал/куб. м)</w:t>
            </w:r>
          </w:p>
        </w:tc>
        <w:tc>
          <w:tcPr>
            <w:tcW w:w="7586" w:type="dxa"/>
            <w:gridSpan w:val="6"/>
          </w:tcPr>
          <w:p w:rsidR="00157FB3" w:rsidRDefault="00157FB3">
            <w:pPr>
              <w:pStyle w:val="ConsPlusNormal"/>
              <w:jc w:val="center"/>
            </w:pPr>
            <w:r>
              <w:t>При отсутствии общедомового прибора учета</w:t>
            </w:r>
          </w:p>
        </w:tc>
        <w:tc>
          <w:tcPr>
            <w:tcW w:w="2943" w:type="dxa"/>
            <w:gridSpan w:val="2"/>
            <w:vMerge w:val="restart"/>
          </w:tcPr>
          <w:p w:rsidR="00157FB3" w:rsidRDefault="00157FB3">
            <w:pPr>
              <w:pStyle w:val="ConsPlusNormal"/>
              <w:jc w:val="center"/>
            </w:pPr>
            <w:r>
              <w:t xml:space="preserve">По показаниям общедомового прибора учета на основании актов между </w:t>
            </w:r>
            <w:proofErr w:type="spellStart"/>
            <w:r>
              <w:t>ресурсоснабжающей</w:t>
            </w:r>
            <w:proofErr w:type="spellEnd"/>
            <w:r>
              <w:t xml:space="preserve"> организацией и исполнителем</w:t>
            </w:r>
          </w:p>
        </w:tc>
      </w:tr>
      <w:tr w:rsidR="00157FB3">
        <w:tc>
          <w:tcPr>
            <w:tcW w:w="454" w:type="dxa"/>
            <w:vMerge/>
          </w:tcPr>
          <w:p w:rsidR="00157FB3" w:rsidRDefault="00157FB3"/>
        </w:tc>
        <w:tc>
          <w:tcPr>
            <w:tcW w:w="2041" w:type="dxa"/>
            <w:vMerge/>
          </w:tcPr>
          <w:p w:rsidR="00157FB3" w:rsidRDefault="00157FB3"/>
        </w:tc>
        <w:tc>
          <w:tcPr>
            <w:tcW w:w="1134" w:type="dxa"/>
            <w:vMerge w:val="restart"/>
          </w:tcPr>
          <w:p w:rsidR="00157FB3" w:rsidRDefault="00157FB3">
            <w:pPr>
              <w:pStyle w:val="ConsPlusNormal"/>
              <w:jc w:val="center"/>
            </w:pPr>
            <w:r>
              <w:t>без индивидуальных приборов учета</w:t>
            </w:r>
          </w:p>
          <w:p w:rsidR="00157FB3" w:rsidRDefault="00157FB3">
            <w:pPr>
              <w:pStyle w:val="ConsPlusNormal"/>
              <w:jc w:val="center"/>
            </w:pPr>
            <w:r>
              <w:t>(чел.)</w:t>
            </w:r>
          </w:p>
        </w:tc>
        <w:tc>
          <w:tcPr>
            <w:tcW w:w="1304" w:type="dxa"/>
            <w:vMerge w:val="restart"/>
          </w:tcPr>
          <w:p w:rsidR="00157FB3" w:rsidRDefault="00157FB3">
            <w:pPr>
              <w:pStyle w:val="ConsPlusNormal"/>
              <w:jc w:val="center"/>
            </w:pPr>
            <w:r>
              <w:t>с индивидуальными приборами учета</w:t>
            </w:r>
          </w:p>
          <w:p w:rsidR="00157FB3" w:rsidRDefault="00157FB3">
            <w:pPr>
              <w:pStyle w:val="ConsPlusNormal"/>
              <w:jc w:val="center"/>
            </w:pPr>
            <w:r>
              <w:t>(чел.)</w:t>
            </w:r>
          </w:p>
        </w:tc>
        <w:tc>
          <w:tcPr>
            <w:tcW w:w="1191" w:type="dxa"/>
            <w:vMerge/>
          </w:tcPr>
          <w:p w:rsidR="00157FB3" w:rsidRDefault="00157FB3"/>
        </w:tc>
        <w:tc>
          <w:tcPr>
            <w:tcW w:w="1191" w:type="dxa"/>
            <w:vMerge/>
          </w:tcPr>
          <w:p w:rsidR="00157FB3" w:rsidRDefault="00157FB3"/>
        </w:tc>
        <w:tc>
          <w:tcPr>
            <w:tcW w:w="3283" w:type="dxa"/>
            <w:gridSpan w:val="2"/>
          </w:tcPr>
          <w:p w:rsidR="00157FB3" w:rsidRDefault="00157FB3">
            <w:pPr>
              <w:pStyle w:val="ConsPlusNormal"/>
              <w:jc w:val="center"/>
            </w:pPr>
            <w:r>
              <w:t>по нормативам потребления</w:t>
            </w:r>
          </w:p>
        </w:tc>
        <w:tc>
          <w:tcPr>
            <w:tcW w:w="2943" w:type="dxa"/>
            <w:gridSpan w:val="2"/>
          </w:tcPr>
          <w:p w:rsidR="00157FB3" w:rsidRDefault="00157FB3">
            <w:pPr>
              <w:pStyle w:val="ConsPlusNormal"/>
              <w:jc w:val="center"/>
            </w:pPr>
            <w:r>
              <w:t>по индивидуальным приборам учета</w:t>
            </w:r>
          </w:p>
        </w:tc>
        <w:tc>
          <w:tcPr>
            <w:tcW w:w="1360" w:type="dxa"/>
            <w:gridSpan w:val="2"/>
          </w:tcPr>
          <w:p w:rsidR="00157FB3" w:rsidRDefault="00157FB3">
            <w:pPr>
              <w:pStyle w:val="ConsPlusNormal"/>
              <w:jc w:val="center"/>
            </w:pPr>
            <w:r>
              <w:t>итого</w:t>
            </w:r>
          </w:p>
        </w:tc>
        <w:tc>
          <w:tcPr>
            <w:tcW w:w="2943" w:type="dxa"/>
            <w:gridSpan w:val="2"/>
            <w:vMerge/>
          </w:tcPr>
          <w:p w:rsidR="00157FB3" w:rsidRDefault="00157FB3"/>
        </w:tc>
      </w:tr>
      <w:tr w:rsidR="00157FB3">
        <w:tc>
          <w:tcPr>
            <w:tcW w:w="454" w:type="dxa"/>
            <w:vMerge/>
          </w:tcPr>
          <w:p w:rsidR="00157FB3" w:rsidRDefault="00157FB3"/>
        </w:tc>
        <w:tc>
          <w:tcPr>
            <w:tcW w:w="2041" w:type="dxa"/>
            <w:vMerge/>
          </w:tcPr>
          <w:p w:rsidR="00157FB3" w:rsidRDefault="00157FB3"/>
        </w:tc>
        <w:tc>
          <w:tcPr>
            <w:tcW w:w="1134" w:type="dxa"/>
            <w:vMerge/>
          </w:tcPr>
          <w:p w:rsidR="00157FB3" w:rsidRDefault="00157FB3"/>
        </w:tc>
        <w:tc>
          <w:tcPr>
            <w:tcW w:w="1304" w:type="dxa"/>
            <w:vMerge/>
          </w:tcPr>
          <w:p w:rsidR="00157FB3" w:rsidRDefault="00157FB3"/>
        </w:tc>
        <w:tc>
          <w:tcPr>
            <w:tcW w:w="1191" w:type="dxa"/>
            <w:vMerge/>
          </w:tcPr>
          <w:p w:rsidR="00157FB3" w:rsidRDefault="00157FB3"/>
        </w:tc>
        <w:tc>
          <w:tcPr>
            <w:tcW w:w="1191" w:type="dxa"/>
            <w:vMerge/>
          </w:tcPr>
          <w:p w:rsidR="00157FB3" w:rsidRDefault="00157FB3"/>
        </w:tc>
        <w:tc>
          <w:tcPr>
            <w:tcW w:w="1644" w:type="dxa"/>
          </w:tcPr>
          <w:p w:rsidR="00157FB3" w:rsidRDefault="00157FB3">
            <w:pPr>
              <w:pStyle w:val="ConsPlusNormal"/>
              <w:jc w:val="center"/>
            </w:pPr>
            <w:r>
              <w:t>объем поставляемого теплоносителя (холодной воды) населению (куб. м)</w:t>
            </w:r>
          </w:p>
          <w:p w:rsidR="00157FB3" w:rsidRDefault="00157FB3">
            <w:pPr>
              <w:pStyle w:val="ConsPlusNormal"/>
              <w:jc w:val="center"/>
            </w:pPr>
            <w:r>
              <w:t>(гр. 5 x гр. 3)</w:t>
            </w:r>
          </w:p>
        </w:tc>
        <w:tc>
          <w:tcPr>
            <w:tcW w:w="1639" w:type="dxa"/>
          </w:tcPr>
          <w:p w:rsidR="00157FB3" w:rsidRDefault="00157FB3">
            <w:pPr>
              <w:pStyle w:val="ConsPlusNormal"/>
              <w:jc w:val="center"/>
            </w:pPr>
            <w:r>
              <w:t>объем тепловой энергии на подогрев теплоносителя (холодной воды) (Гкал)</w:t>
            </w:r>
          </w:p>
          <w:p w:rsidR="00157FB3" w:rsidRDefault="00157FB3">
            <w:pPr>
              <w:pStyle w:val="ConsPlusNormal"/>
              <w:jc w:val="center"/>
            </w:pPr>
            <w:r>
              <w:t>(гр. 7 x гр. 6)</w:t>
            </w:r>
          </w:p>
        </w:tc>
        <w:tc>
          <w:tcPr>
            <w:tcW w:w="1304" w:type="dxa"/>
          </w:tcPr>
          <w:p w:rsidR="00157FB3" w:rsidRDefault="00157FB3">
            <w:pPr>
              <w:pStyle w:val="ConsPlusNormal"/>
              <w:jc w:val="center"/>
            </w:pPr>
            <w:r>
              <w:t>объем поставляемого теплоносителя (холодной воды) населению (куб. м)</w:t>
            </w:r>
          </w:p>
        </w:tc>
        <w:tc>
          <w:tcPr>
            <w:tcW w:w="1639" w:type="dxa"/>
          </w:tcPr>
          <w:p w:rsidR="00157FB3" w:rsidRDefault="00157FB3">
            <w:pPr>
              <w:pStyle w:val="ConsPlusNormal"/>
              <w:jc w:val="center"/>
            </w:pPr>
            <w:r>
              <w:t>объем тепловой энергии на подогрев теплоносителя (холодной воды) (Гкал)</w:t>
            </w:r>
          </w:p>
          <w:p w:rsidR="00157FB3" w:rsidRDefault="00157FB3">
            <w:pPr>
              <w:pStyle w:val="ConsPlusNormal"/>
              <w:jc w:val="center"/>
            </w:pPr>
            <w:r>
              <w:t>(гр. 9 x гр. 6)</w:t>
            </w:r>
          </w:p>
        </w:tc>
        <w:tc>
          <w:tcPr>
            <w:tcW w:w="680" w:type="dxa"/>
          </w:tcPr>
          <w:p w:rsidR="00157FB3" w:rsidRDefault="00157FB3">
            <w:pPr>
              <w:pStyle w:val="ConsPlusNormal"/>
              <w:jc w:val="center"/>
            </w:pPr>
            <w:r>
              <w:t>куб. м (гр. 7 + гр. 9)</w:t>
            </w:r>
          </w:p>
        </w:tc>
        <w:tc>
          <w:tcPr>
            <w:tcW w:w="680" w:type="dxa"/>
          </w:tcPr>
          <w:p w:rsidR="00157FB3" w:rsidRDefault="00157FB3">
            <w:pPr>
              <w:pStyle w:val="ConsPlusNormal"/>
              <w:jc w:val="center"/>
            </w:pPr>
            <w:r>
              <w:t>Гкал (гр. 8 + гр. 10)</w:t>
            </w:r>
          </w:p>
        </w:tc>
        <w:tc>
          <w:tcPr>
            <w:tcW w:w="1304" w:type="dxa"/>
          </w:tcPr>
          <w:p w:rsidR="00157FB3" w:rsidRDefault="00157FB3">
            <w:pPr>
              <w:pStyle w:val="ConsPlusNormal"/>
              <w:jc w:val="center"/>
            </w:pPr>
            <w:r>
              <w:t>объем поставляемого теплоносителя (холодной воды) населению (куб. м)</w:t>
            </w:r>
          </w:p>
        </w:tc>
        <w:tc>
          <w:tcPr>
            <w:tcW w:w="1639" w:type="dxa"/>
          </w:tcPr>
          <w:p w:rsidR="00157FB3" w:rsidRDefault="00157FB3">
            <w:pPr>
              <w:pStyle w:val="ConsPlusNormal"/>
              <w:jc w:val="center"/>
            </w:pPr>
            <w:r>
              <w:t>объем тепловой энергии на подогрев теплоносителя (холодной воды) (Гкал)</w:t>
            </w:r>
          </w:p>
          <w:p w:rsidR="00157FB3" w:rsidRDefault="00157FB3">
            <w:pPr>
              <w:pStyle w:val="ConsPlusNormal"/>
              <w:jc w:val="center"/>
            </w:pPr>
            <w:r>
              <w:t>(гр. 13 x гр. 6)</w:t>
            </w:r>
          </w:p>
        </w:tc>
      </w:tr>
      <w:tr w:rsidR="00157FB3">
        <w:tc>
          <w:tcPr>
            <w:tcW w:w="454" w:type="dxa"/>
          </w:tcPr>
          <w:p w:rsidR="00157FB3" w:rsidRDefault="00157FB3">
            <w:pPr>
              <w:pStyle w:val="ConsPlusNormal"/>
              <w:jc w:val="center"/>
            </w:pPr>
            <w:r>
              <w:t>1</w:t>
            </w:r>
          </w:p>
        </w:tc>
        <w:tc>
          <w:tcPr>
            <w:tcW w:w="2041" w:type="dxa"/>
          </w:tcPr>
          <w:p w:rsidR="00157FB3" w:rsidRDefault="00157FB3">
            <w:pPr>
              <w:pStyle w:val="ConsPlusNormal"/>
              <w:jc w:val="center"/>
            </w:pPr>
            <w:r>
              <w:t>2</w:t>
            </w:r>
          </w:p>
        </w:tc>
        <w:tc>
          <w:tcPr>
            <w:tcW w:w="1134" w:type="dxa"/>
          </w:tcPr>
          <w:p w:rsidR="00157FB3" w:rsidRDefault="00157FB3">
            <w:pPr>
              <w:pStyle w:val="ConsPlusNormal"/>
              <w:jc w:val="center"/>
            </w:pPr>
            <w:r>
              <w:t>3</w:t>
            </w:r>
          </w:p>
        </w:tc>
        <w:tc>
          <w:tcPr>
            <w:tcW w:w="1304" w:type="dxa"/>
          </w:tcPr>
          <w:p w:rsidR="00157FB3" w:rsidRDefault="00157FB3">
            <w:pPr>
              <w:pStyle w:val="ConsPlusNormal"/>
              <w:jc w:val="center"/>
            </w:pPr>
            <w:r>
              <w:t>4</w:t>
            </w:r>
          </w:p>
        </w:tc>
        <w:tc>
          <w:tcPr>
            <w:tcW w:w="1191" w:type="dxa"/>
          </w:tcPr>
          <w:p w:rsidR="00157FB3" w:rsidRDefault="00157FB3">
            <w:pPr>
              <w:pStyle w:val="ConsPlusNormal"/>
              <w:jc w:val="center"/>
            </w:pPr>
            <w:r>
              <w:t>5</w:t>
            </w:r>
          </w:p>
        </w:tc>
        <w:tc>
          <w:tcPr>
            <w:tcW w:w="1191" w:type="dxa"/>
          </w:tcPr>
          <w:p w:rsidR="00157FB3" w:rsidRDefault="00157FB3">
            <w:pPr>
              <w:pStyle w:val="ConsPlusNormal"/>
              <w:jc w:val="center"/>
            </w:pPr>
            <w:r>
              <w:t>6</w:t>
            </w:r>
          </w:p>
        </w:tc>
        <w:tc>
          <w:tcPr>
            <w:tcW w:w="1644" w:type="dxa"/>
          </w:tcPr>
          <w:p w:rsidR="00157FB3" w:rsidRDefault="00157FB3">
            <w:pPr>
              <w:pStyle w:val="ConsPlusNormal"/>
              <w:jc w:val="center"/>
            </w:pPr>
            <w:r>
              <w:t>7</w:t>
            </w:r>
          </w:p>
        </w:tc>
        <w:tc>
          <w:tcPr>
            <w:tcW w:w="1639" w:type="dxa"/>
          </w:tcPr>
          <w:p w:rsidR="00157FB3" w:rsidRDefault="00157FB3">
            <w:pPr>
              <w:pStyle w:val="ConsPlusNormal"/>
              <w:jc w:val="center"/>
            </w:pPr>
            <w:r>
              <w:t>8</w:t>
            </w:r>
          </w:p>
        </w:tc>
        <w:tc>
          <w:tcPr>
            <w:tcW w:w="1304" w:type="dxa"/>
          </w:tcPr>
          <w:p w:rsidR="00157FB3" w:rsidRDefault="00157FB3">
            <w:pPr>
              <w:pStyle w:val="ConsPlusNormal"/>
              <w:jc w:val="center"/>
            </w:pPr>
            <w:r>
              <w:t>9</w:t>
            </w:r>
          </w:p>
        </w:tc>
        <w:tc>
          <w:tcPr>
            <w:tcW w:w="1639" w:type="dxa"/>
          </w:tcPr>
          <w:p w:rsidR="00157FB3" w:rsidRDefault="00157FB3">
            <w:pPr>
              <w:pStyle w:val="ConsPlusNormal"/>
              <w:jc w:val="center"/>
            </w:pPr>
            <w:r>
              <w:t>10</w:t>
            </w:r>
          </w:p>
        </w:tc>
        <w:tc>
          <w:tcPr>
            <w:tcW w:w="680" w:type="dxa"/>
          </w:tcPr>
          <w:p w:rsidR="00157FB3" w:rsidRDefault="00157FB3">
            <w:pPr>
              <w:pStyle w:val="ConsPlusNormal"/>
              <w:jc w:val="center"/>
            </w:pPr>
            <w:r>
              <w:t>11</w:t>
            </w:r>
          </w:p>
        </w:tc>
        <w:tc>
          <w:tcPr>
            <w:tcW w:w="680" w:type="dxa"/>
          </w:tcPr>
          <w:p w:rsidR="00157FB3" w:rsidRDefault="00157FB3">
            <w:pPr>
              <w:pStyle w:val="ConsPlusNormal"/>
              <w:jc w:val="center"/>
            </w:pPr>
            <w:r>
              <w:t>12</w:t>
            </w:r>
          </w:p>
        </w:tc>
        <w:tc>
          <w:tcPr>
            <w:tcW w:w="1304" w:type="dxa"/>
          </w:tcPr>
          <w:p w:rsidR="00157FB3" w:rsidRDefault="00157FB3">
            <w:pPr>
              <w:pStyle w:val="ConsPlusNormal"/>
              <w:jc w:val="center"/>
            </w:pPr>
            <w:r>
              <w:t>13</w:t>
            </w:r>
          </w:p>
        </w:tc>
        <w:tc>
          <w:tcPr>
            <w:tcW w:w="1639" w:type="dxa"/>
          </w:tcPr>
          <w:p w:rsidR="00157FB3" w:rsidRDefault="00157FB3">
            <w:pPr>
              <w:pStyle w:val="ConsPlusNormal"/>
              <w:jc w:val="center"/>
            </w:pPr>
            <w:r>
              <w:t>14</w:t>
            </w: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4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3 и 4</w:t>
      </w:r>
      <w:proofErr w:type="gramEnd"/>
    </w:p>
    <w:p w:rsidR="00157FB3" w:rsidRDefault="00157FB3">
      <w:pPr>
        <w:pStyle w:val="ConsPlusNonformat"/>
        <w:jc w:val="both"/>
      </w:pPr>
      <w:r>
        <w:t>организации (должность)                таблицы):</w:t>
      </w:r>
    </w:p>
    <w:p w:rsidR="00157FB3" w:rsidRDefault="00157FB3">
      <w:pPr>
        <w:pStyle w:val="ConsPlusNonformat"/>
        <w:jc w:val="both"/>
      </w:pPr>
      <w:r>
        <w:t>_________ _____________________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w:t>
      </w:r>
    </w:p>
    <w:p w:rsidR="00157FB3" w:rsidRDefault="00157FB3">
      <w:pPr>
        <w:pStyle w:val="ConsPlusNonformat"/>
        <w:jc w:val="both"/>
      </w:pPr>
      <w:proofErr w:type="gramStart"/>
      <w:r>
        <w:t>_________ _____________________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r>
        <w:t xml:space="preserve">                                       Отсутствие жалоб собственников жилых</w:t>
      </w:r>
    </w:p>
    <w:p w:rsidR="00157FB3" w:rsidRDefault="00157FB3">
      <w:pPr>
        <w:pStyle w:val="ConsPlusNonformat"/>
        <w:jc w:val="both"/>
      </w:pPr>
      <w:r>
        <w:t>Исполнитель коммунальных услуг         помещений многоквартирного жилого</w:t>
      </w:r>
    </w:p>
    <w:p w:rsidR="00157FB3" w:rsidRDefault="00157FB3">
      <w:pPr>
        <w:pStyle w:val="ConsPlusNonformat"/>
        <w:jc w:val="both"/>
      </w:pPr>
      <w:proofErr w:type="gramStart"/>
      <w:r>
        <w:t>(товарищество собственников            дома и индивидуальных жилых домов,</w:t>
      </w:r>
      <w:proofErr w:type="gramEnd"/>
    </w:p>
    <w:p w:rsidR="00157FB3" w:rsidRDefault="00157FB3">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157FB3" w:rsidRDefault="00157FB3">
      <w:pPr>
        <w:pStyle w:val="ConsPlusNonformat"/>
        <w:jc w:val="both"/>
      </w:pPr>
      <w:r>
        <w:t xml:space="preserve">жилищно-строительный кооператив,       муниципального образования, </w:t>
      </w:r>
      <w:proofErr w:type="gramStart"/>
      <w:r>
        <w:t>на</w:t>
      </w:r>
      <w:proofErr w:type="gramEnd"/>
    </w:p>
    <w:p w:rsidR="00157FB3" w:rsidRDefault="00157FB3">
      <w:pPr>
        <w:pStyle w:val="ConsPlusNonformat"/>
        <w:jc w:val="both"/>
      </w:pPr>
      <w:proofErr w:type="gramStart"/>
      <w:r>
        <w:t>специализированный</w:t>
      </w:r>
      <w:proofErr w:type="gramEnd"/>
      <w:r>
        <w:t xml:space="preserve">                     объемы, качество и бесперебойность</w:t>
      </w:r>
    </w:p>
    <w:p w:rsidR="00157FB3" w:rsidRDefault="00157FB3">
      <w:pPr>
        <w:pStyle w:val="ConsPlusNonformat"/>
        <w:jc w:val="both"/>
      </w:pPr>
      <w:r>
        <w:t>потребительский кооператив,            поставки коммунальных ресурсов</w:t>
      </w:r>
    </w:p>
    <w:p w:rsidR="00157FB3" w:rsidRDefault="00157FB3">
      <w:pPr>
        <w:pStyle w:val="ConsPlusNonformat"/>
        <w:jc w:val="both"/>
      </w:pPr>
      <w:r>
        <w:t>управляющая организация), или          (услуг) подтверждаю</w:t>
      </w:r>
    </w:p>
    <w:p w:rsidR="00157FB3" w:rsidRDefault="00157FB3">
      <w:pPr>
        <w:pStyle w:val="ConsPlusNonformat"/>
        <w:jc w:val="both"/>
      </w:pPr>
      <w:r>
        <w:t>собственник жилого дома, или</w:t>
      </w:r>
    </w:p>
    <w:p w:rsidR="00157FB3" w:rsidRDefault="00157FB3">
      <w:pPr>
        <w:pStyle w:val="ConsPlusNonformat"/>
        <w:jc w:val="both"/>
      </w:pPr>
      <w:r>
        <w:t>лицо, уполномоченное                   Руководитель органа местного</w:t>
      </w:r>
    </w:p>
    <w:p w:rsidR="00157FB3" w:rsidRDefault="00157FB3">
      <w:pPr>
        <w:pStyle w:val="ConsPlusNonformat"/>
        <w:jc w:val="both"/>
      </w:pPr>
      <w:r>
        <w:t>собственниками жилых помещений         самоуправления муниципального</w:t>
      </w:r>
    </w:p>
    <w:p w:rsidR="00157FB3" w:rsidRDefault="00157FB3">
      <w:pPr>
        <w:pStyle w:val="ConsPlusNonformat"/>
        <w:jc w:val="both"/>
      </w:pPr>
      <w:r>
        <w:t>многоквартирного дома                  образования</w:t>
      </w:r>
    </w:p>
    <w:p w:rsidR="00157FB3" w:rsidRDefault="00157FB3">
      <w:pPr>
        <w:pStyle w:val="ConsPlusNonformat"/>
        <w:jc w:val="both"/>
      </w:pPr>
      <w:r>
        <w:t>_________ _____________________        _________ _____________________</w:t>
      </w:r>
    </w:p>
    <w:p w:rsidR="00157FB3" w:rsidRDefault="00157FB3">
      <w:pPr>
        <w:pStyle w:val="ConsPlusNonformat"/>
        <w:jc w:val="both"/>
      </w:pPr>
      <w:proofErr w:type="gramStart"/>
      <w:r>
        <w:t>(подпись)  (фамилия, инициалы,         (подпись)  (фамилия, инициалы,</w:t>
      </w:r>
      <w:proofErr w:type="gramEnd"/>
    </w:p>
    <w:p w:rsidR="00157FB3" w:rsidRDefault="00157FB3">
      <w:pPr>
        <w:pStyle w:val="ConsPlusNonformat"/>
        <w:jc w:val="both"/>
      </w:pPr>
      <w:r>
        <w:t xml:space="preserve">              </w:t>
      </w:r>
      <w:proofErr w:type="gramStart"/>
      <w:r>
        <w:t>должность)                              должность)</w:t>
      </w:r>
      <w:proofErr w:type="gramEnd"/>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 &lt;*&gt;</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3А</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4" w:name="P611"/>
      <w:bookmarkEnd w:id="14"/>
      <w:r>
        <w:t>АКТ</w:t>
      </w:r>
    </w:p>
    <w:p w:rsidR="00157FB3" w:rsidRDefault="00157FB3">
      <w:pPr>
        <w:pStyle w:val="ConsPlusNormal"/>
        <w:jc w:val="center"/>
      </w:pPr>
      <w:r>
        <w:t>об объеме тепловой энергии для оказания услуги по горячему</w:t>
      </w:r>
    </w:p>
    <w:p w:rsidR="00157FB3" w:rsidRDefault="00157FB3">
      <w:pPr>
        <w:pStyle w:val="ConsPlusNormal"/>
        <w:jc w:val="center"/>
      </w:pPr>
      <w:r>
        <w:t xml:space="preserve">водоснабжению в жилых домах с ИТП &lt;***&gt;, за </w:t>
      </w:r>
      <w:proofErr w:type="gramStart"/>
      <w:r>
        <w:t>который</w:t>
      </w:r>
      <w:proofErr w:type="gramEnd"/>
    </w:p>
    <w:p w:rsidR="00157FB3" w:rsidRDefault="00157FB3">
      <w:pPr>
        <w:pStyle w:val="ConsPlusNormal"/>
        <w:jc w:val="center"/>
      </w:pPr>
      <w:r>
        <w:t>выставлена плата населению, за __________ 20__ года</w:t>
      </w:r>
    </w:p>
    <w:p w:rsidR="00157FB3" w:rsidRDefault="00157FB3">
      <w:pPr>
        <w:pStyle w:val="ConsPlusNormal"/>
        <w:ind w:firstLine="540"/>
        <w:jc w:val="both"/>
      </w:pPr>
    </w:p>
    <w:p w:rsidR="00157FB3" w:rsidRDefault="00157FB3">
      <w:pPr>
        <w:pStyle w:val="ConsPlusNormal"/>
        <w:ind w:firstLine="540"/>
        <w:jc w:val="both"/>
      </w:pPr>
      <w:r>
        <w:t>Наименование получателя субсидии:</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639"/>
        <w:gridCol w:w="1639"/>
        <w:gridCol w:w="1304"/>
        <w:gridCol w:w="1639"/>
        <w:gridCol w:w="680"/>
        <w:gridCol w:w="680"/>
        <w:gridCol w:w="1304"/>
        <w:gridCol w:w="1639"/>
      </w:tblGrid>
      <w:tr w:rsidR="00157FB3">
        <w:tc>
          <w:tcPr>
            <w:tcW w:w="454" w:type="dxa"/>
            <w:vMerge w:val="restart"/>
          </w:tcPr>
          <w:p w:rsidR="00157FB3" w:rsidRDefault="00157FB3">
            <w:pPr>
              <w:pStyle w:val="ConsPlusNormal"/>
              <w:jc w:val="center"/>
            </w:pPr>
            <w:r>
              <w:lastRenderedPageBreak/>
              <w:t xml:space="preserve">N </w:t>
            </w:r>
            <w:proofErr w:type="gramStart"/>
            <w:r>
              <w:t>п</w:t>
            </w:r>
            <w:proofErr w:type="gramEnd"/>
            <w:r>
              <w:t>/п</w:t>
            </w:r>
          </w:p>
        </w:tc>
        <w:tc>
          <w:tcPr>
            <w:tcW w:w="2041" w:type="dxa"/>
            <w:vMerge w:val="restart"/>
          </w:tcPr>
          <w:p w:rsidR="00157FB3" w:rsidRDefault="00157FB3">
            <w:pPr>
              <w:pStyle w:val="ConsPlusNormal"/>
              <w:jc w:val="center"/>
            </w:pPr>
            <w:r>
              <w:t>Муниципальное образование/адрес многоквартирного (жилого) дома</w:t>
            </w:r>
          </w:p>
        </w:tc>
        <w:tc>
          <w:tcPr>
            <w:tcW w:w="2438" w:type="dxa"/>
            <w:gridSpan w:val="2"/>
          </w:tcPr>
          <w:p w:rsidR="00157FB3" w:rsidRDefault="00157FB3">
            <w:pPr>
              <w:pStyle w:val="ConsPlusNormal"/>
              <w:jc w:val="center"/>
            </w:pPr>
            <w:r>
              <w:t>Количество проживающих граждан</w:t>
            </w:r>
          </w:p>
        </w:tc>
        <w:tc>
          <w:tcPr>
            <w:tcW w:w="1191" w:type="dxa"/>
            <w:vMerge w:val="restart"/>
          </w:tcPr>
          <w:p w:rsidR="00157FB3" w:rsidRDefault="00157FB3">
            <w:pPr>
              <w:pStyle w:val="ConsPlusNormal"/>
              <w:jc w:val="center"/>
            </w:pPr>
            <w:r>
              <w:t>Норматив потребления (куб. м/чел.)</w:t>
            </w:r>
          </w:p>
        </w:tc>
        <w:tc>
          <w:tcPr>
            <w:tcW w:w="1191" w:type="dxa"/>
            <w:vMerge w:val="restart"/>
          </w:tcPr>
          <w:p w:rsidR="00157FB3" w:rsidRDefault="00157FB3">
            <w:pPr>
              <w:pStyle w:val="ConsPlusNormal"/>
              <w:jc w:val="center"/>
            </w:pPr>
            <w:r>
              <w:t>Норматив расхода тепловой энергии на подогрев холодной воды (Гкал/куб. м)</w:t>
            </w:r>
          </w:p>
        </w:tc>
        <w:tc>
          <w:tcPr>
            <w:tcW w:w="7581" w:type="dxa"/>
            <w:gridSpan w:val="6"/>
          </w:tcPr>
          <w:p w:rsidR="00157FB3" w:rsidRDefault="00157FB3">
            <w:pPr>
              <w:pStyle w:val="ConsPlusNormal"/>
              <w:jc w:val="center"/>
            </w:pPr>
            <w:r>
              <w:t>При отсутствии общедомового прибора учета</w:t>
            </w:r>
          </w:p>
        </w:tc>
        <w:tc>
          <w:tcPr>
            <w:tcW w:w="2943" w:type="dxa"/>
            <w:gridSpan w:val="2"/>
            <w:vMerge w:val="restart"/>
          </w:tcPr>
          <w:p w:rsidR="00157FB3" w:rsidRDefault="00157FB3">
            <w:pPr>
              <w:pStyle w:val="ConsPlusNormal"/>
              <w:jc w:val="center"/>
            </w:pPr>
            <w:r>
              <w:t xml:space="preserve">По показаниям общедомового прибора учета на основании актов между </w:t>
            </w:r>
            <w:proofErr w:type="spellStart"/>
            <w:r>
              <w:t>ресурсоснабжающей</w:t>
            </w:r>
            <w:proofErr w:type="spellEnd"/>
            <w:r>
              <w:t xml:space="preserve"> организацией и исполнителем</w:t>
            </w:r>
          </w:p>
        </w:tc>
      </w:tr>
      <w:tr w:rsidR="00157FB3">
        <w:tc>
          <w:tcPr>
            <w:tcW w:w="454" w:type="dxa"/>
            <w:vMerge/>
          </w:tcPr>
          <w:p w:rsidR="00157FB3" w:rsidRDefault="00157FB3"/>
        </w:tc>
        <w:tc>
          <w:tcPr>
            <w:tcW w:w="2041" w:type="dxa"/>
            <w:vMerge/>
          </w:tcPr>
          <w:p w:rsidR="00157FB3" w:rsidRDefault="00157FB3"/>
        </w:tc>
        <w:tc>
          <w:tcPr>
            <w:tcW w:w="1134" w:type="dxa"/>
            <w:vMerge w:val="restart"/>
          </w:tcPr>
          <w:p w:rsidR="00157FB3" w:rsidRDefault="00157FB3">
            <w:pPr>
              <w:pStyle w:val="ConsPlusNormal"/>
              <w:jc w:val="center"/>
            </w:pPr>
            <w:r>
              <w:t>без индивидуальных приборов учета (чел.)</w:t>
            </w:r>
          </w:p>
        </w:tc>
        <w:tc>
          <w:tcPr>
            <w:tcW w:w="1304" w:type="dxa"/>
            <w:vMerge w:val="restart"/>
          </w:tcPr>
          <w:p w:rsidR="00157FB3" w:rsidRDefault="00157FB3">
            <w:pPr>
              <w:pStyle w:val="ConsPlusNormal"/>
              <w:jc w:val="center"/>
            </w:pPr>
            <w:r>
              <w:t>с индивидуальными приборами учета (чел.)</w:t>
            </w:r>
          </w:p>
        </w:tc>
        <w:tc>
          <w:tcPr>
            <w:tcW w:w="1191" w:type="dxa"/>
            <w:vMerge/>
          </w:tcPr>
          <w:p w:rsidR="00157FB3" w:rsidRDefault="00157FB3"/>
        </w:tc>
        <w:tc>
          <w:tcPr>
            <w:tcW w:w="1191" w:type="dxa"/>
            <w:vMerge/>
          </w:tcPr>
          <w:p w:rsidR="00157FB3" w:rsidRDefault="00157FB3"/>
        </w:tc>
        <w:tc>
          <w:tcPr>
            <w:tcW w:w="3278" w:type="dxa"/>
            <w:gridSpan w:val="2"/>
          </w:tcPr>
          <w:p w:rsidR="00157FB3" w:rsidRDefault="00157FB3">
            <w:pPr>
              <w:pStyle w:val="ConsPlusNormal"/>
              <w:jc w:val="center"/>
            </w:pPr>
            <w:r>
              <w:t>по нормативам потребления</w:t>
            </w:r>
          </w:p>
        </w:tc>
        <w:tc>
          <w:tcPr>
            <w:tcW w:w="2943" w:type="dxa"/>
            <w:gridSpan w:val="2"/>
          </w:tcPr>
          <w:p w:rsidR="00157FB3" w:rsidRDefault="00157FB3">
            <w:pPr>
              <w:pStyle w:val="ConsPlusNormal"/>
              <w:jc w:val="center"/>
            </w:pPr>
            <w:r>
              <w:t>по индивидуальным приборам учета</w:t>
            </w:r>
          </w:p>
        </w:tc>
        <w:tc>
          <w:tcPr>
            <w:tcW w:w="1360" w:type="dxa"/>
            <w:gridSpan w:val="2"/>
          </w:tcPr>
          <w:p w:rsidR="00157FB3" w:rsidRDefault="00157FB3">
            <w:pPr>
              <w:pStyle w:val="ConsPlusNormal"/>
              <w:jc w:val="center"/>
            </w:pPr>
            <w:r>
              <w:t>итого</w:t>
            </w:r>
          </w:p>
        </w:tc>
        <w:tc>
          <w:tcPr>
            <w:tcW w:w="2943" w:type="dxa"/>
            <w:gridSpan w:val="2"/>
            <w:vMerge/>
          </w:tcPr>
          <w:p w:rsidR="00157FB3" w:rsidRDefault="00157FB3"/>
        </w:tc>
      </w:tr>
      <w:tr w:rsidR="00157FB3">
        <w:tc>
          <w:tcPr>
            <w:tcW w:w="454" w:type="dxa"/>
            <w:vMerge/>
          </w:tcPr>
          <w:p w:rsidR="00157FB3" w:rsidRDefault="00157FB3"/>
        </w:tc>
        <w:tc>
          <w:tcPr>
            <w:tcW w:w="2041" w:type="dxa"/>
            <w:vMerge/>
          </w:tcPr>
          <w:p w:rsidR="00157FB3" w:rsidRDefault="00157FB3"/>
        </w:tc>
        <w:tc>
          <w:tcPr>
            <w:tcW w:w="1134" w:type="dxa"/>
            <w:vMerge/>
          </w:tcPr>
          <w:p w:rsidR="00157FB3" w:rsidRDefault="00157FB3"/>
        </w:tc>
        <w:tc>
          <w:tcPr>
            <w:tcW w:w="1304" w:type="dxa"/>
            <w:vMerge/>
          </w:tcPr>
          <w:p w:rsidR="00157FB3" w:rsidRDefault="00157FB3"/>
        </w:tc>
        <w:tc>
          <w:tcPr>
            <w:tcW w:w="1191" w:type="dxa"/>
            <w:vMerge/>
          </w:tcPr>
          <w:p w:rsidR="00157FB3" w:rsidRDefault="00157FB3"/>
        </w:tc>
        <w:tc>
          <w:tcPr>
            <w:tcW w:w="1191" w:type="dxa"/>
            <w:vMerge/>
          </w:tcPr>
          <w:p w:rsidR="00157FB3" w:rsidRDefault="00157FB3"/>
        </w:tc>
        <w:tc>
          <w:tcPr>
            <w:tcW w:w="1639" w:type="dxa"/>
          </w:tcPr>
          <w:p w:rsidR="00157FB3" w:rsidRDefault="00157FB3">
            <w:pPr>
              <w:pStyle w:val="ConsPlusNormal"/>
              <w:jc w:val="center"/>
            </w:pPr>
            <w:r>
              <w:t>объем поставляемой холодной воды населению (куб. м)</w:t>
            </w:r>
          </w:p>
          <w:p w:rsidR="00157FB3" w:rsidRDefault="00157FB3">
            <w:pPr>
              <w:pStyle w:val="ConsPlusNormal"/>
              <w:jc w:val="center"/>
            </w:pPr>
            <w:r>
              <w:t>(гр. 5 x гр. 3)</w:t>
            </w:r>
          </w:p>
        </w:tc>
        <w:tc>
          <w:tcPr>
            <w:tcW w:w="1639" w:type="dxa"/>
          </w:tcPr>
          <w:p w:rsidR="00157FB3" w:rsidRDefault="00157FB3">
            <w:pPr>
              <w:pStyle w:val="ConsPlusNormal"/>
              <w:jc w:val="center"/>
            </w:pPr>
            <w:r>
              <w:t>объем тепловой энергии на подогрев холодной воды (Гкал)</w:t>
            </w:r>
          </w:p>
          <w:p w:rsidR="00157FB3" w:rsidRDefault="00157FB3">
            <w:pPr>
              <w:pStyle w:val="ConsPlusNormal"/>
              <w:jc w:val="center"/>
            </w:pPr>
            <w:r>
              <w:t>(гр. 6 x гр. 7)</w:t>
            </w:r>
          </w:p>
        </w:tc>
        <w:tc>
          <w:tcPr>
            <w:tcW w:w="1304" w:type="dxa"/>
          </w:tcPr>
          <w:p w:rsidR="00157FB3" w:rsidRDefault="00157FB3">
            <w:pPr>
              <w:pStyle w:val="ConsPlusNormal"/>
              <w:jc w:val="center"/>
            </w:pPr>
            <w:r>
              <w:t>объем поставляемой холодной воды населению (куб. м)</w:t>
            </w:r>
          </w:p>
        </w:tc>
        <w:tc>
          <w:tcPr>
            <w:tcW w:w="1639" w:type="dxa"/>
          </w:tcPr>
          <w:p w:rsidR="00157FB3" w:rsidRDefault="00157FB3">
            <w:pPr>
              <w:pStyle w:val="ConsPlusNormal"/>
              <w:jc w:val="center"/>
            </w:pPr>
            <w:r>
              <w:t>объем тепловой энергии на подогрев холодной воды (Гкал)</w:t>
            </w:r>
          </w:p>
          <w:p w:rsidR="00157FB3" w:rsidRDefault="00157FB3">
            <w:pPr>
              <w:pStyle w:val="ConsPlusNormal"/>
              <w:jc w:val="center"/>
            </w:pPr>
            <w:r>
              <w:t>(гр. 9 x гр. 6)</w:t>
            </w:r>
          </w:p>
        </w:tc>
        <w:tc>
          <w:tcPr>
            <w:tcW w:w="680" w:type="dxa"/>
          </w:tcPr>
          <w:p w:rsidR="00157FB3" w:rsidRDefault="00157FB3">
            <w:pPr>
              <w:pStyle w:val="ConsPlusNormal"/>
              <w:jc w:val="center"/>
            </w:pPr>
            <w:r>
              <w:t>куб. м (гр. 7 + гр. 9)</w:t>
            </w:r>
          </w:p>
        </w:tc>
        <w:tc>
          <w:tcPr>
            <w:tcW w:w="680" w:type="dxa"/>
          </w:tcPr>
          <w:p w:rsidR="00157FB3" w:rsidRDefault="00157FB3">
            <w:pPr>
              <w:pStyle w:val="ConsPlusNormal"/>
              <w:jc w:val="center"/>
            </w:pPr>
            <w:r>
              <w:t>Гкал (гр. 8 + гр. 10)</w:t>
            </w:r>
          </w:p>
        </w:tc>
        <w:tc>
          <w:tcPr>
            <w:tcW w:w="1304" w:type="dxa"/>
          </w:tcPr>
          <w:p w:rsidR="00157FB3" w:rsidRDefault="00157FB3">
            <w:pPr>
              <w:pStyle w:val="ConsPlusNormal"/>
              <w:jc w:val="center"/>
            </w:pPr>
            <w:r>
              <w:t>объем поставляемой холодной воды населению (куб. м)</w:t>
            </w:r>
          </w:p>
        </w:tc>
        <w:tc>
          <w:tcPr>
            <w:tcW w:w="1639" w:type="dxa"/>
          </w:tcPr>
          <w:p w:rsidR="00157FB3" w:rsidRDefault="00157FB3">
            <w:pPr>
              <w:pStyle w:val="ConsPlusNormal"/>
              <w:jc w:val="center"/>
            </w:pPr>
            <w:r>
              <w:t>объем тепловой энергии на подогрев холодной воды (Гкал)</w:t>
            </w:r>
          </w:p>
          <w:p w:rsidR="00157FB3" w:rsidRDefault="00157FB3">
            <w:pPr>
              <w:pStyle w:val="ConsPlusNormal"/>
              <w:jc w:val="center"/>
            </w:pPr>
            <w:r>
              <w:t>(гр. 13 x гр. 6)</w:t>
            </w:r>
          </w:p>
        </w:tc>
      </w:tr>
      <w:tr w:rsidR="00157FB3">
        <w:tc>
          <w:tcPr>
            <w:tcW w:w="454" w:type="dxa"/>
          </w:tcPr>
          <w:p w:rsidR="00157FB3" w:rsidRDefault="00157FB3">
            <w:pPr>
              <w:pStyle w:val="ConsPlusNormal"/>
              <w:jc w:val="center"/>
            </w:pPr>
            <w:r>
              <w:t>1</w:t>
            </w:r>
          </w:p>
        </w:tc>
        <w:tc>
          <w:tcPr>
            <w:tcW w:w="2041" w:type="dxa"/>
          </w:tcPr>
          <w:p w:rsidR="00157FB3" w:rsidRDefault="00157FB3">
            <w:pPr>
              <w:pStyle w:val="ConsPlusNormal"/>
              <w:jc w:val="center"/>
            </w:pPr>
            <w:r>
              <w:t>2</w:t>
            </w:r>
          </w:p>
        </w:tc>
        <w:tc>
          <w:tcPr>
            <w:tcW w:w="1134" w:type="dxa"/>
          </w:tcPr>
          <w:p w:rsidR="00157FB3" w:rsidRDefault="00157FB3">
            <w:pPr>
              <w:pStyle w:val="ConsPlusNormal"/>
              <w:jc w:val="center"/>
            </w:pPr>
            <w:r>
              <w:t>3</w:t>
            </w:r>
          </w:p>
        </w:tc>
        <w:tc>
          <w:tcPr>
            <w:tcW w:w="1304" w:type="dxa"/>
          </w:tcPr>
          <w:p w:rsidR="00157FB3" w:rsidRDefault="00157FB3">
            <w:pPr>
              <w:pStyle w:val="ConsPlusNormal"/>
              <w:jc w:val="center"/>
            </w:pPr>
            <w:r>
              <w:t>4</w:t>
            </w:r>
          </w:p>
        </w:tc>
        <w:tc>
          <w:tcPr>
            <w:tcW w:w="1191" w:type="dxa"/>
          </w:tcPr>
          <w:p w:rsidR="00157FB3" w:rsidRDefault="00157FB3">
            <w:pPr>
              <w:pStyle w:val="ConsPlusNormal"/>
              <w:jc w:val="center"/>
            </w:pPr>
            <w:r>
              <w:t>5</w:t>
            </w:r>
          </w:p>
        </w:tc>
        <w:tc>
          <w:tcPr>
            <w:tcW w:w="1191" w:type="dxa"/>
          </w:tcPr>
          <w:p w:rsidR="00157FB3" w:rsidRDefault="00157FB3">
            <w:pPr>
              <w:pStyle w:val="ConsPlusNormal"/>
              <w:jc w:val="center"/>
            </w:pPr>
            <w:r>
              <w:t>6</w:t>
            </w:r>
          </w:p>
        </w:tc>
        <w:tc>
          <w:tcPr>
            <w:tcW w:w="1639" w:type="dxa"/>
          </w:tcPr>
          <w:p w:rsidR="00157FB3" w:rsidRDefault="00157FB3">
            <w:pPr>
              <w:pStyle w:val="ConsPlusNormal"/>
              <w:jc w:val="center"/>
            </w:pPr>
            <w:r>
              <w:t>7</w:t>
            </w:r>
          </w:p>
        </w:tc>
        <w:tc>
          <w:tcPr>
            <w:tcW w:w="1639" w:type="dxa"/>
          </w:tcPr>
          <w:p w:rsidR="00157FB3" w:rsidRDefault="00157FB3">
            <w:pPr>
              <w:pStyle w:val="ConsPlusNormal"/>
              <w:jc w:val="center"/>
            </w:pPr>
            <w:r>
              <w:t>8</w:t>
            </w:r>
          </w:p>
        </w:tc>
        <w:tc>
          <w:tcPr>
            <w:tcW w:w="1304" w:type="dxa"/>
          </w:tcPr>
          <w:p w:rsidR="00157FB3" w:rsidRDefault="00157FB3">
            <w:pPr>
              <w:pStyle w:val="ConsPlusNormal"/>
              <w:jc w:val="center"/>
            </w:pPr>
            <w:r>
              <w:t>9</w:t>
            </w:r>
          </w:p>
        </w:tc>
        <w:tc>
          <w:tcPr>
            <w:tcW w:w="1639" w:type="dxa"/>
          </w:tcPr>
          <w:p w:rsidR="00157FB3" w:rsidRDefault="00157FB3">
            <w:pPr>
              <w:pStyle w:val="ConsPlusNormal"/>
              <w:jc w:val="center"/>
            </w:pPr>
            <w:r>
              <w:t>10</w:t>
            </w:r>
          </w:p>
        </w:tc>
        <w:tc>
          <w:tcPr>
            <w:tcW w:w="680" w:type="dxa"/>
          </w:tcPr>
          <w:p w:rsidR="00157FB3" w:rsidRDefault="00157FB3">
            <w:pPr>
              <w:pStyle w:val="ConsPlusNormal"/>
              <w:jc w:val="center"/>
            </w:pPr>
            <w:r>
              <w:t>11</w:t>
            </w:r>
          </w:p>
        </w:tc>
        <w:tc>
          <w:tcPr>
            <w:tcW w:w="680" w:type="dxa"/>
          </w:tcPr>
          <w:p w:rsidR="00157FB3" w:rsidRDefault="00157FB3">
            <w:pPr>
              <w:pStyle w:val="ConsPlusNormal"/>
              <w:jc w:val="center"/>
            </w:pPr>
            <w:r>
              <w:t>12</w:t>
            </w:r>
          </w:p>
        </w:tc>
        <w:tc>
          <w:tcPr>
            <w:tcW w:w="1304" w:type="dxa"/>
          </w:tcPr>
          <w:p w:rsidR="00157FB3" w:rsidRDefault="00157FB3">
            <w:pPr>
              <w:pStyle w:val="ConsPlusNormal"/>
              <w:jc w:val="center"/>
            </w:pPr>
            <w:r>
              <w:t>13</w:t>
            </w:r>
          </w:p>
        </w:tc>
        <w:tc>
          <w:tcPr>
            <w:tcW w:w="1639" w:type="dxa"/>
          </w:tcPr>
          <w:p w:rsidR="00157FB3" w:rsidRDefault="00157FB3">
            <w:pPr>
              <w:pStyle w:val="ConsPlusNormal"/>
              <w:jc w:val="center"/>
            </w:pPr>
            <w:r>
              <w:t>14</w:t>
            </w: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639"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3 и 4</w:t>
      </w:r>
      <w:proofErr w:type="gramEnd"/>
    </w:p>
    <w:p w:rsidR="00157FB3" w:rsidRDefault="00157FB3">
      <w:pPr>
        <w:pStyle w:val="ConsPlusNonformat"/>
        <w:jc w:val="both"/>
      </w:pPr>
      <w:r>
        <w:t>организации (должность)                таблицы):</w:t>
      </w:r>
    </w:p>
    <w:p w:rsidR="00157FB3" w:rsidRDefault="00157FB3">
      <w:pPr>
        <w:pStyle w:val="ConsPlusNonformat"/>
        <w:jc w:val="both"/>
      </w:pPr>
      <w:r>
        <w:t>_________ _____________________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w:t>
      </w:r>
    </w:p>
    <w:p w:rsidR="00157FB3" w:rsidRDefault="00157FB3">
      <w:pPr>
        <w:pStyle w:val="ConsPlusNonformat"/>
        <w:jc w:val="both"/>
      </w:pPr>
      <w:proofErr w:type="gramStart"/>
      <w:r>
        <w:t>_________ _____________________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r>
        <w:t xml:space="preserve">                                       Отсутствие жалоб собственников жилых</w:t>
      </w:r>
    </w:p>
    <w:p w:rsidR="00157FB3" w:rsidRDefault="00157FB3">
      <w:pPr>
        <w:pStyle w:val="ConsPlusNonformat"/>
        <w:jc w:val="both"/>
      </w:pPr>
      <w:r>
        <w:t>Исполнитель коммунальных услуг         помещений многоквартирного жилого</w:t>
      </w:r>
    </w:p>
    <w:p w:rsidR="00157FB3" w:rsidRDefault="00157FB3">
      <w:pPr>
        <w:pStyle w:val="ConsPlusNonformat"/>
        <w:jc w:val="both"/>
      </w:pPr>
      <w:proofErr w:type="gramStart"/>
      <w:r>
        <w:t>(товарищество собственников            дома и индивидуальных жилых домов,</w:t>
      </w:r>
      <w:proofErr w:type="gramEnd"/>
    </w:p>
    <w:p w:rsidR="00157FB3" w:rsidRDefault="00157FB3">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157FB3" w:rsidRDefault="00157FB3">
      <w:pPr>
        <w:pStyle w:val="ConsPlusNonformat"/>
        <w:jc w:val="both"/>
      </w:pPr>
      <w:r>
        <w:t xml:space="preserve">жилищно-строительный кооператив,       муниципального образования, </w:t>
      </w:r>
      <w:proofErr w:type="gramStart"/>
      <w:r>
        <w:t>на</w:t>
      </w:r>
      <w:proofErr w:type="gramEnd"/>
    </w:p>
    <w:p w:rsidR="00157FB3" w:rsidRDefault="00157FB3">
      <w:pPr>
        <w:pStyle w:val="ConsPlusNonformat"/>
        <w:jc w:val="both"/>
      </w:pPr>
      <w:proofErr w:type="gramStart"/>
      <w:r>
        <w:t>специализированный</w:t>
      </w:r>
      <w:proofErr w:type="gramEnd"/>
      <w:r>
        <w:t xml:space="preserve">                     объемы, качество и бесперебойность</w:t>
      </w:r>
    </w:p>
    <w:p w:rsidR="00157FB3" w:rsidRDefault="00157FB3">
      <w:pPr>
        <w:pStyle w:val="ConsPlusNonformat"/>
        <w:jc w:val="both"/>
      </w:pPr>
      <w:r>
        <w:t>потребительский кооператив,            поставки коммунальных ресурсов</w:t>
      </w:r>
    </w:p>
    <w:p w:rsidR="00157FB3" w:rsidRDefault="00157FB3">
      <w:pPr>
        <w:pStyle w:val="ConsPlusNonformat"/>
        <w:jc w:val="both"/>
      </w:pPr>
      <w:r>
        <w:t>управляющая организация), или          (услуг) подтверждаю</w:t>
      </w:r>
    </w:p>
    <w:p w:rsidR="00157FB3" w:rsidRDefault="00157FB3">
      <w:pPr>
        <w:pStyle w:val="ConsPlusNonformat"/>
        <w:jc w:val="both"/>
      </w:pPr>
      <w:r>
        <w:t>собственник жилого дома, или</w:t>
      </w:r>
    </w:p>
    <w:p w:rsidR="00157FB3" w:rsidRDefault="00157FB3">
      <w:pPr>
        <w:pStyle w:val="ConsPlusNonformat"/>
        <w:jc w:val="both"/>
      </w:pPr>
      <w:r>
        <w:t>лицо, уполномоченное                   Руководитель органа местного</w:t>
      </w:r>
    </w:p>
    <w:p w:rsidR="00157FB3" w:rsidRDefault="00157FB3">
      <w:pPr>
        <w:pStyle w:val="ConsPlusNonformat"/>
        <w:jc w:val="both"/>
      </w:pPr>
      <w:r>
        <w:t>собственниками жилых помещений         самоуправления муниципального</w:t>
      </w:r>
    </w:p>
    <w:p w:rsidR="00157FB3" w:rsidRDefault="00157FB3">
      <w:pPr>
        <w:pStyle w:val="ConsPlusNonformat"/>
        <w:jc w:val="both"/>
      </w:pPr>
      <w:r>
        <w:t>многоквартирного дома                  образования</w:t>
      </w:r>
    </w:p>
    <w:p w:rsidR="00157FB3" w:rsidRDefault="00157FB3">
      <w:pPr>
        <w:pStyle w:val="ConsPlusNonformat"/>
        <w:jc w:val="both"/>
      </w:pPr>
      <w:r>
        <w:t>_________ _____________________        _________ _____________________</w:t>
      </w:r>
    </w:p>
    <w:p w:rsidR="00157FB3" w:rsidRDefault="00157FB3">
      <w:pPr>
        <w:pStyle w:val="ConsPlusNonformat"/>
        <w:jc w:val="both"/>
      </w:pPr>
      <w:proofErr w:type="gramStart"/>
      <w:r>
        <w:t>(подпись)  (фамилия, инициалы,         (подпись)  (фамилия, инициалы,</w:t>
      </w:r>
      <w:proofErr w:type="gramEnd"/>
    </w:p>
    <w:p w:rsidR="00157FB3" w:rsidRDefault="00157FB3">
      <w:pPr>
        <w:pStyle w:val="ConsPlusNonformat"/>
        <w:jc w:val="both"/>
      </w:pPr>
      <w:r>
        <w:t xml:space="preserve">              </w:t>
      </w:r>
      <w:proofErr w:type="gramStart"/>
      <w:r>
        <w:t>должность)                              должность)</w:t>
      </w:r>
      <w:proofErr w:type="gramEnd"/>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 &lt;*&gt;</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lastRenderedPageBreak/>
        <w:t>&lt;***&gt; ИТП - индивидуальный тепловой пункт, с использованием которого приготовление горячей воды осуществляется абонентом самостоятельно.</w:t>
      </w:r>
    </w:p>
    <w:p w:rsidR="00157FB3" w:rsidRDefault="00157FB3">
      <w:pPr>
        <w:pStyle w:val="ConsPlusNormal"/>
        <w:jc w:val="right"/>
      </w:pPr>
    </w:p>
    <w:p w:rsidR="00157FB3" w:rsidRDefault="00157FB3">
      <w:pPr>
        <w:pStyle w:val="ConsPlusNormal"/>
        <w:jc w:val="right"/>
      </w:pPr>
    </w:p>
    <w:p w:rsidR="00157FB3" w:rsidRDefault="00157FB3">
      <w:pPr>
        <w:pStyle w:val="ConsPlusNormal"/>
        <w:jc w:val="right"/>
      </w:pPr>
    </w:p>
    <w:p w:rsidR="00157FB3" w:rsidRDefault="00157FB3">
      <w:pPr>
        <w:pStyle w:val="ConsPlusNormal"/>
        <w:jc w:val="right"/>
      </w:pPr>
    </w:p>
    <w:p w:rsidR="00157FB3" w:rsidRDefault="00157FB3">
      <w:pPr>
        <w:pStyle w:val="ConsPlusNormal"/>
        <w:jc w:val="right"/>
      </w:pPr>
    </w:p>
    <w:p w:rsidR="00157FB3" w:rsidRDefault="00157FB3">
      <w:pPr>
        <w:pStyle w:val="ConsPlusNormal"/>
        <w:jc w:val="right"/>
        <w:outlineLvl w:val="1"/>
      </w:pPr>
      <w:r>
        <w:t>Приложение 3Б</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5" w:name="P806"/>
      <w:bookmarkEnd w:id="15"/>
      <w:r>
        <w:t>АКТ</w:t>
      </w:r>
    </w:p>
    <w:p w:rsidR="00157FB3" w:rsidRDefault="00157FB3">
      <w:pPr>
        <w:pStyle w:val="ConsPlusNormal"/>
        <w:jc w:val="center"/>
      </w:pPr>
      <w:r>
        <w:t xml:space="preserve">об объеме коммунальных ресурсов (услуг) по </w:t>
      </w:r>
      <w:proofErr w:type="gramStart"/>
      <w:r>
        <w:t>централизованному</w:t>
      </w:r>
      <w:proofErr w:type="gramEnd"/>
    </w:p>
    <w:p w:rsidR="00157FB3" w:rsidRDefault="00157FB3">
      <w:pPr>
        <w:pStyle w:val="ConsPlusNormal"/>
        <w:jc w:val="center"/>
      </w:pPr>
      <w:r>
        <w:t>горячему водоснабжению, за который выставлена плата</w:t>
      </w:r>
    </w:p>
    <w:p w:rsidR="00157FB3" w:rsidRDefault="00157FB3">
      <w:pPr>
        <w:pStyle w:val="ConsPlusNormal"/>
        <w:jc w:val="center"/>
      </w:pPr>
      <w:r>
        <w:t>населению, за _________ 20__ года</w:t>
      </w:r>
    </w:p>
    <w:p w:rsidR="00157FB3" w:rsidRDefault="00157FB3">
      <w:pPr>
        <w:pStyle w:val="ConsPlusNormal"/>
        <w:ind w:firstLine="540"/>
        <w:jc w:val="both"/>
      </w:pPr>
    </w:p>
    <w:p w:rsidR="00157FB3" w:rsidRDefault="00157FB3">
      <w:pPr>
        <w:pStyle w:val="ConsPlusNormal"/>
        <w:ind w:firstLine="540"/>
        <w:jc w:val="both"/>
      </w:pPr>
      <w:r>
        <w:t>Наименование получателя субсидии: _____________________________________</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304"/>
        <w:gridCol w:w="1639"/>
        <w:gridCol w:w="1304"/>
        <w:gridCol w:w="1639"/>
        <w:gridCol w:w="680"/>
        <w:gridCol w:w="680"/>
        <w:gridCol w:w="1304"/>
        <w:gridCol w:w="1639"/>
      </w:tblGrid>
      <w:tr w:rsidR="00157FB3">
        <w:tc>
          <w:tcPr>
            <w:tcW w:w="454" w:type="dxa"/>
            <w:vMerge w:val="restart"/>
          </w:tcPr>
          <w:p w:rsidR="00157FB3" w:rsidRDefault="00157FB3">
            <w:pPr>
              <w:pStyle w:val="ConsPlusNormal"/>
              <w:jc w:val="center"/>
            </w:pPr>
            <w:r>
              <w:lastRenderedPageBreak/>
              <w:t xml:space="preserve">N </w:t>
            </w:r>
            <w:proofErr w:type="gramStart"/>
            <w:r>
              <w:t>п</w:t>
            </w:r>
            <w:proofErr w:type="gramEnd"/>
            <w:r>
              <w:t>/п</w:t>
            </w:r>
          </w:p>
        </w:tc>
        <w:tc>
          <w:tcPr>
            <w:tcW w:w="2041" w:type="dxa"/>
            <w:vMerge w:val="restart"/>
          </w:tcPr>
          <w:p w:rsidR="00157FB3" w:rsidRDefault="00157FB3">
            <w:pPr>
              <w:pStyle w:val="ConsPlusNormal"/>
              <w:jc w:val="center"/>
            </w:pPr>
            <w:r>
              <w:t>Муниципальное образование, адрес многоквартирного (жилого) дома</w:t>
            </w:r>
          </w:p>
        </w:tc>
        <w:tc>
          <w:tcPr>
            <w:tcW w:w="2438" w:type="dxa"/>
            <w:gridSpan w:val="2"/>
          </w:tcPr>
          <w:p w:rsidR="00157FB3" w:rsidRDefault="00157FB3">
            <w:pPr>
              <w:pStyle w:val="ConsPlusNormal"/>
              <w:jc w:val="center"/>
            </w:pPr>
            <w:r>
              <w:t>Количество проживающих граждан</w:t>
            </w:r>
          </w:p>
        </w:tc>
        <w:tc>
          <w:tcPr>
            <w:tcW w:w="1191" w:type="dxa"/>
            <w:vMerge w:val="restart"/>
          </w:tcPr>
          <w:p w:rsidR="00157FB3" w:rsidRDefault="00157FB3">
            <w:pPr>
              <w:pStyle w:val="ConsPlusNormal"/>
              <w:jc w:val="center"/>
            </w:pPr>
            <w:r>
              <w:t>Норматив потребления (куб. м/чел.)</w:t>
            </w:r>
          </w:p>
        </w:tc>
        <w:tc>
          <w:tcPr>
            <w:tcW w:w="1191" w:type="dxa"/>
            <w:vMerge w:val="restart"/>
          </w:tcPr>
          <w:p w:rsidR="00157FB3" w:rsidRDefault="00157FB3">
            <w:pPr>
              <w:pStyle w:val="ConsPlusNormal"/>
              <w:jc w:val="center"/>
            </w:pPr>
            <w:r>
              <w:t>Норматив расхода тепловой энергии на подогрев теплоносителя (холодной воды) (Гкал/куб. м)</w:t>
            </w:r>
          </w:p>
        </w:tc>
        <w:tc>
          <w:tcPr>
            <w:tcW w:w="7246" w:type="dxa"/>
            <w:gridSpan w:val="6"/>
          </w:tcPr>
          <w:p w:rsidR="00157FB3" w:rsidRDefault="00157FB3">
            <w:pPr>
              <w:pStyle w:val="ConsPlusNormal"/>
              <w:jc w:val="center"/>
            </w:pPr>
            <w:r>
              <w:t>При отсутствии общедомового прибора учета</w:t>
            </w:r>
          </w:p>
        </w:tc>
        <w:tc>
          <w:tcPr>
            <w:tcW w:w="2943" w:type="dxa"/>
            <w:gridSpan w:val="2"/>
            <w:vMerge w:val="restart"/>
          </w:tcPr>
          <w:p w:rsidR="00157FB3" w:rsidRDefault="00157FB3">
            <w:pPr>
              <w:pStyle w:val="ConsPlusNormal"/>
              <w:jc w:val="center"/>
            </w:pPr>
            <w:r>
              <w:t xml:space="preserve">По показаниям общедомового прибора учета на основании актов между </w:t>
            </w:r>
            <w:proofErr w:type="spellStart"/>
            <w:r>
              <w:t>ресурсоснабжающей</w:t>
            </w:r>
            <w:proofErr w:type="spellEnd"/>
            <w:r>
              <w:t xml:space="preserve"> организацией и исполнителем</w:t>
            </w:r>
          </w:p>
        </w:tc>
      </w:tr>
      <w:tr w:rsidR="00157FB3">
        <w:tc>
          <w:tcPr>
            <w:tcW w:w="454" w:type="dxa"/>
            <w:vMerge/>
          </w:tcPr>
          <w:p w:rsidR="00157FB3" w:rsidRDefault="00157FB3"/>
        </w:tc>
        <w:tc>
          <w:tcPr>
            <w:tcW w:w="2041" w:type="dxa"/>
            <w:vMerge/>
          </w:tcPr>
          <w:p w:rsidR="00157FB3" w:rsidRDefault="00157FB3"/>
        </w:tc>
        <w:tc>
          <w:tcPr>
            <w:tcW w:w="1134" w:type="dxa"/>
            <w:vMerge w:val="restart"/>
          </w:tcPr>
          <w:p w:rsidR="00157FB3" w:rsidRDefault="00157FB3">
            <w:pPr>
              <w:pStyle w:val="ConsPlusNormal"/>
              <w:jc w:val="center"/>
            </w:pPr>
            <w:r>
              <w:t>без индивидуальных приборов учета (чел.)</w:t>
            </w:r>
          </w:p>
        </w:tc>
        <w:tc>
          <w:tcPr>
            <w:tcW w:w="1304" w:type="dxa"/>
            <w:vMerge w:val="restart"/>
          </w:tcPr>
          <w:p w:rsidR="00157FB3" w:rsidRDefault="00157FB3">
            <w:pPr>
              <w:pStyle w:val="ConsPlusNormal"/>
              <w:jc w:val="center"/>
            </w:pPr>
            <w:r>
              <w:t>с индивидуальными приборами учета (чел.)</w:t>
            </w:r>
          </w:p>
        </w:tc>
        <w:tc>
          <w:tcPr>
            <w:tcW w:w="1191" w:type="dxa"/>
            <w:vMerge/>
          </w:tcPr>
          <w:p w:rsidR="00157FB3" w:rsidRDefault="00157FB3"/>
        </w:tc>
        <w:tc>
          <w:tcPr>
            <w:tcW w:w="1191" w:type="dxa"/>
            <w:vMerge/>
          </w:tcPr>
          <w:p w:rsidR="00157FB3" w:rsidRDefault="00157FB3"/>
        </w:tc>
        <w:tc>
          <w:tcPr>
            <w:tcW w:w="2943" w:type="dxa"/>
            <w:gridSpan w:val="2"/>
          </w:tcPr>
          <w:p w:rsidR="00157FB3" w:rsidRDefault="00157FB3">
            <w:pPr>
              <w:pStyle w:val="ConsPlusNormal"/>
              <w:jc w:val="center"/>
            </w:pPr>
            <w:r>
              <w:t>по нормативам потребления</w:t>
            </w:r>
          </w:p>
        </w:tc>
        <w:tc>
          <w:tcPr>
            <w:tcW w:w="2943" w:type="dxa"/>
            <w:gridSpan w:val="2"/>
          </w:tcPr>
          <w:p w:rsidR="00157FB3" w:rsidRDefault="00157FB3">
            <w:pPr>
              <w:pStyle w:val="ConsPlusNormal"/>
              <w:jc w:val="center"/>
            </w:pPr>
            <w:r>
              <w:t>по индивидуальным приборам учета</w:t>
            </w:r>
          </w:p>
        </w:tc>
        <w:tc>
          <w:tcPr>
            <w:tcW w:w="1360" w:type="dxa"/>
            <w:gridSpan w:val="2"/>
          </w:tcPr>
          <w:p w:rsidR="00157FB3" w:rsidRDefault="00157FB3">
            <w:pPr>
              <w:pStyle w:val="ConsPlusNormal"/>
              <w:jc w:val="center"/>
            </w:pPr>
            <w:r>
              <w:t>итого</w:t>
            </w:r>
          </w:p>
        </w:tc>
        <w:tc>
          <w:tcPr>
            <w:tcW w:w="2943" w:type="dxa"/>
            <w:gridSpan w:val="2"/>
            <w:vMerge/>
          </w:tcPr>
          <w:p w:rsidR="00157FB3" w:rsidRDefault="00157FB3"/>
        </w:tc>
      </w:tr>
      <w:tr w:rsidR="00157FB3">
        <w:tc>
          <w:tcPr>
            <w:tcW w:w="454" w:type="dxa"/>
            <w:vMerge/>
          </w:tcPr>
          <w:p w:rsidR="00157FB3" w:rsidRDefault="00157FB3"/>
        </w:tc>
        <w:tc>
          <w:tcPr>
            <w:tcW w:w="2041" w:type="dxa"/>
            <w:vMerge/>
          </w:tcPr>
          <w:p w:rsidR="00157FB3" w:rsidRDefault="00157FB3"/>
        </w:tc>
        <w:tc>
          <w:tcPr>
            <w:tcW w:w="1134" w:type="dxa"/>
            <w:vMerge/>
          </w:tcPr>
          <w:p w:rsidR="00157FB3" w:rsidRDefault="00157FB3"/>
        </w:tc>
        <w:tc>
          <w:tcPr>
            <w:tcW w:w="1304" w:type="dxa"/>
            <w:vMerge/>
          </w:tcPr>
          <w:p w:rsidR="00157FB3" w:rsidRDefault="00157FB3"/>
        </w:tc>
        <w:tc>
          <w:tcPr>
            <w:tcW w:w="1191" w:type="dxa"/>
            <w:vMerge/>
          </w:tcPr>
          <w:p w:rsidR="00157FB3" w:rsidRDefault="00157FB3"/>
        </w:tc>
        <w:tc>
          <w:tcPr>
            <w:tcW w:w="1191" w:type="dxa"/>
            <w:vMerge/>
          </w:tcPr>
          <w:p w:rsidR="00157FB3" w:rsidRDefault="00157FB3"/>
        </w:tc>
        <w:tc>
          <w:tcPr>
            <w:tcW w:w="1304" w:type="dxa"/>
          </w:tcPr>
          <w:p w:rsidR="00157FB3" w:rsidRDefault="00157FB3">
            <w:pPr>
              <w:pStyle w:val="ConsPlusNormal"/>
              <w:jc w:val="center"/>
            </w:pPr>
            <w:r>
              <w:t>объем поставляемого теплоносителя (холодной воды) населению (куб. м)</w:t>
            </w:r>
          </w:p>
        </w:tc>
        <w:tc>
          <w:tcPr>
            <w:tcW w:w="1639" w:type="dxa"/>
          </w:tcPr>
          <w:p w:rsidR="00157FB3" w:rsidRDefault="00157FB3">
            <w:pPr>
              <w:pStyle w:val="ConsPlusNormal"/>
              <w:jc w:val="center"/>
            </w:pPr>
            <w:r>
              <w:t>объем тепловой энергии на подогрев теплоносителя (холодной воды) (Гкал)</w:t>
            </w:r>
          </w:p>
          <w:p w:rsidR="00157FB3" w:rsidRDefault="00157FB3">
            <w:pPr>
              <w:pStyle w:val="ConsPlusNormal"/>
              <w:jc w:val="center"/>
            </w:pPr>
            <w:r>
              <w:t>(гр. 7 x гр. 6)</w:t>
            </w:r>
          </w:p>
        </w:tc>
        <w:tc>
          <w:tcPr>
            <w:tcW w:w="1304" w:type="dxa"/>
          </w:tcPr>
          <w:p w:rsidR="00157FB3" w:rsidRDefault="00157FB3">
            <w:pPr>
              <w:pStyle w:val="ConsPlusNormal"/>
              <w:jc w:val="center"/>
            </w:pPr>
            <w:r>
              <w:t>объем поставляемого теплоносителя (холодной воды) населению (куб. м)</w:t>
            </w:r>
          </w:p>
        </w:tc>
        <w:tc>
          <w:tcPr>
            <w:tcW w:w="1639" w:type="dxa"/>
          </w:tcPr>
          <w:p w:rsidR="00157FB3" w:rsidRDefault="00157FB3">
            <w:pPr>
              <w:pStyle w:val="ConsPlusNormal"/>
              <w:jc w:val="center"/>
            </w:pPr>
            <w:r>
              <w:t>объем тепловой энергии на подогрев теплоносителя (холодной воды) (Гкал)</w:t>
            </w:r>
          </w:p>
          <w:p w:rsidR="00157FB3" w:rsidRDefault="00157FB3">
            <w:pPr>
              <w:pStyle w:val="ConsPlusNormal"/>
              <w:jc w:val="center"/>
            </w:pPr>
            <w:r>
              <w:t>(гр. 9 x гр. 6)</w:t>
            </w:r>
          </w:p>
        </w:tc>
        <w:tc>
          <w:tcPr>
            <w:tcW w:w="680" w:type="dxa"/>
          </w:tcPr>
          <w:p w:rsidR="00157FB3" w:rsidRDefault="00157FB3">
            <w:pPr>
              <w:pStyle w:val="ConsPlusNormal"/>
              <w:jc w:val="center"/>
            </w:pPr>
            <w:r>
              <w:t>куб. м (гр. 7 + гр. 9)</w:t>
            </w:r>
          </w:p>
        </w:tc>
        <w:tc>
          <w:tcPr>
            <w:tcW w:w="680" w:type="dxa"/>
          </w:tcPr>
          <w:p w:rsidR="00157FB3" w:rsidRDefault="00157FB3">
            <w:pPr>
              <w:pStyle w:val="ConsPlusNormal"/>
              <w:jc w:val="center"/>
            </w:pPr>
            <w:r>
              <w:t>Гкал (гр. 8 + гр. 10)</w:t>
            </w:r>
          </w:p>
        </w:tc>
        <w:tc>
          <w:tcPr>
            <w:tcW w:w="1304" w:type="dxa"/>
          </w:tcPr>
          <w:p w:rsidR="00157FB3" w:rsidRDefault="00157FB3">
            <w:pPr>
              <w:pStyle w:val="ConsPlusNormal"/>
              <w:jc w:val="center"/>
            </w:pPr>
            <w:r>
              <w:t>объем поставляемого теплоносителя (холодной воды) населению (куб. м)</w:t>
            </w:r>
          </w:p>
        </w:tc>
        <w:tc>
          <w:tcPr>
            <w:tcW w:w="1639" w:type="dxa"/>
          </w:tcPr>
          <w:p w:rsidR="00157FB3" w:rsidRDefault="00157FB3">
            <w:pPr>
              <w:pStyle w:val="ConsPlusNormal"/>
              <w:jc w:val="center"/>
            </w:pPr>
            <w:r>
              <w:t>объем тепловой энергии на подогрев теплоносителя (холодной воды) (Гкал)</w:t>
            </w:r>
          </w:p>
          <w:p w:rsidR="00157FB3" w:rsidRDefault="00157FB3">
            <w:pPr>
              <w:pStyle w:val="ConsPlusNormal"/>
              <w:jc w:val="center"/>
            </w:pPr>
            <w:r>
              <w:t>(гр. 13 x гр. 6)</w:t>
            </w:r>
          </w:p>
        </w:tc>
      </w:tr>
      <w:tr w:rsidR="00157FB3">
        <w:tc>
          <w:tcPr>
            <w:tcW w:w="454" w:type="dxa"/>
          </w:tcPr>
          <w:p w:rsidR="00157FB3" w:rsidRDefault="00157FB3">
            <w:pPr>
              <w:pStyle w:val="ConsPlusNormal"/>
              <w:jc w:val="center"/>
            </w:pPr>
            <w:r>
              <w:t>1</w:t>
            </w:r>
          </w:p>
        </w:tc>
        <w:tc>
          <w:tcPr>
            <w:tcW w:w="2041" w:type="dxa"/>
          </w:tcPr>
          <w:p w:rsidR="00157FB3" w:rsidRDefault="00157FB3">
            <w:pPr>
              <w:pStyle w:val="ConsPlusNormal"/>
              <w:jc w:val="center"/>
            </w:pPr>
            <w:r>
              <w:t>2</w:t>
            </w:r>
          </w:p>
        </w:tc>
        <w:tc>
          <w:tcPr>
            <w:tcW w:w="1134" w:type="dxa"/>
          </w:tcPr>
          <w:p w:rsidR="00157FB3" w:rsidRDefault="00157FB3">
            <w:pPr>
              <w:pStyle w:val="ConsPlusNormal"/>
              <w:jc w:val="center"/>
            </w:pPr>
            <w:r>
              <w:t>3</w:t>
            </w:r>
          </w:p>
        </w:tc>
        <w:tc>
          <w:tcPr>
            <w:tcW w:w="1304" w:type="dxa"/>
          </w:tcPr>
          <w:p w:rsidR="00157FB3" w:rsidRDefault="00157FB3">
            <w:pPr>
              <w:pStyle w:val="ConsPlusNormal"/>
              <w:jc w:val="center"/>
            </w:pPr>
            <w:r>
              <w:t>4</w:t>
            </w:r>
          </w:p>
        </w:tc>
        <w:tc>
          <w:tcPr>
            <w:tcW w:w="1191" w:type="dxa"/>
          </w:tcPr>
          <w:p w:rsidR="00157FB3" w:rsidRDefault="00157FB3">
            <w:pPr>
              <w:pStyle w:val="ConsPlusNormal"/>
              <w:jc w:val="center"/>
            </w:pPr>
            <w:r>
              <w:t>5</w:t>
            </w:r>
          </w:p>
        </w:tc>
        <w:tc>
          <w:tcPr>
            <w:tcW w:w="1191" w:type="dxa"/>
          </w:tcPr>
          <w:p w:rsidR="00157FB3" w:rsidRDefault="00157FB3">
            <w:pPr>
              <w:pStyle w:val="ConsPlusNormal"/>
              <w:jc w:val="center"/>
            </w:pPr>
            <w:r>
              <w:t>6</w:t>
            </w:r>
          </w:p>
        </w:tc>
        <w:tc>
          <w:tcPr>
            <w:tcW w:w="1304" w:type="dxa"/>
          </w:tcPr>
          <w:p w:rsidR="00157FB3" w:rsidRDefault="00157FB3">
            <w:pPr>
              <w:pStyle w:val="ConsPlusNormal"/>
              <w:jc w:val="center"/>
            </w:pPr>
            <w:r>
              <w:t>7</w:t>
            </w:r>
          </w:p>
        </w:tc>
        <w:tc>
          <w:tcPr>
            <w:tcW w:w="1639" w:type="dxa"/>
          </w:tcPr>
          <w:p w:rsidR="00157FB3" w:rsidRDefault="00157FB3">
            <w:pPr>
              <w:pStyle w:val="ConsPlusNormal"/>
              <w:jc w:val="center"/>
            </w:pPr>
            <w:r>
              <w:t>8</w:t>
            </w:r>
          </w:p>
        </w:tc>
        <w:tc>
          <w:tcPr>
            <w:tcW w:w="1304" w:type="dxa"/>
          </w:tcPr>
          <w:p w:rsidR="00157FB3" w:rsidRDefault="00157FB3">
            <w:pPr>
              <w:pStyle w:val="ConsPlusNormal"/>
              <w:jc w:val="center"/>
            </w:pPr>
            <w:r>
              <w:t>9</w:t>
            </w:r>
          </w:p>
        </w:tc>
        <w:tc>
          <w:tcPr>
            <w:tcW w:w="1639" w:type="dxa"/>
          </w:tcPr>
          <w:p w:rsidR="00157FB3" w:rsidRDefault="00157FB3">
            <w:pPr>
              <w:pStyle w:val="ConsPlusNormal"/>
              <w:jc w:val="center"/>
            </w:pPr>
            <w:r>
              <w:t>10</w:t>
            </w:r>
          </w:p>
        </w:tc>
        <w:tc>
          <w:tcPr>
            <w:tcW w:w="680" w:type="dxa"/>
          </w:tcPr>
          <w:p w:rsidR="00157FB3" w:rsidRDefault="00157FB3">
            <w:pPr>
              <w:pStyle w:val="ConsPlusNormal"/>
              <w:jc w:val="center"/>
            </w:pPr>
            <w:r>
              <w:t>11</w:t>
            </w:r>
          </w:p>
        </w:tc>
        <w:tc>
          <w:tcPr>
            <w:tcW w:w="680" w:type="dxa"/>
          </w:tcPr>
          <w:p w:rsidR="00157FB3" w:rsidRDefault="00157FB3">
            <w:pPr>
              <w:pStyle w:val="ConsPlusNormal"/>
              <w:jc w:val="center"/>
            </w:pPr>
            <w:r>
              <w:t>12</w:t>
            </w:r>
          </w:p>
        </w:tc>
        <w:tc>
          <w:tcPr>
            <w:tcW w:w="1304" w:type="dxa"/>
          </w:tcPr>
          <w:p w:rsidR="00157FB3" w:rsidRDefault="00157FB3">
            <w:pPr>
              <w:pStyle w:val="ConsPlusNormal"/>
              <w:jc w:val="center"/>
            </w:pPr>
            <w:r>
              <w:t>13</w:t>
            </w:r>
          </w:p>
        </w:tc>
        <w:tc>
          <w:tcPr>
            <w:tcW w:w="1639" w:type="dxa"/>
          </w:tcPr>
          <w:p w:rsidR="00157FB3" w:rsidRDefault="00157FB3">
            <w:pPr>
              <w:pStyle w:val="ConsPlusNormal"/>
              <w:jc w:val="center"/>
            </w:pPr>
            <w:r>
              <w:t>14</w:t>
            </w: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3 и</w:t>
      </w:r>
      <w:proofErr w:type="gramEnd"/>
    </w:p>
    <w:p w:rsidR="00157FB3" w:rsidRDefault="00157FB3">
      <w:pPr>
        <w:pStyle w:val="ConsPlusNonformat"/>
        <w:jc w:val="both"/>
      </w:pPr>
      <w:r>
        <w:t>организации (должность)                    4 таблицы):</w:t>
      </w:r>
    </w:p>
    <w:p w:rsidR="00157FB3" w:rsidRDefault="00157FB3">
      <w:pPr>
        <w:pStyle w:val="ConsPlusNonformat"/>
        <w:jc w:val="both"/>
      </w:pPr>
      <w:r>
        <w:t>_________ 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______________________</w:t>
      </w:r>
    </w:p>
    <w:p w:rsidR="00157FB3" w:rsidRDefault="00157FB3">
      <w:pPr>
        <w:pStyle w:val="ConsPlusNonformat"/>
        <w:jc w:val="both"/>
      </w:pPr>
      <w:proofErr w:type="gramStart"/>
      <w:r>
        <w:t>_________ 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p>
    <w:p w:rsidR="00157FB3" w:rsidRDefault="00157FB3">
      <w:pPr>
        <w:pStyle w:val="ConsPlusNonformat"/>
        <w:jc w:val="both"/>
      </w:pPr>
      <w:r>
        <w:t xml:space="preserve">Организация или </w:t>
      </w:r>
      <w:proofErr w:type="gramStart"/>
      <w:r>
        <w:t>индивидуальный</w:t>
      </w:r>
      <w:proofErr w:type="gramEnd"/>
    </w:p>
    <w:p w:rsidR="00157FB3" w:rsidRDefault="00157FB3">
      <w:pPr>
        <w:pStyle w:val="ConsPlusNonformat"/>
        <w:jc w:val="both"/>
      </w:pPr>
      <w:r>
        <w:t xml:space="preserve">предприниматель, с </w:t>
      </w:r>
      <w:proofErr w:type="gramStart"/>
      <w:r>
        <w:t>которыми</w:t>
      </w:r>
      <w:proofErr w:type="gramEnd"/>
    </w:p>
    <w:p w:rsidR="00157FB3" w:rsidRDefault="00157FB3">
      <w:pPr>
        <w:pStyle w:val="ConsPlusNonformat"/>
        <w:jc w:val="both"/>
      </w:pPr>
      <w:r>
        <w:t>заключен договор о начислении</w:t>
      </w:r>
    </w:p>
    <w:p w:rsidR="00157FB3" w:rsidRDefault="00157FB3">
      <w:pPr>
        <w:pStyle w:val="ConsPlusNonformat"/>
        <w:jc w:val="both"/>
      </w:pPr>
      <w:r>
        <w:t>платы за коммунальные услуги</w:t>
      </w:r>
    </w:p>
    <w:p w:rsidR="00157FB3" w:rsidRDefault="00157FB3">
      <w:pPr>
        <w:pStyle w:val="ConsPlusNonformat"/>
        <w:jc w:val="both"/>
      </w:pPr>
      <w:r>
        <w:t>для населения</w:t>
      </w:r>
    </w:p>
    <w:p w:rsidR="00157FB3" w:rsidRDefault="00157FB3">
      <w:pPr>
        <w:pStyle w:val="ConsPlusNonformat"/>
        <w:jc w:val="both"/>
      </w:pPr>
      <w:r>
        <w:t>_________ ______________________</w:t>
      </w:r>
    </w:p>
    <w:p w:rsidR="00157FB3" w:rsidRDefault="00157FB3">
      <w:pPr>
        <w:pStyle w:val="ConsPlusNonformat"/>
        <w:jc w:val="both"/>
      </w:pPr>
      <w:proofErr w:type="gramStart"/>
      <w:r>
        <w:t>(подпись)  (фамилия, инициалы,</w:t>
      </w:r>
      <w:proofErr w:type="gramEnd"/>
    </w:p>
    <w:p w:rsidR="00157FB3" w:rsidRDefault="00157FB3">
      <w:pPr>
        <w:pStyle w:val="ConsPlusNonformat"/>
        <w:jc w:val="both"/>
      </w:pPr>
      <w:r>
        <w:t xml:space="preserve">               должность)</w:t>
      </w:r>
    </w:p>
    <w:p w:rsidR="00157FB3" w:rsidRDefault="00157FB3">
      <w:pPr>
        <w:pStyle w:val="ConsPlusNonformat"/>
        <w:jc w:val="both"/>
      </w:pPr>
    </w:p>
    <w:p w:rsidR="00157FB3" w:rsidRDefault="00157FB3">
      <w:pPr>
        <w:pStyle w:val="ConsPlusNonformat"/>
        <w:jc w:val="both"/>
      </w:pPr>
      <w:r>
        <w:t>Место печати "__" ____ 20__ года</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3В</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lastRenderedPageBreak/>
        <w:t>(Форма)</w:t>
      </w:r>
    </w:p>
    <w:p w:rsidR="00157FB3" w:rsidRDefault="00157FB3">
      <w:pPr>
        <w:pStyle w:val="ConsPlusNormal"/>
        <w:ind w:firstLine="540"/>
        <w:jc w:val="both"/>
      </w:pPr>
    </w:p>
    <w:p w:rsidR="00157FB3" w:rsidRDefault="00157FB3">
      <w:pPr>
        <w:pStyle w:val="ConsPlusNormal"/>
        <w:jc w:val="center"/>
      </w:pPr>
      <w:bookmarkStart w:id="16" w:name="P992"/>
      <w:bookmarkEnd w:id="16"/>
      <w:r>
        <w:t>АКТ</w:t>
      </w:r>
    </w:p>
    <w:p w:rsidR="00157FB3" w:rsidRDefault="00157FB3">
      <w:pPr>
        <w:pStyle w:val="ConsPlusNormal"/>
        <w:jc w:val="center"/>
      </w:pPr>
      <w:r>
        <w:t>об объеме тепловой энергии для оказания услуги по горячему</w:t>
      </w:r>
    </w:p>
    <w:p w:rsidR="00157FB3" w:rsidRDefault="00157FB3">
      <w:pPr>
        <w:pStyle w:val="ConsPlusNormal"/>
        <w:jc w:val="center"/>
      </w:pPr>
      <w:r>
        <w:t xml:space="preserve">водоснабжению в жилых домах с ИТП &lt;**&gt;, за </w:t>
      </w:r>
      <w:proofErr w:type="gramStart"/>
      <w:r>
        <w:t>который</w:t>
      </w:r>
      <w:proofErr w:type="gramEnd"/>
    </w:p>
    <w:p w:rsidR="00157FB3" w:rsidRDefault="00157FB3">
      <w:pPr>
        <w:pStyle w:val="ConsPlusNormal"/>
        <w:jc w:val="center"/>
      </w:pPr>
      <w:r>
        <w:t>выставлена плата населению, за ________ 20__ года</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304"/>
        <w:gridCol w:w="1639"/>
        <w:gridCol w:w="1304"/>
        <w:gridCol w:w="1639"/>
        <w:gridCol w:w="680"/>
        <w:gridCol w:w="680"/>
        <w:gridCol w:w="1304"/>
        <w:gridCol w:w="1639"/>
      </w:tblGrid>
      <w:tr w:rsidR="00157FB3">
        <w:tc>
          <w:tcPr>
            <w:tcW w:w="454" w:type="dxa"/>
            <w:vMerge w:val="restart"/>
          </w:tcPr>
          <w:p w:rsidR="00157FB3" w:rsidRDefault="00157FB3">
            <w:pPr>
              <w:pStyle w:val="ConsPlusNormal"/>
              <w:jc w:val="center"/>
            </w:pPr>
            <w:r>
              <w:lastRenderedPageBreak/>
              <w:t xml:space="preserve">N </w:t>
            </w:r>
            <w:proofErr w:type="gramStart"/>
            <w:r>
              <w:t>п</w:t>
            </w:r>
            <w:proofErr w:type="gramEnd"/>
            <w:r>
              <w:t>/п</w:t>
            </w:r>
          </w:p>
        </w:tc>
        <w:tc>
          <w:tcPr>
            <w:tcW w:w="2041" w:type="dxa"/>
            <w:vMerge w:val="restart"/>
          </w:tcPr>
          <w:p w:rsidR="00157FB3" w:rsidRDefault="00157FB3">
            <w:pPr>
              <w:pStyle w:val="ConsPlusNormal"/>
              <w:jc w:val="center"/>
            </w:pPr>
            <w:r>
              <w:t>Муниципальное образование/адрес многоквартирного (жилого) дома</w:t>
            </w:r>
          </w:p>
        </w:tc>
        <w:tc>
          <w:tcPr>
            <w:tcW w:w="2438" w:type="dxa"/>
            <w:gridSpan w:val="2"/>
          </w:tcPr>
          <w:p w:rsidR="00157FB3" w:rsidRDefault="00157FB3">
            <w:pPr>
              <w:pStyle w:val="ConsPlusNormal"/>
              <w:jc w:val="center"/>
            </w:pPr>
            <w:r>
              <w:t>Количество проживающих граждан</w:t>
            </w:r>
          </w:p>
        </w:tc>
        <w:tc>
          <w:tcPr>
            <w:tcW w:w="1191" w:type="dxa"/>
            <w:vMerge w:val="restart"/>
          </w:tcPr>
          <w:p w:rsidR="00157FB3" w:rsidRDefault="00157FB3">
            <w:pPr>
              <w:pStyle w:val="ConsPlusNormal"/>
              <w:jc w:val="center"/>
            </w:pPr>
            <w:r>
              <w:t>Норматив потребления (куб. м/чел.)</w:t>
            </w:r>
          </w:p>
        </w:tc>
        <w:tc>
          <w:tcPr>
            <w:tcW w:w="1191" w:type="dxa"/>
            <w:vMerge w:val="restart"/>
          </w:tcPr>
          <w:p w:rsidR="00157FB3" w:rsidRDefault="00157FB3">
            <w:pPr>
              <w:pStyle w:val="ConsPlusNormal"/>
              <w:jc w:val="center"/>
            </w:pPr>
            <w:r>
              <w:t>Норматив расхода тепловой энергии на подогрев холодной воды (Гкал/куб м)</w:t>
            </w:r>
          </w:p>
        </w:tc>
        <w:tc>
          <w:tcPr>
            <w:tcW w:w="7246" w:type="dxa"/>
            <w:gridSpan w:val="6"/>
          </w:tcPr>
          <w:p w:rsidR="00157FB3" w:rsidRDefault="00157FB3">
            <w:pPr>
              <w:pStyle w:val="ConsPlusNormal"/>
              <w:jc w:val="center"/>
            </w:pPr>
            <w:r>
              <w:t>При отсутствии общедомового прибора учета</w:t>
            </w:r>
          </w:p>
        </w:tc>
        <w:tc>
          <w:tcPr>
            <w:tcW w:w="2943" w:type="dxa"/>
            <w:gridSpan w:val="2"/>
            <w:vMerge w:val="restart"/>
          </w:tcPr>
          <w:p w:rsidR="00157FB3" w:rsidRDefault="00157FB3">
            <w:pPr>
              <w:pStyle w:val="ConsPlusNormal"/>
              <w:jc w:val="center"/>
            </w:pPr>
            <w:r>
              <w:t xml:space="preserve">По показаниям общедомового прибора учета на основании актов между </w:t>
            </w:r>
            <w:proofErr w:type="spellStart"/>
            <w:r>
              <w:t>ресурсоснабжающей</w:t>
            </w:r>
            <w:proofErr w:type="spellEnd"/>
            <w:r>
              <w:t xml:space="preserve"> организацией и исполнителем</w:t>
            </w:r>
          </w:p>
        </w:tc>
      </w:tr>
      <w:tr w:rsidR="00157FB3">
        <w:tc>
          <w:tcPr>
            <w:tcW w:w="454" w:type="dxa"/>
            <w:vMerge/>
          </w:tcPr>
          <w:p w:rsidR="00157FB3" w:rsidRDefault="00157FB3"/>
        </w:tc>
        <w:tc>
          <w:tcPr>
            <w:tcW w:w="2041" w:type="dxa"/>
            <w:vMerge/>
          </w:tcPr>
          <w:p w:rsidR="00157FB3" w:rsidRDefault="00157FB3"/>
        </w:tc>
        <w:tc>
          <w:tcPr>
            <w:tcW w:w="1134" w:type="dxa"/>
            <w:vMerge w:val="restart"/>
          </w:tcPr>
          <w:p w:rsidR="00157FB3" w:rsidRDefault="00157FB3">
            <w:pPr>
              <w:pStyle w:val="ConsPlusNormal"/>
              <w:jc w:val="center"/>
            </w:pPr>
            <w:r>
              <w:t>без индивидуальных приборов учета (чел.)</w:t>
            </w:r>
          </w:p>
        </w:tc>
        <w:tc>
          <w:tcPr>
            <w:tcW w:w="1304" w:type="dxa"/>
            <w:vMerge w:val="restart"/>
          </w:tcPr>
          <w:p w:rsidR="00157FB3" w:rsidRDefault="00157FB3">
            <w:pPr>
              <w:pStyle w:val="ConsPlusNormal"/>
              <w:jc w:val="center"/>
            </w:pPr>
            <w:r>
              <w:t>с индивидуальными приборами учета (чел.)</w:t>
            </w:r>
          </w:p>
        </w:tc>
        <w:tc>
          <w:tcPr>
            <w:tcW w:w="1191" w:type="dxa"/>
            <w:vMerge/>
          </w:tcPr>
          <w:p w:rsidR="00157FB3" w:rsidRDefault="00157FB3"/>
        </w:tc>
        <w:tc>
          <w:tcPr>
            <w:tcW w:w="1191" w:type="dxa"/>
            <w:vMerge/>
          </w:tcPr>
          <w:p w:rsidR="00157FB3" w:rsidRDefault="00157FB3"/>
        </w:tc>
        <w:tc>
          <w:tcPr>
            <w:tcW w:w="2943" w:type="dxa"/>
            <w:gridSpan w:val="2"/>
          </w:tcPr>
          <w:p w:rsidR="00157FB3" w:rsidRDefault="00157FB3">
            <w:pPr>
              <w:pStyle w:val="ConsPlusNormal"/>
              <w:jc w:val="center"/>
            </w:pPr>
            <w:r>
              <w:t>по нормативам потребления</w:t>
            </w:r>
          </w:p>
        </w:tc>
        <w:tc>
          <w:tcPr>
            <w:tcW w:w="2943" w:type="dxa"/>
            <w:gridSpan w:val="2"/>
          </w:tcPr>
          <w:p w:rsidR="00157FB3" w:rsidRDefault="00157FB3">
            <w:pPr>
              <w:pStyle w:val="ConsPlusNormal"/>
              <w:jc w:val="center"/>
            </w:pPr>
            <w:r>
              <w:t>по индивидуальным приборам учета</w:t>
            </w:r>
          </w:p>
        </w:tc>
        <w:tc>
          <w:tcPr>
            <w:tcW w:w="1360" w:type="dxa"/>
            <w:gridSpan w:val="2"/>
          </w:tcPr>
          <w:p w:rsidR="00157FB3" w:rsidRDefault="00157FB3">
            <w:pPr>
              <w:pStyle w:val="ConsPlusNormal"/>
              <w:jc w:val="center"/>
            </w:pPr>
            <w:r>
              <w:t>итого</w:t>
            </w:r>
          </w:p>
        </w:tc>
        <w:tc>
          <w:tcPr>
            <w:tcW w:w="2943" w:type="dxa"/>
            <w:gridSpan w:val="2"/>
            <w:vMerge/>
          </w:tcPr>
          <w:p w:rsidR="00157FB3" w:rsidRDefault="00157FB3"/>
        </w:tc>
      </w:tr>
      <w:tr w:rsidR="00157FB3">
        <w:tc>
          <w:tcPr>
            <w:tcW w:w="454" w:type="dxa"/>
            <w:vMerge/>
          </w:tcPr>
          <w:p w:rsidR="00157FB3" w:rsidRDefault="00157FB3"/>
        </w:tc>
        <w:tc>
          <w:tcPr>
            <w:tcW w:w="2041" w:type="dxa"/>
            <w:vMerge/>
          </w:tcPr>
          <w:p w:rsidR="00157FB3" w:rsidRDefault="00157FB3"/>
        </w:tc>
        <w:tc>
          <w:tcPr>
            <w:tcW w:w="1134" w:type="dxa"/>
            <w:vMerge/>
          </w:tcPr>
          <w:p w:rsidR="00157FB3" w:rsidRDefault="00157FB3"/>
        </w:tc>
        <w:tc>
          <w:tcPr>
            <w:tcW w:w="1304" w:type="dxa"/>
            <w:vMerge/>
          </w:tcPr>
          <w:p w:rsidR="00157FB3" w:rsidRDefault="00157FB3"/>
        </w:tc>
        <w:tc>
          <w:tcPr>
            <w:tcW w:w="1191" w:type="dxa"/>
            <w:vMerge/>
          </w:tcPr>
          <w:p w:rsidR="00157FB3" w:rsidRDefault="00157FB3"/>
        </w:tc>
        <w:tc>
          <w:tcPr>
            <w:tcW w:w="1191" w:type="dxa"/>
            <w:vMerge/>
          </w:tcPr>
          <w:p w:rsidR="00157FB3" w:rsidRDefault="00157FB3"/>
        </w:tc>
        <w:tc>
          <w:tcPr>
            <w:tcW w:w="1304" w:type="dxa"/>
          </w:tcPr>
          <w:p w:rsidR="00157FB3" w:rsidRDefault="00157FB3">
            <w:pPr>
              <w:pStyle w:val="ConsPlusNormal"/>
              <w:jc w:val="center"/>
            </w:pPr>
            <w:r>
              <w:t>объем поставляемой холодной воды населению (куб. м)</w:t>
            </w:r>
          </w:p>
        </w:tc>
        <w:tc>
          <w:tcPr>
            <w:tcW w:w="1639" w:type="dxa"/>
          </w:tcPr>
          <w:p w:rsidR="00157FB3" w:rsidRDefault="00157FB3">
            <w:pPr>
              <w:pStyle w:val="ConsPlusNormal"/>
              <w:jc w:val="center"/>
            </w:pPr>
            <w:r>
              <w:t>объем тепловой энергии на подогрев холодной воды (Гкал)</w:t>
            </w:r>
          </w:p>
          <w:p w:rsidR="00157FB3" w:rsidRDefault="00157FB3">
            <w:pPr>
              <w:pStyle w:val="ConsPlusNormal"/>
              <w:jc w:val="center"/>
            </w:pPr>
            <w:r>
              <w:t>(гр. 6 x гр. 7)</w:t>
            </w:r>
          </w:p>
        </w:tc>
        <w:tc>
          <w:tcPr>
            <w:tcW w:w="1304" w:type="dxa"/>
          </w:tcPr>
          <w:p w:rsidR="00157FB3" w:rsidRDefault="00157FB3">
            <w:pPr>
              <w:pStyle w:val="ConsPlusNormal"/>
              <w:jc w:val="center"/>
            </w:pPr>
            <w:r>
              <w:t>объем поставляемой холодной воды населению (куб. м)</w:t>
            </w:r>
          </w:p>
        </w:tc>
        <w:tc>
          <w:tcPr>
            <w:tcW w:w="1639" w:type="dxa"/>
          </w:tcPr>
          <w:p w:rsidR="00157FB3" w:rsidRDefault="00157FB3">
            <w:pPr>
              <w:pStyle w:val="ConsPlusNormal"/>
              <w:jc w:val="center"/>
            </w:pPr>
            <w:r>
              <w:t>объем тепловой энергии на подогрев холодной воды (Гкал)</w:t>
            </w:r>
          </w:p>
          <w:p w:rsidR="00157FB3" w:rsidRDefault="00157FB3">
            <w:pPr>
              <w:pStyle w:val="ConsPlusNormal"/>
              <w:jc w:val="center"/>
            </w:pPr>
            <w:r>
              <w:t>(гр. 9 x гр. 6)</w:t>
            </w:r>
          </w:p>
        </w:tc>
        <w:tc>
          <w:tcPr>
            <w:tcW w:w="680" w:type="dxa"/>
          </w:tcPr>
          <w:p w:rsidR="00157FB3" w:rsidRDefault="00157FB3">
            <w:pPr>
              <w:pStyle w:val="ConsPlusNormal"/>
              <w:jc w:val="center"/>
            </w:pPr>
            <w:r>
              <w:t>куб. м (гр. 7 + гр. 9)</w:t>
            </w:r>
          </w:p>
        </w:tc>
        <w:tc>
          <w:tcPr>
            <w:tcW w:w="680" w:type="dxa"/>
          </w:tcPr>
          <w:p w:rsidR="00157FB3" w:rsidRDefault="00157FB3">
            <w:pPr>
              <w:pStyle w:val="ConsPlusNormal"/>
              <w:jc w:val="center"/>
            </w:pPr>
            <w:r>
              <w:t>Гкал (гр. 8 + гр. 10)</w:t>
            </w:r>
          </w:p>
        </w:tc>
        <w:tc>
          <w:tcPr>
            <w:tcW w:w="1304" w:type="dxa"/>
          </w:tcPr>
          <w:p w:rsidR="00157FB3" w:rsidRDefault="00157FB3">
            <w:pPr>
              <w:pStyle w:val="ConsPlusNormal"/>
              <w:jc w:val="center"/>
            </w:pPr>
            <w:r>
              <w:t>объем поставляемой холодной воды населению (куб. м)</w:t>
            </w:r>
          </w:p>
        </w:tc>
        <w:tc>
          <w:tcPr>
            <w:tcW w:w="1639" w:type="dxa"/>
          </w:tcPr>
          <w:p w:rsidR="00157FB3" w:rsidRDefault="00157FB3">
            <w:pPr>
              <w:pStyle w:val="ConsPlusNormal"/>
              <w:jc w:val="center"/>
            </w:pPr>
            <w:r>
              <w:t>объем тепловой энергии на подогрев холодной воды (Гкал)</w:t>
            </w:r>
          </w:p>
          <w:p w:rsidR="00157FB3" w:rsidRDefault="00157FB3">
            <w:pPr>
              <w:pStyle w:val="ConsPlusNormal"/>
              <w:jc w:val="center"/>
            </w:pPr>
            <w:r>
              <w:t>(гр. 13 x гр. 6)</w:t>
            </w:r>
          </w:p>
        </w:tc>
      </w:tr>
      <w:tr w:rsidR="00157FB3">
        <w:tc>
          <w:tcPr>
            <w:tcW w:w="454" w:type="dxa"/>
          </w:tcPr>
          <w:p w:rsidR="00157FB3" w:rsidRDefault="00157FB3">
            <w:pPr>
              <w:pStyle w:val="ConsPlusNormal"/>
              <w:jc w:val="center"/>
            </w:pPr>
            <w:r>
              <w:t>1</w:t>
            </w:r>
          </w:p>
        </w:tc>
        <w:tc>
          <w:tcPr>
            <w:tcW w:w="2041" w:type="dxa"/>
          </w:tcPr>
          <w:p w:rsidR="00157FB3" w:rsidRDefault="00157FB3">
            <w:pPr>
              <w:pStyle w:val="ConsPlusNormal"/>
              <w:jc w:val="center"/>
            </w:pPr>
            <w:r>
              <w:t>2</w:t>
            </w:r>
          </w:p>
        </w:tc>
        <w:tc>
          <w:tcPr>
            <w:tcW w:w="1134" w:type="dxa"/>
          </w:tcPr>
          <w:p w:rsidR="00157FB3" w:rsidRDefault="00157FB3">
            <w:pPr>
              <w:pStyle w:val="ConsPlusNormal"/>
              <w:jc w:val="center"/>
            </w:pPr>
            <w:r>
              <w:t>3</w:t>
            </w:r>
          </w:p>
        </w:tc>
        <w:tc>
          <w:tcPr>
            <w:tcW w:w="1304" w:type="dxa"/>
          </w:tcPr>
          <w:p w:rsidR="00157FB3" w:rsidRDefault="00157FB3">
            <w:pPr>
              <w:pStyle w:val="ConsPlusNormal"/>
              <w:jc w:val="center"/>
            </w:pPr>
            <w:r>
              <w:t>4</w:t>
            </w:r>
          </w:p>
        </w:tc>
        <w:tc>
          <w:tcPr>
            <w:tcW w:w="1191" w:type="dxa"/>
          </w:tcPr>
          <w:p w:rsidR="00157FB3" w:rsidRDefault="00157FB3">
            <w:pPr>
              <w:pStyle w:val="ConsPlusNormal"/>
              <w:jc w:val="center"/>
            </w:pPr>
            <w:r>
              <w:t>5</w:t>
            </w:r>
          </w:p>
        </w:tc>
        <w:tc>
          <w:tcPr>
            <w:tcW w:w="1191" w:type="dxa"/>
          </w:tcPr>
          <w:p w:rsidR="00157FB3" w:rsidRDefault="00157FB3">
            <w:pPr>
              <w:pStyle w:val="ConsPlusNormal"/>
              <w:jc w:val="center"/>
            </w:pPr>
            <w:r>
              <w:t>6</w:t>
            </w:r>
          </w:p>
        </w:tc>
        <w:tc>
          <w:tcPr>
            <w:tcW w:w="1304" w:type="dxa"/>
          </w:tcPr>
          <w:p w:rsidR="00157FB3" w:rsidRDefault="00157FB3">
            <w:pPr>
              <w:pStyle w:val="ConsPlusNormal"/>
              <w:jc w:val="center"/>
            </w:pPr>
            <w:r>
              <w:t>7</w:t>
            </w:r>
          </w:p>
        </w:tc>
        <w:tc>
          <w:tcPr>
            <w:tcW w:w="1639" w:type="dxa"/>
          </w:tcPr>
          <w:p w:rsidR="00157FB3" w:rsidRDefault="00157FB3">
            <w:pPr>
              <w:pStyle w:val="ConsPlusNormal"/>
              <w:jc w:val="center"/>
            </w:pPr>
            <w:r>
              <w:t>8</w:t>
            </w:r>
          </w:p>
        </w:tc>
        <w:tc>
          <w:tcPr>
            <w:tcW w:w="1304" w:type="dxa"/>
          </w:tcPr>
          <w:p w:rsidR="00157FB3" w:rsidRDefault="00157FB3">
            <w:pPr>
              <w:pStyle w:val="ConsPlusNormal"/>
              <w:jc w:val="center"/>
            </w:pPr>
            <w:r>
              <w:t>9</w:t>
            </w:r>
          </w:p>
        </w:tc>
        <w:tc>
          <w:tcPr>
            <w:tcW w:w="1639" w:type="dxa"/>
          </w:tcPr>
          <w:p w:rsidR="00157FB3" w:rsidRDefault="00157FB3">
            <w:pPr>
              <w:pStyle w:val="ConsPlusNormal"/>
              <w:jc w:val="center"/>
            </w:pPr>
            <w:r>
              <w:t>10</w:t>
            </w:r>
          </w:p>
        </w:tc>
        <w:tc>
          <w:tcPr>
            <w:tcW w:w="680" w:type="dxa"/>
          </w:tcPr>
          <w:p w:rsidR="00157FB3" w:rsidRDefault="00157FB3">
            <w:pPr>
              <w:pStyle w:val="ConsPlusNormal"/>
              <w:jc w:val="center"/>
            </w:pPr>
            <w:r>
              <w:t>11</w:t>
            </w:r>
          </w:p>
        </w:tc>
        <w:tc>
          <w:tcPr>
            <w:tcW w:w="680" w:type="dxa"/>
          </w:tcPr>
          <w:p w:rsidR="00157FB3" w:rsidRDefault="00157FB3">
            <w:pPr>
              <w:pStyle w:val="ConsPlusNormal"/>
              <w:jc w:val="center"/>
            </w:pPr>
            <w:r>
              <w:t>12</w:t>
            </w:r>
          </w:p>
        </w:tc>
        <w:tc>
          <w:tcPr>
            <w:tcW w:w="1304" w:type="dxa"/>
          </w:tcPr>
          <w:p w:rsidR="00157FB3" w:rsidRDefault="00157FB3">
            <w:pPr>
              <w:pStyle w:val="ConsPlusNormal"/>
              <w:jc w:val="center"/>
            </w:pPr>
            <w:r>
              <w:t>13</w:t>
            </w:r>
          </w:p>
        </w:tc>
        <w:tc>
          <w:tcPr>
            <w:tcW w:w="1639" w:type="dxa"/>
          </w:tcPr>
          <w:p w:rsidR="00157FB3" w:rsidRDefault="00157FB3">
            <w:pPr>
              <w:pStyle w:val="ConsPlusNormal"/>
              <w:jc w:val="center"/>
            </w:pPr>
            <w:r>
              <w:t>14</w:t>
            </w: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Вид системы горячего водоснабжения &lt;*&gt;:</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 по виду системы горячего водоснабжения</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041" w:type="dxa"/>
          </w:tcPr>
          <w:p w:rsidR="00157FB3" w:rsidRDefault="00157FB3">
            <w:pPr>
              <w:pStyle w:val="ConsPlusNormal"/>
            </w:pPr>
            <w:r>
              <w:t>Итого</w:t>
            </w:r>
          </w:p>
        </w:tc>
        <w:tc>
          <w:tcPr>
            <w:tcW w:w="1134" w:type="dxa"/>
          </w:tcPr>
          <w:p w:rsidR="00157FB3" w:rsidRDefault="00157FB3">
            <w:pPr>
              <w:pStyle w:val="ConsPlusNormal"/>
              <w:jc w:val="center"/>
            </w:pPr>
          </w:p>
        </w:tc>
        <w:tc>
          <w:tcPr>
            <w:tcW w:w="1304" w:type="dxa"/>
          </w:tcPr>
          <w:p w:rsidR="00157FB3" w:rsidRDefault="00157FB3">
            <w:pPr>
              <w:pStyle w:val="ConsPlusNormal"/>
              <w:jc w:val="center"/>
            </w:pPr>
          </w:p>
        </w:tc>
        <w:tc>
          <w:tcPr>
            <w:tcW w:w="1191" w:type="dxa"/>
          </w:tcPr>
          <w:p w:rsidR="00157FB3" w:rsidRDefault="00157FB3">
            <w:pPr>
              <w:pStyle w:val="ConsPlusNormal"/>
              <w:jc w:val="center"/>
            </w:pPr>
          </w:p>
        </w:tc>
        <w:tc>
          <w:tcPr>
            <w:tcW w:w="1191"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c>
          <w:tcPr>
            <w:tcW w:w="680" w:type="dxa"/>
          </w:tcPr>
          <w:p w:rsidR="00157FB3" w:rsidRDefault="00157FB3">
            <w:pPr>
              <w:pStyle w:val="ConsPlusNormal"/>
              <w:jc w:val="center"/>
            </w:pPr>
          </w:p>
        </w:tc>
        <w:tc>
          <w:tcPr>
            <w:tcW w:w="680" w:type="dxa"/>
          </w:tcPr>
          <w:p w:rsidR="00157FB3" w:rsidRDefault="00157FB3">
            <w:pPr>
              <w:pStyle w:val="ConsPlusNormal"/>
              <w:jc w:val="center"/>
            </w:pPr>
          </w:p>
        </w:tc>
        <w:tc>
          <w:tcPr>
            <w:tcW w:w="1304" w:type="dxa"/>
          </w:tcPr>
          <w:p w:rsidR="00157FB3" w:rsidRDefault="00157FB3">
            <w:pPr>
              <w:pStyle w:val="ConsPlusNormal"/>
              <w:jc w:val="center"/>
            </w:pPr>
          </w:p>
        </w:tc>
        <w:tc>
          <w:tcPr>
            <w:tcW w:w="1639"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3 и</w:t>
      </w:r>
      <w:proofErr w:type="gramEnd"/>
    </w:p>
    <w:p w:rsidR="00157FB3" w:rsidRDefault="00157FB3">
      <w:pPr>
        <w:pStyle w:val="ConsPlusNonformat"/>
        <w:jc w:val="both"/>
      </w:pPr>
      <w:r>
        <w:t>организации (должность)                    4 таблицы):</w:t>
      </w:r>
    </w:p>
    <w:p w:rsidR="00157FB3" w:rsidRDefault="00157FB3">
      <w:pPr>
        <w:pStyle w:val="ConsPlusNonformat"/>
        <w:jc w:val="both"/>
      </w:pPr>
      <w:r>
        <w:t>_________ 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______________________</w:t>
      </w:r>
    </w:p>
    <w:p w:rsidR="00157FB3" w:rsidRDefault="00157FB3">
      <w:pPr>
        <w:pStyle w:val="ConsPlusNonformat"/>
        <w:jc w:val="both"/>
      </w:pPr>
      <w:proofErr w:type="gramStart"/>
      <w:r>
        <w:t>_________ 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p>
    <w:p w:rsidR="00157FB3" w:rsidRDefault="00157FB3">
      <w:pPr>
        <w:pStyle w:val="ConsPlusNonformat"/>
        <w:jc w:val="both"/>
      </w:pPr>
      <w:r>
        <w:t xml:space="preserve">Организация или </w:t>
      </w:r>
      <w:proofErr w:type="gramStart"/>
      <w:r>
        <w:t>индивидуальный</w:t>
      </w:r>
      <w:proofErr w:type="gramEnd"/>
    </w:p>
    <w:p w:rsidR="00157FB3" w:rsidRDefault="00157FB3">
      <w:pPr>
        <w:pStyle w:val="ConsPlusNonformat"/>
        <w:jc w:val="both"/>
      </w:pPr>
      <w:r>
        <w:t xml:space="preserve">предприниматель, с </w:t>
      </w:r>
      <w:proofErr w:type="gramStart"/>
      <w:r>
        <w:t>которыми</w:t>
      </w:r>
      <w:proofErr w:type="gramEnd"/>
    </w:p>
    <w:p w:rsidR="00157FB3" w:rsidRDefault="00157FB3">
      <w:pPr>
        <w:pStyle w:val="ConsPlusNonformat"/>
        <w:jc w:val="both"/>
      </w:pPr>
      <w:r>
        <w:t>заключен договор о начислении</w:t>
      </w:r>
    </w:p>
    <w:p w:rsidR="00157FB3" w:rsidRDefault="00157FB3">
      <w:pPr>
        <w:pStyle w:val="ConsPlusNonformat"/>
        <w:jc w:val="both"/>
      </w:pPr>
      <w:r>
        <w:t>платы за коммунальные услуги</w:t>
      </w:r>
    </w:p>
    <w:p w:rsidR="00157FB3" w:rsidRDefault="00157FB3">
      <w:pPr>
        <w:pStyle w:val="ConsPlusNonformat"/>
        <w:jc w:val="both"/>
      </w:pPr>
      <w:r>
        <w:t>для населения</w:t>
      </w:r>
    </w:p>
    <w:p w:rsidR="00157FB3" w:rsidRDefault="00157FB3">
      <w:pPr>
        <w:pStyle w:val="ConsPlusNonformat"/>
        <w:jc w:val="both"/>
      </w:pPr>
      <w:r>
        <w:t>_________ ______________________</w:t>
      </w:r>
    </w:p>
    <w:p w:rsidR="00157FB3" w:rsidRDefault="00157FB3">
      <w:pPr>
        <w:pStyle w:val="ConsPlusNonformat"/>
        <w:jc w:val="both"/>
      </w:pPr>
      <w:proofErr w:type="gramStart"/>
      <w:r>
        <w:t>(подпись)  (фамилия, инициалы,</w:t>
      </w:r>
      <w:proofErr w:type="gramEnd"/>
    </w:p>
    <w:p w:rsidR="00157FB3" w:rsidRDefault="00157FB3">
      <w:pPr>
        <w:pStyle w:val="ConsPlusNonformat"/>
        <w:jc w:val="both"/>
      </w:pPr>
      <w:r>
        <w:t xml:space="preserve">               должность)</w:t>
      </w:r>
    </w:p>
    <w:p w:rsidR="00157FB3" w:rsidRDefault="00157FB3">
      <w:pPr>
        <w:pStyle w:val="ConsPlusNonformat"/>
        <w:jc w:val="both"/>
      </w:pPr>
    </w:p>
    <w:p w:rsidR="00157FB3" w:rsidRDefault="00157FB3">
      <w:pPr>
        <w:pStyle w:val="ConsPlusNonformat"/>
        <w:jc w:val="both"/>
      </w:pPr>
      <w:r>
        <w:t>Место печати "__" ____ 20__ года</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lastRenderedPageBreak/>
        <w:t>Приложение 4</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7" w:name="P1177"/>
      <w:bookmarkEnd w:id="17"/>
      <w:r>
        <w:t>АКТ</w:t>
      </w:r>
    </w:p>
    <w:p w:rsidR="00157FB3" w:rsidRDefault="00157FB3">
      <w:pPr>
        <w:pStyle w:val="ConsPlusNormal"/>
        <w:jc w:val="center"/>
      </w:pPr>
      <w:r>
        <w:t xml:space="preserve">об объеме коммунальных ресурсов (услуг) по </w:t>
      </w:r>
      <w:proofErr w:type="gramStart"/>
      <w:r>
        <w:t>централизованному</w:t>
      </w:r>
      <w:proofErr w:type="gramEnd"/>
    </w:p>
    <w:p w:rsidR="00157FB3" w:rsidRDefault="00157FB3">
      <w:pPr>
        <w:pStyle w:val="ConsPlusNormal"/>
        <w:jc w:val="center"/>
      </w:pPr>
      <w:r>
        <w:t>горячему водоснабжению в целях содержания общего имущества</w:t>
      </w:r>
    </w:p>
    <w:p w:rsidR="00157FB3" w:rsidRDefault="00157FB3">
      <w:pPr>
        <w:pStyle w:val="ConsPlusNormal"/>
        <w:jc w:val="center"/>
      </w:pPr>
      <w:r>
        <w:t xml:space="preserve">в многоквартирных домах, за </w:t>
      </w:r>
      <w:proofErr w:type="gramStart"/>
      <w:r>
        <w:t>который</w:t>
      </w:r>
      <w:proofErr w:type="gramEnd"/>
      <w:r>
        <w:t xml:space="preserve"> выставлена плата</w:t>
      </w:r>
    </w:p>
    <w:p w:rsidR="00157FB3" w:rsidRDefault="00157FB3">
      <w:pPr>
        <w:pStyle w:val="ConsPlusNormal"/>
        <w:jc w:val="center"/>
      </w:pPr>
      <w:r>
        <w:t>населению, при отсутствии коллективного (общедомового) учета</w:t>
      </w:r>
    </w:p>
    <w:p w:rsidR="00157FB3" w:rsidRDefault="00157FB3">
      <w:pPr>
        <w:pStyle w:val="ConsPlusNormal"/>
        <w:jc w:val="center"/>
      </w:pPr>
      <w:r>
        <w:t>за ____________ 20__ года</w:t>
      </w:r>
    </w:p>
    <w:p w:rsidR="00157FB3" w:rsidRDefault="00157FB3">
      <w:pPr>
        <w:pStyle w:val="ConsPlusNormal"/>
        <w:jc w:val="center"/>
      </w:pPr>
    </w:p>
    <w:p w:rsidR="00157FB3" w:rsidRDefault="00157FB3">
      <w:pPr>
        <w:pStyle w:val="ConsPlusNormal"/>
        <w:jc w:val="center"/>
      </w:pPr>
      <w:r>
        <w:t>_______________________________________________________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157FB3">
        <w:tc>
          <w:tcPr>
            <w:tcW w:w="454" w:type="dxa"/>
          </w:tcPr>
          <w:p w:rsidR="00157FB3" w:rsidRDefault="00157FB3">
            <w:pPr>
              <w:pStyle w:val="ConsPlusNormal"/>
              <w:jc w:val="center"/>
            </w:pPr>
            <w:r>
              <w:lastRenderedPageBreak/>
              <w:t xml:space="preserve">N </w:t>
            </w:r>
            <w:proofErr w:type="gramStart"/>
            <w:r>
              <w:t>п</w:t>
            </w:r>
            <w:proofErr w:type="gramEnd"/>
            <w:r>
              <w:t>/п</w:t>
            </w:r>
          </w:p>
        </w:tc>
        <w:tc>
          <w:tcPr>
            <w:tcW w:w="2778" w:type="dxa"/>
          </w:tcPr>
          <w:p w:rsidR="00157FB3" w:rsidRDefault="00157FB3">
            <w:pPr>
              <w:pStyle w:val="ConsPlusNormal"/>
              <w:jc w:val="center"/>
            </w:pPr>
            <w:r>
              <w:t>Муниципальное образование/адрес многоквартирного дома/год постройки</w:t>
            </w:r>
          </w:p>
        </w:tc>
        <w:tc>
          <w:tcPr>
            <w:tcW w:w="1984" w:type="dxa"/>
          </w:tcPr>
          <w:p w:rsidR="00157FB3" w:rsidRDefault="00157FB3">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157FB3" w:rsidRDefault="00157FB3">
            <w:pPr>
              <w:pStyle w:val="ConsPlusNormal"/>
              <w:jc w:val="center"/>
            </w:pPr>
            <w:r>
              <w:t>Этажность</w:t>
            </w:r>
          </w:p>
        </w:tc>
        <w:tc>
          <w:tcPr>
            <w:tcW w:w="1984" w:type="dxa"/>
          </w:tcPr>
          <w:p w:rsidR="00157FB3" w:rsidRDefault="00157FB3">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157FB3" w:rsidRDefault="00157FB3">
            <w:pPr>
              <w:pStyle w:val="ConsPlusNormal"/>
              <w:jc w:val="center"/>
            </w:pPr>
            <w:r>
              <w:t>Объем поставленного теплоносителя (холодной воды) населению в целях содержания общего имущества в многоквартирных домах (куб. м)</w:t>
            </w:r>
          </w:p>
          <w:p w:rsidR="00157FB3" w:rsidRDefault="00157FB3">
            <w:pPr>
              <w:pStyle w:val="ConsPlusNormal"/>
              <w:jc w:val="center"/>
            </w:pPr>
            <w:r>
              <w:t>(гр. 3 x гр. 5)</w:t>
            </w:r>
          </w:p>
        </w:tc>
        <w:tc>
          <w:tcPr>
            <w:tcW w:w="1644" w:type="dxa"/>
          </w:tcPr>
          <w:p w:rsidR="00157FB3" w:rsidRDefault="00157FB3">
            <w:pPr>
              <w:pStyle w:val="ConsPlusNormal"/>
              <w:jc w:val="center"/>
            </w:pPr>
            <w:r>
              <w:t>Норматив расхода тепловой энергии на подогрев теплоносителя (холодной воды) (Гкал/куб. м)</w:t>
            </w:r>
          </w:p>
        </w:tc>
        <w:tc>
          <w:tcPr>
            <w:tcW w:w="1984" w:type="dxa"/>
          </w:tcPr>
          <w:p w:rsidR="00157FB3" w:rsidRDefault="00157FB3">
            <w:pPr>
              <w:pStyle w:val="ConsPlusNormal"/>
              <w:jc w:val="center"/>
            </w:pPr>
            <w:r>
              <w:t>Объем тепловой энергии на подогрев теплоносителя (холодной воды) в целях содержания общего имущества в многоквартирных домах (Гкал)</w:t>
            </w:r>
          </w:p>
          <w:p w:rsidR="00157FB3" w:rsidRDefault="00157FB3">
            <w:pPr>
              <w:pStyle w:val="ConsPlusNormal"/>
              <w:jc w:val="center"/>
            </w:pPr>
            <w:r>
              <w:t>(гр. 6 x гр. 7)</w:t>
            </w:r>
          </w:p>
        </w:tc>
      </w:tr>
      <w:tr w:rsidR="00157FB3">
        <w:tc>
          <w:tcPr>
            <w:tcW w:w="454" w:type="dxa"/>
          </w:tcPr>
          <w:p w:rsidR="00157FB3" w:rsidRDefault="00157FB3">
            <w:pPr>
              <w:pStyle w:val="ConsPlusNormal"/>
              <w:jc w:val="center"/>
            </w:pPr>
            <w:r>
              <w:t>1</w:t>
            </w:r>
          </w:p>
        </w:tc>
        <w:tc>
          <w:tcPr>
            <w:tcW w:w="2778" w:type="dxa"/>
          </w:tcPr>
          <w:p w:rsidR="00157FB3" w:rsidRDefault="00157FB3">
            <w:pPr>
              <w:pStyle w:val="ConsPlusNormal"/>
              <w:jc w:val="center"/>
            </w:pPr>
            <w:r>
              <w:t>2</w:t>
            </w:r>
          </w:p>
        </w:tc>
        <w:tc>
          <w:tcPr>
            <w:tcW w:w="1984" w:type="dxa"/>
          </w:tcPr>
          <w:p w:rsidR="00157FB3" w:rsidRDefault="00157FB3">
            <w:pPr>
              <w:pStyle w:val="ConsPlusNormal"/>
              <w:jc w:val="center"/>
            </w:pPr>
            <w:r>
              <w:t>3</w:t>
            </w:r>
          </w:p>
        </w:tc>
        <w:tc>
          <w:tcPr>
            <w:tcW w:w="794" w:type="dxa"/>
          </w:tcPr>
          <w:p w:rsidR="00157FB3" w:rsidRDefault="00157FB3">
            <w:pPr>
              <w:pStyle w:val="ConsPlusNormal"/>
              <w:jc w:val="center"/>
            </w:pPr>
            <w:r>
              <w:t>4</w:t>
            </w:r>
          </w:p>
        </w:tc>
        <w:tc>
          <w:tcPr>
            <w:tcW w:w="1984" w:type="dxa"/>
          </w:tcPr>
          <w:p w:rsidR="00157FB3" w:rsidRDefault="00157FB3">
            <w:pPr>
              <w:pStyle w:val="ConsPlusNormal"/>
              <w:jc w:val="center"/>
            </w:pPr>
            <w:r>
              <w:t>5</w:t>
            </w:r>
          </w:p>
        </w:tc>
        <w:tc>
          <w:tcPr>
            <w:tcW w:w="1984" w:type="dxa"/>
          </w:tcPr>
          <w:p w:rsidR="00157FB3" w:rsidRDefault="00157FB3">
            <w:pPr>
              <w:pStyle w:val="ConsPlusNormal"/>
              <w:jc w:val="center"/>
            </w:pPr>
            <w:r>
              <w:t>6</w:t>
            </w:r>
          </w:p>
        </w:tc>
        <w:tc>
          <w:tcPr>
            <w:tcW w:w="1644" w:type="dxa"/>
          </w:tcPr>
          <w:p w:rsidR="00157FB3" w:rsidRDefault="00157FB3">
            <w:pPr>
              <w:pStyle w:val="ConsPlusNormal"/>
              <w:jc w:val="center"/>
            </w:pPr>
            <w:r>
              <w:t>7</w:t>
            </w:r>
          </w:p>
        </w:tc>
        <w:tc>
          <w:tcPr>
            <w:tcW w:w="1984" w:type="dxa"/>
          </w:tcPr>
          <w:p w:rsidR="00157FB3" w:rsidRDefault="00157FB3">
            <w:pPr>
              <w:pStyle w:val="ConsPlusNormal"/>
              <w:jc w:val="center"/>
            </w:pPr>
            <w:r>
              <w:t>8</w:t>
            </w: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3 и 4</w:t>
      </w:r>
      <w:proofErr w:type="gramEnd"/>
    </w:p>
    <w:p w:rsidR="00157FB3" w:rsidRDefault="00157FB3">
      <w:pPr>
        <w:pStyle w:val="ConsPlusNonformat"/>
        <w:jc w:val="both"/>
      </w:pPr>
      <w:r>
        <w:t>организации (должность)               таблицы):</w:t>
      </w:r>
    </w:p>
    <w:p w:rsidR="00157FB3" w:rsidRDefault="00157FB3">
      <w:pPr>
        <w:pStyle w:val="ConsPlusNonformat"/>
        <w:jc w:val="both"/>
      </w:pPr>
      <w:r>
        <w:t>_________ _____________________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w:t>
      </w:r>
    </w:p>
    <w:p w:rsidR="00157FB3" w:rsidRDefault="00157FB3">
      <w:pPr>
        <w:pStyle w:val="ConsPlusNonformat"/>
        <w:jc w:val="both"/>
      </w:pPr>
      <w:proofErr w:type="gramStart"/>
      <w:r>
        <w:t>_________ _____________________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r>
        <w:t xml:space="preserve">                                      Отсутствие жалоб собственников жилых</w:t>
      </w:r>
    </w:p>
    <w:p w:rsidR="00157FB3" w:rsidRDefault="00157FB3">
      <w:pPr>
        <w:pStyle w:val="ConsPlusNonformat"/>
        <w:jc w:val="both"/>
      </w:pPr>
      <w:r>
        <w:t>Исполнитель коммунальных услуг        помещений многоквартирного жилого</w:t>
      </w:r>
    </w:p>
    <w:p w:rsidR="00157FB3" w:rsidRDefault="00157FB3">
      <w:pPr>
        <w:pStyle w:val="ConsPlusNonformat"/>
        <w:jc w:val="both"/>
      </w:pPr>
      <w:proofErr w:type="gramStart"/>
      <w:r>
        <w:t>(товарищество собственников           дома и индивидуальных жилых домов,</w:t>
      </w:r>
      <w:proofErr w:type="gramEnd"/>
    </w:p>
    <w:p w:rsidR="00157FB3" w:rsidRDefault="00157FB3">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157FB3" w:rsidRDefault="00157FB3">
      <w:pPr>
        <w:pStyle w:val="ConsPlusNonformat"/>
        <w:jc w:val="both"/>
      </w:pPr>
      <w:r>
        <w:t xml:space="preserve">жилищно-строительный кооператив,      муниципального образования, </w:t>
      </w:r>
      <w:proofErr w:type="gramStart"/>
      <w:r>
        <w:t>на</w:t>
      </w:r>
      <w:proofErr w:type="gramEnd"/>
    </w:p>
    <w:p w:rsidR="00157FB3" w:rsidRDefault="00157FB3">
      <w:pPr>
        <w:pStyle w:val="ConsPlusNonformat"/>
        <w:jc w:val="both"/>
      </w:pPr>
      <w:proofErr w:type="gramStart"/>
      <w:r>
        <w:t>специализированный</w:t>
      </w:r>
      <w:proofErr w:type="gramEnd"/>
      <w:r>
        <w:t xml:space="preserve">                    объемы, качество и бесперебойность</w:t>
      </w:r>
    </w:p>
    <w:p w:rsidR="00157FB3" w:rsidRDefault="00157FB3">
      <w:pPr>
        <w:pStyle w:val="ConsPlusNonformat"/>
        <w:jc w:val="both"/>
      </w:pPr>
      <w:r>
        <w:t>потребительский кооператив,           поставки коммунальных ресурсов</w:t>
      </w:r>
    </w:p>
    <w:p w:rsidR="00157FB3" w:rsidRDefault="00157FB3">
      <w:pPr>
        <w:pStyle w:val="ConsPlusNonformat"/>
        <w:jc w:val="both"/>
      </w:pPr>
      <w:r>
        <w:t>управляющая организация), или         (услуг) подтверждаю</w:t>
      </w:r>
    </w:p>
    <w:p w:rsidR="00157FB3" w:rsidRDefault="00157FB3">
      <w:pPr>
        <w:pStyle w:val="ConsPlusNonformat"/>
        <w:jc w:val="both"/>
      </w:pPr>
      <w:r>
        <w:t>собственник жилого дома, или</w:t>
      </w:r>
    </w:p>
    <w:p w:rsidR="00157FB3" w:rsidRDefault="00157FB3">
      <w:pPr>
        <w:pStyle w:val="ConsPlusNonformat"/>
        <w:jc w:val="both"/>
      </w:pPr>
      <w:r>
        <w:t>лицо, уполномоченное                  Руководитель органа местного</w:t>
      </w:r>
    </w:p>
    <w:p w:rsidR="00157FB3" w:rsidRDefault="00157FB3">
      <w:pPr>
        <w:pStyle w:val="ConsPlusNonformat"/>
        <w:jc w:val="both"/>
      </w:pPr>
      <w:r>
        <w:t>собственниками жилых помещений        самоуправления муниципального</w:t>
      </w:r>
    </w:p>
    <w:p w:rsidR="00157FB3" w:rsidRDefault="00157FB3">
      <w:pPr>
        <w:pStyle w:val="ConsPlusNonformat"/>
        <w:jc w:val="both"/>
      </w:pPr>
      <w:r>
        <w:t>многоквартирного дома                 образования</w:t>
      </w:r>
    </w:p>
    <w:p w:rsidR="00157FB3" w:rsidRDefault="00157FB3">
      <w:pPr>
        <w:pStyle w:val="ConsPlusNonformat"/>
        <w:jc w:val="both"/>
      </w:pPr>
      <w:r>
        <w:t>_________ _____________________       _________ _____________________</w:t>
      </w:r>
    </w:p>
    <w:p w:rsidR="00157FB3" w:rsidRDefault="00157FB3">
      <w:pPr>
        <w:pStyle w:val="ConsPlusNonformat"/>
        <w:jc w:val="both"/>
      </w:pPr>
      <w:proofErr w:type="gramStart"/>
      <w:r>
        <w:t>(подпись)  (фамилия, инициалы,        (подпись)  (фамилия, инициалы,</w:t>
      </w:r>
      <w:proofErr w:type="gramEnd"/>
    </w:p>
    <w:p w:rsidR="00157FB3" w:rsidRDefault="00157FB3">
      <w:pPr>
        <w:pStyle w:val="ConsPlusNonformat"/>
        <w:jc w:val="both"/>
      </w:pPr>
      <w:r>
        <w:t xml:space="preserve">              </w:t>
      </w:r>
      <w:proofErr w:type="gramStart"/>
      <w:r>
        <w:t>должность)                             должность)</w:t>
      </w:r>
      <w:proofErr w:type="gramEnd"/>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 &lt;**&gt;</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4А</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8" w:name="P1312"/>
      <w:bookmarkEnd w:id="18"/>
      <w:r>
        <w:t>АКТ</w:t>
      </w:r>
    </w:p>
    <w:p w:rsidR="00157FB3" w:rsidRDefault="00157FB3">
      <w:pPr>
        <w:pStyle w:val="ConsPlusNormal"/>
        <w:jc w:val="center"/>
      </w:pPr>
      <w:r>
        <w:t>об объеме тепловой энергии для оказания услуги по горячему</w:t>
      </w:r>
    </w:p>
    <w:p w:rsidR="00157FB3" w:rsidRDefault="00157FB3">
      <w:pPr>
        <w:pStyle w:val="ConsPlusNormal"/>
        <w:jc w:val="center"/>
      </w:pPr>
      <w:r>
        <w:t>водоснабжению в целях содержания общего имущества</w:t>
      </w:r>
    </w:p>
    <w:p w:rsidR="00157FB3" w:rsidRDefault="00157FB3">
      <w:pPr>
        <w:pStyle w:val="ConsPlusNormal"/>
        <w:jc w:val="center"/>
      </w:pPr>
      <w:r>
        <w:t xml:space="preserve">в многоквартирных домах с ИТП &lt;***&gt;, за </w:t>
      </w:r>
      <w:proofErr w:type="gramStart"/>
      <w:r>
        <w:t>который</w:t>
      </w:r>
      <w:proofErr w:type="gramEnd"/>
      <w:r>
        <w:t xml:space="preserve"> выставлена</w:t>
      </w:r>
    </w:p>
    <w:p w:rsidR="00157FB3" w:rsidRDefault="00157FB3">
      <w:pPr>
        <w:pStyle w:val="ConsPlusNormal"/>
        <w:jc w:val="center"/>
      </w:pPr>
      <w:r>
        <w:t>плата населению, при отсутствии коллективного (общедомового)</w:t>
      </w:r>
    </w:p>
    <w:p w:rsidR="00157FB3" w:rsidRDefault="00157FB3">
      <w:pPr>
        <w:pStyle w:val="ConsPlusNormal"/>
        <w:jc w:val="center"/>
      </w:pPr>
      <w:r>
        <w:t>учета</w:t>
      </w:r>
    </w:p>
    <w:p w:rsidR="00157FB3" w:rsidRDefault="00157FB3">
      <w:pPr>
        <w:pStyle w:val="ConsPlusNormal"/>
        <w:jc w:val="center"/>
      </w:pPr>
      <w:r>
        <w:t>за ___________ 20__ года</w:t>
      </w:r>
    </w:p>
    <w:p w:rsidR="00157FB3" w:rsidRDefault="00157FB3">
      <w:pPr>
        <w:pStyle w:val="ConsPlusNormal"/>
        <w:jc w:val="center"/>
      </w:pPr>
    </w:p>
    <w:p w:rsidR="00157FB3" w:rsidRDefault="00157FB3">
      <w:pPr>
        <w:pStyle w:val="ConsPlusNormal"/>
        <w:jc w:val="center"/>
      </w:pPr>
      <w:r>
        <w:t>_______________________________________________________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157FB3">
        <w:tc>
          <w:tcPr>
            <w:tcW w:w="454" w:type="dxa"/>
          </w:tcPr>
          <w:p w:rsidR="00157FB3" w:rsidRDefault="00157FB3">
            <w:pPr>
              <w:pStyle w:val="ConsPlusNormal"/>
              <w:jc w:val="center"/>
            </w:pPr>
            <w:r>
              <w:lastRenderedPageBreak/>
              <w:t xml:space="preserve">N </w:t>
            </w:r>
            <w:proofErr w:type="gramStart"/>
            <w:r>
              <w:t>п</w:t>
            </w:r>
            <w:proofErr w:type="gramEnd"/>
            <w:r>
              <w:t>/п</w:t>
            </w:r>
          </w:p>
        </w:tc>
        <w:tc>
          <w:tcPr>
            <w:tcW w:w="2778" w:type="dxa"/>
          </w:tcPr>
          <w:p w:rsidR="00157FB3" w:rsidRDefault="00157FB3">
            <w:pPr>
              <w:pStyle w:val="ConsPlusNormal"/>
              <w:jc w:val="center"/>
            </w:pPr>
            <w:r>
              <w:t>Муниципальное образование/адрес многоквартирного дома/год постройки</w:t>
            </w:r>
          </w:p>
        </w:tc>
        <w:tc>
          <w:tcPr>
            <w:tcW w:w="1984" w:type="dxa"/>
          </w:tcPr>
          <w:p w:rsidR="00157FB3" w:rsidRDefault="00157FB3">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157FB3" w:rsidRDefault="00157FB3">
            <w:pPr>
              <w:pStyle w:val="ConsPlusNormal"/>
              <w:jc w:val="center"/>
            </w:pPr>
            <w:r>
              <w:t>Этажность</w:t>
            </w:r>
          </w:p>
        </w:tc>
        <w:tc>
          <w:tcPr>
            <w:tcW w:w="1984" w:type="dxa"/>
          </w:tcPr>
          <w:p w:rsidR="00157FB3" w:rsidRDefault="00157FB3">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157FB3" w:rsidRDefault="00157FB3">
            <w:pPr>
              <w:pStyle w:val="ConsPlusNormal"/>
              <w:jc w:val="center"/>
            </w:pPr>
            <w:r>
              <w:t>Объем поставленной холодной воды населению в целях содержания общего имущества в многоквартирных домах (куб. м)</w:t>
            </w:r>
          </w:p>
          <w:p w:rsidR="00157FB3" w:rsidRDefault="00157FB3">
            <w:pPr>
              <w:pStyle w:val="ConsPlusNormal"/>
              <w:jc w:val="center"/>
            </w:pPr>
            <w:r>
              <w:t>(гр. 3 x гр. 5)</w:t>
            </w:r>
          </w:p>
        </w:tc>
        <w:tc>
          <w:tcPr>
            <w:tcW w:w="1644" w:type="dxa"/>
          </w:tcPr>
          <w:p w:rsidR="00157FB3" w:rsidRDefault="00157FB3">
            <w:pPr>
              <w:pStyle w:val="ConsPlusNormal"/>
              <w:jc w:val="center"/>
            </w:pPr>
            <w:r>
              <w:t>Норматив расхода тепловой энергии на подогрев холодной воды (Гкал/куб. м)</w:t>
            </w:r>
          </w:p>
        </w:tc>
        <w:tc>
          <w:tcPr>
            <w:tcW w:w="1984" w:type="dxa"/>
          </w:tcPr>
          <w:p w:rsidR="00157FB3" w:rsidRDefault="00157FB3">
            <w:pPr>
              <w:pStyle w:val="ConsPlusNormal"/>
              <w:jc w:val="center"/>
            </w:pPr>
            <w:r>
              <w:t>Объем тепловой энергии на подогрев холодной воды в целях содержания общего имущества в многоквартирных домах (Гкал)</w:t>
            </w:r>
          </w:p>
          <w:p w:rsidR="00157FB3" w:rsidRDefault="00157FB3">
            <w:pPr>
              <w:pStyle w:val="ConsPlusNormal"/>
              <w:jc w:val="center"/>
            </w:pPr>
            <w:r>
              <w:t>(гр. 6 x гр. 7)</w:t>
            </w:r>
          </w:p>
        </w:tc>
      </w:tr>
      <w:tr w:rsidR="00157FB3">
        <w:tc>
          <w:tcPr>
            <w:tcW w:w="454" w:type="dxa"/>
          </w:tcPr>
          <w:p w:rsidR="00157FB3" w:rsidRDefault="00157FB3">
            <w:pPr>
              <w:pStyle w:val="ConsPlusNormal"/>
              <w:jc w:val="center"/>
            </w:pPr>
            <w:r>
              <w:t>1</w:t>
            </w:r>
          </w:p>
        </w:tc>
        <w:tc>
          <w:tcPr>
            <w:tcW w:w="2778" w:type="dxa"/>
          </w:tcPr>
          <w:p w:rsidR="00157FB3" w:rsidRDefault="00157FB3">
            <w:pPr>
              <w:pStyle w:val="ConsPlusNormal"/>
              <w:jc w:val="center"/>
            </w:pPr>
            <w:r>
              <w:t>2</w:t>
            </w:r>
          </w:p>
        </w:tc>
        <w:tc>
          <w:tcPr>
            <w:tcW w:w="1984" w:type="dxa"/>
          </w:tcPr>
          <w:p w:rsidR="00157FB3" w:rsidRDefault="00157FB3">
            <w:pPr>
              <w:pStyle w:val="ConsPlusNormal"/>
              <w:jc w:val="center"/>
            </w:pPr>
            <w:r>
              <w:t>3</w:t>
            </w:r>
          </w:p>
        </w:tc>
        <w:tc>
          <w:tcPr>
            <w:tcW w:w="794" w:type="dxa"/>
          </w:tcPr>
          <w:p w:rsidR="00157FB3" w:rsidRDefault="00157FB3">
            <w:pPr>
              <w:pStyle w:val="ConsPlusNormal"/>
              <w:jc w:val="center"/>
            </w:pPr>
            <w:r>
              <w:t>4</w:t>
            </w:r>
          </w:p>
        </w:tc>
        <w:tc>
          <w:tcPr>
            <w:tcW w:w="1984" w:type="dxa"/>
          </w:tcPr>
          <w:p w:rsidR="00157FB3" w:rsidRDefault="00157FB3">
            <w:pPr>
              <w:pStyle w:val="ConsPlusNormal"/>
              <w:jc w:val="center"/>
            </w:pPr>
            <w:r>
              <w:t>5</w:t>
            </w:r>
          </w:p>
        </w:tc>
        <w:tc>
          <w:tcPr>
            <w:tcW w:w="1984" w:type="dxa"/>
          </w:tcPr>
          <w:p w:rsidR="00157FB3" w:rsidRDefault="00157FB3">
            <w:pPr>
              <w:pStyle w:val="ConsPlusNormal"/>
              <w:jc w:val="center"/>
            </w:pPr>
            <w:r>
              <w:t>6</w:t>
            </w:r>
          </w:p>
        </w:tc>
        <w:tc>
          <w:tcPr>
            <w:tcW w:w="1644" w:type="dxa"/>
          </w:tcPr>
          <w:p w:rsidR="00157FB3" w:rsidRDefault="00157FB3">
            <w:pPr>
              <w:pStyle w:val="ConsPlusNormal"/>
              <w:jc w:val="center"/>
            </w:pPr>
            <w:r>
              <w:t>7</w:t>
            </w:r>
          </w:p>
        </w:tc>
        <w:tc>
          <w:tcPr>
            <w:tcW w:w="1984" w:type="dxa"/>
          </w:tcPr>
          <w:p w:rsidR="00157FB3" w:rsidRDefault="00157FB3">
            <w:pPr>
              <w:pStyle w:val="ConsPlusNormal"/>
              <w:jc w:val="center"/>
            </w:pPr>
            <w:r>
              <w:t>8</w:t>
            </w: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FB3">
        <w:trPr>
          <w:jc w:val="center"/>
        </w:trPr>
        <w:tc>
          <w:tcPr>
            <w:tcW w:w="9294" w:type="dxa"/>
            <w:tcBorders>
              <w:top w:val="nil"/>
              <w:left w:val="single" w:sz="24" w:space="0" w:color="CED3F1"/>
              <w:bottom w:val="nil"/>
              <w:right w:val="single" w:sz="24" w:space="0" w:color="F4F3F8"/>
            </w:tcBorders>
            <w:shd w:val="clear" w:color="auto" w:fill="F4F3F8"/>
          </w:tcPr>
          <w:p w:rsidR="00157FB3" w:rsidRDefault="00157FB3">
            <w:pPr>
              <w:pStyle w:val="ConsPlusNormal"/>
              <w:jc w:val="both"/>
            </w:pPr>
            <w:proofErr w:type="spellStart"/>
            <w:r>
              <w:rPr>
                <w:color w:val="392C69"/>
              </w:rPr>
              <w:t>КонсультантПлюс</w:t>
            </w:r>
            <w:proofErr w:type="spellEnd"/>
            <w:r>
              <w:rPr>
                <w:color w:val="392C69"/>
              </w:rPr>
              <w:t>: примечание.</w:t>
            </w:r>
          </w:p>
          <w:p w:rsidR="00157FB3" w:rsidRDefault="00157FB3">
            <w:pPr>
              <w:pStyle w:val="ConsPlusNormal"/>
              <w:jc w:val="both"/>
            </w:pPr>
            <w:r>
              <w:rPr>
                <w:color w:val="392C69"/>
              </w:rPr>
              <w:t>В документе, видимо, допущен пропуск текста, восстановить по смыслу который не представляется возможным.</w:t>
            </w:r>
          </w:p>
        </w:tc>
      </w:tr>
    </w:tbl>
    <w:p w:rsidR="00157FB3" w:rsidRDefault="00157FB3">
      <w:pPr>
        <w:pStyle w:val="ConsPlusNonformat"/>
        <w:spacing w:before="260"/>
        <w:jc w:val="both"/>
      </w:pPr>
      <w:proofErr w:type="gramStart"/>
      <w:r>
        <w:t xml:space="preserve">Руководитель </w:t>
      </w:r>
      <w:proofErr w:type="spellStart"/>
      <w:r>
        <w:t>ресурсоснабжающей</w:t>
      </w:r>
      <w:proofErr w:type="spellEnd"/>
      <w:r>
        <w:t xml:space="preserve">        Согласовано (в части граф (...)</w:t>
      </w:r>
      <w:proofErr w:type="gramEnd"/>
    </w:p>
    <w:p w:rsidR="00157FB3" w:rsidRDefault="00157FB3">
      <w:pPr>
        <w:pStyle w:val="ConsPlusNonformat"/>
        <w:jc w:val="both"/>
      </w:pPr>
      <w:r>
        <w:t>организации (должность)</w:t>
      </w:r>
    </w:p>
    <w:p w:rsidR="00157FB3" w:rsidRDefault="00157FB3">
      <w:pPr>
        <w:pStyle w:val="ConsPlusNonformat"/>
        <w:jc w:val="both"/>
      </w:pPr>
      <w:r>
        <w:t>_________ _____________________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w:t>
      </w:r>
    </w:p>
    <w:p w:rsidR="00157FB3" w:rsidRDefault="00157FB3">
      <w:pPr>
        <w:pStyle w:val="ConsPlusNonformat"/>
        <w:jc w:val="both"/>
      </w:pPr>
      <w:proofErr w:type="gramStart"/>
      <w:r>
        <w:t>_________ _____________________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r>
        <w:t xml:space="preserve">                                      Отсутствие жалоб собственников жилых</w:t>
      </w:r>
    </w:p>
    <w:p w:rsidR="00157FB3" w:rsidRDefault="00157FB3">
      <w:pPr>
        <w:pStyle w:val="ConsPlusNonformat"/>
        <w:jc w:val="both"/>
      </w:pPr>
      <w:r>
        <w:t>Исполнитель коммунальных услуг        помещений многоквартирного жилого</w:t>
      </w:r>
    </w:p>
    <w:p w:rsidR="00157FB3" w:rsidRDefault="00157FB3">
      <w:pPr>
        <w:pStyle w:val="ConsPlusNonformat"/>
        <w:jc w:val="both"/>
      </w:pPr>
      <w:proofErr w:type="gramStart"/>
      <w:r>
        <w:t>(товарищество собственников           дома и индивидуальных жилых домов,</w:t>
      </w:r>
      <w:proofErr w:type="gramEnd"/>
    </w:p>
    <w:p w:rsidR="00157FB3" w:rsidRDefault="00157FB3">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157FB3" w:rsidRDefault="00157FB3">
      <w:pPr>
        <w:pStyle w:val="ConsPlusNonformat"/>
        <w:jc w:val="both"/>
      </w:pPr>
      <w:r>
        <w:t xml:space="preserve">жилищно-строительный кооператив,      муниципального образования, </w:t>
      </w:r>
      <w:proofErr w:type="gramStart"/>
      <w:r>
        <w:t>на</w:t>
      </w:r>
      <w:proofErr w:type="gramEnd"/>
    </w:p>
    <w:p w:rsidR="00157FB3" w:rsidRDefault="00157FB3">
      <w:pPr>
        <w:pStyle w:val="ConsPlusNonformat"/>
        <w:jc w:val="both"/>
      </w:pPr>
      <w:proofErr w:type="gramStart"/>
      <w:r>
        <w:t>специализированный</w:t>
      </w:r>
      <w:proofErr w:type="gramEnd"/>
      <w:r>
        <w:t xml:space="preserve">                    объемы, качество и бесперебойность</w:t>
      </w:r>
    </w:p>
    <w:p w:rsidR="00157FB3" w:rsidRDefault="00157FB3">
      <w:pPr>
        <w:pStyle w:val="ConsPlusNonformat"/>
        <w:jc w:val="both"/>
      </w:pPr>
      <w:r>
        <w:t>потребительский кооператив,           поставки коммунальных ресурсов</w:t>
      </w:r>
    </w:p>
    <w:p w:rsidR="00157FB3" w:rsidRDefault="00157FB3">
      <w:pPr>
        <w:pStyle w:val="ConsPlusNonformat"/>
        <w:jc w:val="both"/>
      </w:pPr>
      <w:r>
        <w:t>управляющая организация), или         (услуг) подтверждаю</w:t>
      </w:r>
    </w:p>
    <w:p w:rsidR="00157FB3" w:rsidRDefault="00157FB3">
      <w:pPr>
        <w:pStyle w:val="ConsPlusNonformat"/>
        <w:jc w:val="both"/>
      </w:pPr>
      <w:r>
        <w:t>собственник жилого дома, или</w:t>
      </w:r>
    </w:p>
    <w:p w:rsidR="00157FB3" w:rsidRDefault="00157FB3">
      <w:pPr>
        <w:pStyle w:val="ConsPlusNonformat"/>
        <w:jc w:val="both"/>
      </w:pPr>
      <w:r>
        <w:t>лицо, уполномоченное                  Руководитель органа местного</w:t>
      </w:r>
    </w:p>
    <w:p w:rsidR="00157FB3" w:rsidRDefault="00157FB3">
      <w:pPr>
        <w:pStyle w:val="ConsPlusNonformat"/>
        <w:jc w:val="both"/>
      </w:pPr>
      <w:r>
        <w:t>собственниками жилых помещений        самоуправления муниципального</w:t>
      </w:r>
    </w:p>
    <w:p w:rsidR="00157FB3" w:rsidRDefault="00157FB3">
      <w:pPr>
        <w:pStyle w:val="ConsPlusNonformat"/>
        <w:jc w:val="both"/>
      </w:pPr>
      <w:r>
        <w:t>многоквартирного дома                 образования</w:t>
      </w:r>
    </w:p>
    <w:p w:rsidR="00157FB3" w:rsidRDefault="00157FB3">
      <w:pPr>
        <w:pStyle w:val="ConsPlusNonformat"/>
        <w:jc w:val="both"/>
      </w:pPr>
      <w:r>
        <w:t>_________ _____________________       _________ _____________________</w:t>
      </w:r>
    </w:p>
    <w:p w:rsidR="00157FB3" w:rsidRDefault="00157FB3">
      <w:pPr>
        <w:pStyle w:val="ConsPlusNonformat"/>
        <w:jc w:val="both"/>
      </w:pPr>
      <w:proofErr w:type="gramStart"/>
      <w:r>
        <w:t>(подпись)  (фамилия, инициалы,        (подпись)  (фамилия, инициалы,</w:t>
      </w:r>
      <w:proofErr w:type="gramEnd"/>
    </w:p>
    <w:p w:rsidR="00157FB3" w:rsidRDefault="00157FB3">
      <w:pPr>
        <w:pStyle w:val="ConsPlusNonformat"/>
        <w:jc w:val="both"/>
      </w:pPr>
      <w:r>
        <w:t xml:space="preserve">              </w:t>
      </w:r>
      <w:proofErr w:type="gramStart"/>
      <w:r>
        <w:t>должность)                             должность)</w:t>
      </w:r>
      <w:proofErr w:type="gramEnd"/>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 &lt;**&gt;</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lastRenderedPageBreak/>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157FB3" w:rsidRDefault="00157FB3">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4Б</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19" w:name="P1451"/>
      <w:bookmarkEnd w:id="19"/>
      <w:r>
        <w:t>АКТ</w:t>
      </w:r>
    </w:p>
    <w:p w:rsidR="00157FB3" w:rsidRDefault="00157FB3">
      <w:pPr>
        <w:pStyle w:val="ConsPlusNormal"/>
        <w:jc w:val="center"/>
      </w:pPr>
      <w:r>
        <w:t xml:space="preserve">об объеме коммунальных ресурсов (услуг) по </w:t>
      </w:r>
      <w:proofErr w:type="gramStart"/>
      <w:r>
        <w:t>централизованному</w:t>
      </w:r>
      <w:proofErr w:type="gramEnd"/>
    </w:p>
    <w:p w:rsidR="00157FB3" w:rsidRDefault="00157FB3">
      <w:pPr>
        <w:pStyle w:val="ConsPlusNormal"/>
        <w:jc w:val="center"/>
      </w:pPr>
      <w:r>
        <w:t>горячему водоснабжению в целях содержания общего имущества</w:t>
      </w:r>
    </w:p>
    <w:p w:rsidR="00157FB3" w:rsidRDefault="00157FB3">
      <w:pPr>
        <w:pStyle w:val="ConsPlusNormal"/>
        <w:jc w:val="center"/>
      </w:pPr>
      <w:r>
        <w:t xml:space="preserve">в многоквартирных домах, за </w:t>
      </w:r>
      <w:proofErr w:type="gramStart"/>
      <w:r>
        <w:t>который</w:t>
      </w:r>
      <w:proofErr w:type="gramEnd"/>
      <w:r>
        <w:t xml:space="preserve"> выставлена плата</w:t>
      </w:r>
    </w:p>
    <w:p w:rsidR="00157FB3" w:rsidRDefault="00157FB3">
      <w:pPr>
        <w:pStyle w:val="ConsPlusNormal"/>
        <w:jc w:val="center"/>
      </w:pPr>
      <w:r>
        <w:t>населению, при отсутствии коллективного (общедомового) учета</w:t>
      </w:r>
    </w:p>
    <w:p w:rsidR="00157FB3" w:rsidRDefault="00157FB3">
      <w:pPr>
        <w:pStyle w:val="ConsPlusNormal"/>
        <w:jc w:val="center"/>
      </w:pPr>
      <w:r>
        <w:t>за ____________ 20__ года</w:t>
      </w:r>
    </w:p>
    <w:p w:rsidR="00157FB3" w:rsidRDefault="00157FB3">
      <w:pPr>
        <w:pStyle w:val="ConsPlusNormal"/>
        <w:jc w:val="center"/>
      </w:pPr>
    </w:p>
    <w:p w:rsidR="00157FB3" w:rsidRDefault="00157FB3">
      <w:pPr>
        <w:pStyle w:val="ConsPlusNormal"/>
        <w:jc w:val="center"/>
      </w:pPr>
      <w:r>
        <w:t>_______________________________________________________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157FB3">
        <w:tc>
          <w:tcPr>
            <w:tcW w:w="454" w:type="dxa"/>
          </w:tcPr>
          <w:p w:rsidR="00157FB3" w:rsidRDefault="00157FB3">
            <w:pPr>
              <w:pStyle w:val="ConsPlusNormal"/>
              <w:jc w:val="center"/>
            </w:pPr>
            <w:r>
              <w:lastRenderedPageBreak/>
              <w:t xml:space="preserve">N </w:t>
            </w:r>
            <w:proofErr w:type="gramStart"/>
            <w:r>
              <w:t>п</w:t>
            </w:r>
            <w:proofErr w:type="gramEnd"/>
            <w:r>
              <w:t>/п</w:t>
            </w:r>
          </w:p>
        </w:tc>
        <w:tc>
          <w:tcPr>
            <w:tcW w:w="2778" w:type="dxa"/>
          </w:tcPr>
          <w:p w:rsidR="00157FB3" w:rsidRDefault="00157FB3">
            <w:pPr>
              <w:pStyle w:val="ConsPlusNormal"/>
              <w:jc w:val="center"/>
            </w:pPr>
            <w:r>
              <w:t>Муниципальное образование/адрес многоквартирного дома/год постройки</w:t>
            </w:r>
          </w:p>
        </w:tc>
        <w:tc>
          <w:tcPr>
            <w:tcW w:w="1984" w:type="dxa"/>
          </w:tcPr>
          <w:p w:rsidR="00157FB3" w:rsidRDefault="00157FB3">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157FB3" w:rsidRDefault="00157FB3">
            <w:pPr>
              <w:pStyle w:val="ConsPlusNormal"/>
              <w:jc w:val="center"/>
            </w:pPr>
            <w:r>
              <w:t>Этажность</w:t>
            </w:r>
          </w:p>
        </w:tc>
        <w:tc>
          <w:tcPr>
            <w:tcW w:w="1984" w:type="dxa"/>
          </w:tcPr>
          <w:p w:rsidR="00157FB3" w:rsidRDefault="00157FB3">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157FB3" w:rsidRDefault="00157FB3">
            <w:pPr>
              <w:pStyle w:val="ConsPlusNormal"/>
              <w:jc w:val="center"/>
            </w:pPr>
            <w:r>
              <w:t>Объем поставленного теплоносителя (холодной воды) населению в целях содержания общего имущества в многоквартирных домах (куб. м)</w:t>
            </w:r>
          </w:p>
          <w:p w:rsidR="00157FB3" w:rsidRDefault="00157FB3">
            <w:pPr>
              <w:pStyle w:val="ConsPlusNormal"/>
              <w:jc w:val="center"/>
            </w:pPr>
            <w:r>
              <w:t>(гр. 3 x гр. 5)</w:t>
            </w:r>
          </w:p>
        </w:tc>
        <w:tc>
          <w:tcPr>
            <w:tcW w:w="1644" w:type="dxa"/>
          </w:tcPr>
          <w:p w:rsidR="00157FB3" w:rsidRDefault="00157FB3">
            <w:pPr>
              <w:pStyle w:val="ConsPlusNormal"/>
              <w:jc w:val="center"/>
            </w:pPr>
            <w:r>
              <w:t>Норматив расхода тепловой энергии на подогрев теплоносителя (холодной воды) (Гкал/куб. м)</w:t>
            </w:r>
          </w:p>
        </w:tc>
        <w:tc>
          <w:tcPr>
            <w:tcW w:w="1984" w:type="dxa"/>
          </w:tcPr>
          <w:p w:rsidR="00157FB3" w:rsidRDefault="00157FB3">
            <w:pPr>
              <w:pStyle w:val="ConsPlusNormal"/>
              <w:jc w:val="center"/>
            </w:pPr>
            <w:r>
              <w:t>Объем тепловой энергии на подогрев теплоносителя (холодной воды) в целях содержания общего имущества в многоквартирных домах (Гкал)</w:t>
            </w:r>
          </w:p>
          <w:p w:rsidR="00157FB3" w:rsidRDefault="00157FB3">
            <w:pPr>
              <w:pStyle w:val="ConsPlusNormal"/>
              <w:jc w:val="center"/>
            </w:pPr>
            <w:r>
              <w:t>(гр. 6 x гр. 7)</w:t>
            </w:r>
          </w:p>
        </w:tc>
      </w:tr>
      <w:tr w:rsidR="00157FB3">
        <w:tc>
          <w:tcPr>
            <w:tcW w:w="454" w:type="dxa"/>
          </w:tcPr>
          <w:p w:rsidR="00157FB3" w:rsidRDefault="00157FB3">
            <w:pPr>
              <w:pStyle w:val="ConsPlusNormal"/>
              <w:jc w:val="center"/>
            </w:pPr>
            <w:r>
              <w:t>1</w:t>
            </w:r>
          </w:p>
        </w:tc>
        <w:tc>
          <w:tcPr>
            <w:tcW w:w="2778" w:type="dxa"/>
          </w:tcPr>
          <w:p w:rsidR="00157FB3" w:rsidRDefault="00157FB3">
            <w:pPr>
              <w:pStyle w:val="ConsPlusNormal"/>
              <w:jc w:val="center"/>
            </w:pPr>
            <w:r>
              <w:t>2</w:t>
            </w:r>
          </w:p>
        </w:tc>
        <w:tc>
          <w:tcPr>
            <w:tcW w:w="1984" w:type="dxa"/>
          </w:tcPr>
          <w:p w:rsidR="00157FB3" w:rsidRDefault="00157FB3">
            <w:pPr>
              <w:pStyle w:val="ConsPlusNormal"/>
              <w:jc w:val="center"/>
            </w:pPr>
            <w:r>
              <w:t>3</w:t>
            </w:r>
          </w:p>
        </w:tc>
        <w:tc>
          <w:tcPr>
            <w:tcW w:w="794" w:type="dxa"/>
          </w:tcPr>
          <w:p w:rsidR="00157FB3" w:rsidRDefault="00157FB3">
            <w:pPr>
              <w:pStyle w:val="ConsPlusNormal"/>
              <w:jc w:val="center"/>
            </w:pPr>
            <w:r>
              <w:t>4</w:t>
            </w:r>
          </w:p>
        </w:tc>
        <w:tc>
          <w:tcPr>
            <w:tcW w:w="1984" w:type="dxa"/>
          </w:tcPr>
          <w:p w:rsidR="00157FB3" w:rsidRDefault="00157FB3">
            <w:pPr>
              <w:pStyle w:val="ConsPlusNormal"/>
              <w:jc w:val="center"/>
            </w:pPr>
            <w:r>
              <w:t>5</w:t>
            </w:r>
          </w:p>
        </w:tc>
        <w:tc>
          <w:tcPr>
            <w:tcW w:w="1984" w:type="dxa"/>
          </w:tcPr>
          <w:p w:rsidR="00157FB3" w:rsidRDefault="00157FB3">
            <w:pPr>
              <w:pStyle w:val="ConsPlusNormal"/>
              <w:jc w:val="center"/>
            </w:pPr>
            <w:r>
              <w:t>6</w:t>
            </w:r>
          </w:p>
        </w:tc>
        <w:tc>
          <w:tcPr>
            <w:tcW w:w="1644" w:type="dxa"/>
          </w:tcPr>
          <w:p w:rsidR="00157FB3" w:rsidRDefault="00157FB3">
            <w:pPr>
              <w:pStyle w:val="ConsPlusNormal"/>
              <w:jc w:val="center"/>
            </w:pPr>
            <w:r>
              <w:t>7</w:t>
            </w:r>
          </w:p>
        </w:tc>
        <w:tc>
          <w:tcPr>
            <w:tcW w:w="1984" w:type="dxa"/>
          </w:tcPr>
          <w:p w:rsidR="00157FB3" w:rsidRDefault="00157FB3">
            <w:pPr>
              <w:pStyle w:val="ConsPlusNormal"/>
              <w:jc w:val="center"/>
            </w:pPr>
            <w:r>
              <w:t>8</w:t>
            </w: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proofErr w:type="gramStart"/>
      <w:r>
        <w:t xml:space="preserve">Руководитель </w:t>
      </w:r>
      <w:proofErr w:type="spellStart"/>
      <w:r>
        <w:t>ресурсоснабжающей</w:t>
      </w:r>
      <w:proofErr w:type="spellEnd"/>
      <w:r>
        <w:t xml:space="preserve">             Согласовано (в части граф 2, 3 и</w:t>
      </w:r>
      <w:proofErr w:type="gramEnd"/>
    </w:p>
    <w:p w:rsidR="00157FB3" w:rsidRDefault="00157FB3">
      <w:pPr>
        <w:pStyle w:val="ConsPlusNonformat"/>
        <w:jc w:val="both"/>
      </w:pPr>
      <w:r>
        <w:t>организации (должность)                    4 таблицы):</w:t>
      </w:r>
    </w:p>
    <w:p w:rsidR="00157FB3" w:rsidRDefault="00157FB3">
      <w:pPr>
        <w:pStyle w:val="ConsPlusNonformat"/>
        <w:jc w:val="both"/>
      </w:pPr>
      <w:r>
        <w:t>_________ 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______________________</w:t>
      </w:r>
    </w:p>
    <w:p w:rsidR="00157FB3" w:rsidRDefault="00157FB3">
      <w:pPr>
        <w:pStyle w:val="ConsPlusNonformat"/>
        <w:jc w:val="both"/>
      </w:pPr>
      <w:proofErr w:type="gramStart"/>
      <w:r>
        <w:t>_________ 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p>
    <w:p w:rsidR="00157FB3" w:rsidRDefault="00157FB3">
      <w:pPr>
        <w:pStyle w:val="ConsPlusNonformat"/>
        <w:jc w:val="both"/>
      </w:pPr>
      <w:r>
        <w:t xml:space="preserve">Организация или </w:t>
      </w:r>
      <w:proofErr w:type="gramStart"/>
      <w:r>
        <w:t>индивидуальный</w:t>
      </w:r>
      <w:proofErr w:type="gramEnd"/>
    </w:p>
    <w:p w:rsidR="00157FB3" w:rsidRDefault="00157FB3">
      <w:pPr>
        <w:pStyle w:val="ConsPlusNonformat"/>
        <w:jc w:val="both"/>
      </w:pPr>
      <w:r>
        <w:t xml:space="preserve">предприниматель, с </w:t>
      </w:r>
      <w:proofErr w:type="gramStart"/>
      <w:r>
        <w:t>которыми</w:t>
      </w:r>
      <w:proofErr w:type="gramEnd"/>
    </w:p>
    <w:p w:rsidR="00157FB3" w:rsidRDefault="00157FB3">
      <w:pPr>
        <w:pStyle w:val="ConsPlusNonformat"/>
        <w:jc w:val="both"/>
      </w:pPr>
      <w:r>
        <w:t>заключен договор о начислении</w:t>
      </w:r>
    </w:p>
    <w:p w:rsidR="00157FB3" w:rsidRDefault="00157FB3">
      <w:pPr>
        <w:pStyle w:val="ConsPlusNonformat"/>
        <w:jc w:val="both"/>
      </w:pPr>
      <w:r>
        <w:t>платы за коммунальные услуги</w:t>
      </w:r>
    </w:p>
    <w:p w:rsidR="00157FB3" w:rsidRDefault="00157FB3">
      <w:pPr>
        <w:pStyle w:val="ConsPlusNonformat"/>
        <w:jc w:val="both"/>
      </w:pPr>
      <w:r>
        <w:t>для населения</w:t>
      </w:r>
    </w:p>
    <w:p w:rsidR="00157FB3" w:rsidRDefault="00157FB3">
      <w:pPr>
        <w:pStyle w:val="ConsPlusNonformat"/>
        <w:jc w:val="both"/>
      </w:pPr>
      <w:r>
        <w:t>_________ ______________________</w:t>
      </w:r>
    </w:p>
    <w:p w:rsidR="00157FB3" w:rsidRDefault="00157FB3">
      <w:pPr>
        <w:pStyle w:val="ConsPlusNonformat"/>
        <w:jc w:val="both"/>
      </w:pPr>
      <w:proofErr w:type="gramStart"/>
      <w:r>
        <w:t>(подпись)  (фамилия, инициалы,</w:t>
      </w:r>
      <w:proofErr w:type="gramEnd"/>
    </w:p>
    <w:p w:rsidR="00157FB3" w:rsidRDefault="00157FB3">
      <w:pPr>
        <w:pStyle w:val="ConsPlusNonformat"/>
        <w:jc w:val="both"/>
      </w:pPr>
      <w:r>
        <w:t xml:space="preserve">               должность)</w:t>
      </w:r>
    </w:p>
    <w:p w:rsidR="00157FB3" w:rsidRDefault="00157FB3">
      <w:pPr>
        <w:pStyle w:val="ConsPlusNonformat"/>
        <w:jc w:val="both"/>
      </w:pPr>
    </w:p>
    <w:p w:rsidR="00157FB3" w:rsidRDefault="00157FB3">
      <w:pPr>
        <w:pStyle w:val="ConsPlusNonformat"/>
        <w:jc w:val="both"/>
      </w:pPr>
      <w:r>
        <w:t>Место печати "__" ____ 20__ года</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4В</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lastRenderedPageBreak/>
        <w:t>(Форма)</w:t>
      </w:r>
    </w:p>
    <w:p w:rsidR="00157FB3" w:rsidRDefault="00157FB3">
      <w:pPr>
        <w:pStyle w:val="ConsPlusNormal"/>
        <w:ind w:firstLine="540"/>
        <w:jc w:val="both"/>
      </w:pPr>
    </w:p>
    <w:p w:rsidR="00157FB3" w:rsidRDefault="00157FB3">
      <w:pPr>
        <w:pStyle w:val="ConsPlusNormal"/>
        <w:jc w:val="center"/>
      </w:pPr>
      <w:bookmarkStart w:id="20" w:name="P1579"/>
      <w:bookmarkEnd w:id="20"/>
      <w:r>
        <w:t>АКТ</w:t>
      </w:r>
    </w:p>
    <w:p w:rsidR="00157FB3" w:rsidRDefault="00157FB3">
      <w:pPr>
        <w:pStyle w:val="ConsPlusNormal"/>
        <w:jc w:val="center"/>
      </w:pPr>
      <w:r>
        <w:t>об объеме тепловой энергии для оказания услуги по горячему</w:t>
      </w:r>
    </w:p>
    <w:p w:rsidR="00157FB3" w:rsidRDefault="00157FB3">
      <w:pPr>
        <w:pStyle w:val="ConsPlusNormal"/>
        <w:jc w:val="center"/>
      </w:pPr>
      <w:r>
        <w:t>водоснабжению в целях содержания общего имущества</w:t>
      </w:r>
    </w:p>
    <w:p w:rsidR="00157FB3" w:rsidRDefault="00157FB3">
      <w:pPr>
        <w:pStyle w:val="ConsPlusNormal"/>
        <w:jc w:val="center"/>
      </w:pPr>
      <w:r>
        <w:t xml:space="preserve">в многоквартирных домах с ИТП &lt;**&gt;, за </w:t>
      </w:r>
      <w:proofErr w:type="gramStart"/>
      <w:r>
        <w:t>который</w:t>
      </w:r>
      <w:proofErr w:type="gramEnd"/>
      <w:r>
        <w:t xml:space="preserve"> выставлена</w:t>
      </w:r>
    </w:p>
    <w:p w:rsidR="00157FB3" w:rsidRDefault="00157FB3">
      <w:pPr>
        <w:pStyle w:val="ConsPlusNormal"/>
        <w:jc w:val="center"/>
      </w:pPr>
      <w:r>
        <w:t>плата населению, при отсутствии коллективного (общедомового)</w:t>
      </w:r>
    </w:p>
    <w:p w:rsidR="00157FB3" w:rsidRDefault="00157FB3">
      <w:pPr>
        <w:pStyle w:val="ConsPlusNormal"/>
        <w:jc w:val="center"/>
      </w:pPr>
      <w:r>
        <w:t>учета</w:t>
      </w:r>
    </w:p>
    <w:p w:rsidR="00157FB3" w:rsidRDefault="00157FB3">
      <w:pPr>
        <w:pStyle w:val="ConsPlusNormal"/>
        <w:jc w:val="center"/>
      </w:pPr>
      <w:r>
        <w:t>за ______________ 20__ года</w:t>
      </w:r>
    </w:p>
    <w:p w:rsidR="00157FB3" w:rsidRDefault="00157FB3">
      <w:pPr>
        <w:pStyle w:val="ConsPlusNormal"/>
        <w:jc w:val="center"/>
      </w:pPr>
    </w:p>
    <w:p w:rsidR="00157FB3" w:rsidRDefault="00157FB3">
      <w:pPr>
        <w:pStyle w:val="ConsPlusNormal"/>
        <w:jc w:val="center"/>
      </w:pPr>
      <w:r>
        <w:t>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157FB3">
        <w:tc>
          <w:tcPr>
            <w:tcW w:w="454" w:type="dxa"/>
          </w:tcPr>
          <w:p w:rsidR="00157FB3" w:rsidRDefault="00157FB3">
            <w:pPr>
              <w:pStyle w:val="ConsPlusNormal"/>
              <w:jc w:val="center"/>
            </w:pPr>
            <w:r>
              <w:lastRenderedPageBreak/>
              <w:t xml:space="preserve">N </w:t>
            </w:r>
            <w:proofErr w:type="gramStart"/>
            <w:r>
              <w:t>п</w:t>
            </w:r>
            <w:proofErr w:type="gramEnd"/>
            <w:r>
              <w:t>/п</w:t>
            </w:r>
          </w:p>
        </w:tc>
        <w:tc>
          <w:tcPr>
            <w:tcW w:w="2778" w:type="dxa"/>
          </w:tcPr>
          <w:p w:rsidR="00157FB3" w:rsidRDefault="00157FB3">
            <w:pPr>
              <w:pStyle w:val="ConsPlusNormal"/>
              <w:jc w:val="center"/>
            </w:pPr>
            <w:r>
              <w:t>Муниципальное образование/адрес многоквартирного дома/год постройки</w:t>
            </w:r>
          </w:p>
        </w:tc>
        <w:tc>
          <w:tcPr>
            <w:tcW w:w="1984" w:type="dxa"/>
          </w:tcPr>
          <w:p w:rsidR="00157FB3" w:rsidRDefault="00157FB3">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157FB3" w:rsidRDefault="00157FB3">
            <w:pPr>
              <w:pStyle w:val="ConsPlusNormal"/>
              <w:jc w:val="center"/>
            </w:pPr>
            <w:r>
              <w:t>Этажность</w:t>
            </w:r>
          </w:p>
        </w:tc>
        <w:tc>
          <w:tcPr>
            <w:tcW w:w="1984" w:type="dxa"/>
          </w:tcPr>
          <w:p w:rsidR="00157FB3" w:rsidRDefault="00157FB3">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157FB3" w:rsidRDefault="00157FB3">
            <w:pPr>
              <w:pStyle w:val="ConsPlusNormal"/>
              <w:jc w:val="center"/>
            </w:pPr>
            <w:r>
              <w:t>Объем поставленной холодной воды населению в целях содержания общего имущества в многоквартирных домах (куб. м)</w:t>
            </w:r>
          </w:p>
          <w:p w:rsidR="00157FB3" w:rsidRDefault="00157FB3">
            <w:pPr>
              <w:pStyle w:val="ConsPlusNormal"/>
              <w:jc w:val="center"/>
            </w:pPr>
            <w:r>
              <w:t>(гр. 3 x гр. 5)</w:t>
            </w:r>
          </w:p>
        </w:tc>
        <w:tc>
          <w:tcPr>
            <w:tcW w:w="1644" w:type="dxa"/>
          </w:tcPr>
          <w:p w:rsidR="00157FB3" w:rsidRDefault="00157FB3">
            <w:pPr>
              <w:pStyle w:val="ConsPlusNormal"/>
              <w:jc w:val="center"/>
            </w:pPr>
            <w:r>
              <w:t>Норматив расхода тепловой энергии на подогрев холодной воды (Гкал/куб. м)</w:t>
            </w:r>
          </w:p>
        </w:tc>
        <w:tc>
          <w:tcPr>
            <w:tcW w:w="1984" w:type="dxa"/>
          </w:tcPr>
          <w:p w:rsidR="00157FB3" w:rsidRDefault="00157FB3">
            <w:pPr>
              <w:pStyle w:val="ConsPlusNormal"/>
              <w:jc w:val="center"/>
            </w:pPr>
            <w:r>
              <w:t>Объем тепловой энергии на подогрев холодной воды в целях содержания общего имущества в многоквартирных домах (Гкал)</w:t>
            </w:r>
          </w:p>
          <w:p w:rsidR="00157FB3" w:rsidRDefault="00157FB3">
            <w:pPr>
              <w:pStyle w:val="ConsPlusNormal"/>
              <w:jc w:val="center"/>
            </w:pPr>
            <w:r>
              <w:t>(гр. 6 x гр. 7)</w:t>
            </w:r>
          </w:p>
        </w:tc>
      </w:tr>
      <w:tr w:rsidR="00157FB3">
        <w:tc>
          <w:tcPr>
            <w:tcW w:w="454" w:type="dxa"/>
          </w:tcPr>
          <w:p w:rsidR="00157FB3" w:rsidRDefault="00157FB3">
            <w:pPr>
              <w:pStyle w:val="ConsPlusNormal"/>
              <w:jc w:val="center"/>
            </w:pPr>
            <w:r>
              <w:t>1</w:t>
            </w:r>
          </w:p>
        </w:tc>
        <w:tc>
          <w:tcPr>
            <w:tcW w:w="2778" w:type="dxa"/>
          </w:tcPr>
          <w:p w:rsidR="00157FB3" w:rsidRDefault="00157FB3">
            <w:pPr>
              <w:pStyle w:val="ConsPlusNormal"/>
              <w:jc w:val="center"/>
            </w:pPr>
            <w:r>
              <w:t>2</w:t>
            </w:r>
          </w:p>
        </w:tc>
        <w:tc>
          <w:tcPr>
            <w:tcW w:w="1984" w:type="dxa"/>
          </w:tcPr>
          <w:p w:rsidR="00157FB3" w:rsidRDefault="00157FB3">
            <w:pPr>
              <w:pStyle w:val="ConsPlusNormal"/>
              <w:jc w:val="center"/>
            </w:pPr>
            <w:r>
              <w:t>3</w:t>
            </w:r>
          </w:p>
        </w:tc>
        <w:tc>
          <w:tcPr>
            <w:tcW w:w="794" w:type="dxa"/>
          </w:tcPr>
          <w:p w:rsidR="00157FB3" w:rsidRDefault="00157FB3">
            <w:pPr>
              <w:pStyle w:val="ConsPlusNormal"/>
              <w:jc w:val="center"/>
            </w:pPr>
            <w:r>
              <w:t>4</w:t>
            </w:r>
          </w:p>
        </w:tc>
        <w:tc>
          <w:tcPr>
            <w:tcW w:w="1984" w:type="dxa"/>
          </w:tcPr>
          <w:p w:rsidR="00157FB3" w:rsidRDefault="00157FB3">
            <w:pPr>
              <w:pStyle w:val="ConsPlusNormal"/>
              <w:jc w:val="center"/>
            </w:pPr>
            <w:r>
              <w:t>5</w:t>
            </w:r>
          </w:p>
        </w:tc>
        <w:tc>
          <w:tcPr>
            <w:tcW w:w="1984" w:type="dxa"/>
          </w:tcPr>
          <w:p w:rsidR="00157FB3" w:rsidRDefault="00157FB3">
            <w:pPr>
              <w:pStyle w:val="ConsPlusNormal"/>
              <w:jc w:val="center"/>
            </w:pPr>
            <w:r>
              <w:t>6</w:t>
            </w:r>
          </w:p>
        </w:tc>
        <w:tc>
          <w:tcPr>
            <w:tcW w:w="1644" w:type="dxa"/>
          </w:tcPr>
          <w:p w:rsidR="00157FB3" w:rsidRDefault="00157FB3">
            <w:pPr>
              <w:pStyle w:val="ConsPlusNormal"/>
              <w:jc w:val="center"/>
            </w:pPr>
            <w:r>
              <w:t>7</w:t>
            </w:r>
          </w:p>
        </w:tc>
        <w:tc>
          <w:tcPr>
            <w:tcW w:w="1984" w:type="dxa"/>
          </w:tcPr>
          <w:p w:rsidR="00157FB3" w:rsidRDefault="00157FB3">
            <w:pPr>
              <w:pStyle w:val="ConsPlusNormal"/>
              <w:jc w:val="center"/>
            </w:pPr>
            <w:r>
              <w:t>8</w:t>
            </w: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w:t>
            </w:r>
          </w:p>
        </w:tc>
        <w:tc>
          <w:tcPr>
            <w:tcW w:w="1984" w:type="dxa"/>
          </w:tcPr>
          <w:p w:rsidR="00157FB3" w:rsidRDefault="00157FB3">
            <w:pPr>
              <w:pStyle w:val="ConsPlusNormal"/>
              <w:jc w:val="center"/>
            </w:pPr>
          </w:p>
        </w:tc>
        <w:tc>
          <w:tcPr>
            <w:tcW w:w="794" w:type="dxa"/>
          </w:tcPr>
          <w:p w:rsidR="00157FB3" w:rsidRDefault="00157FB3">
            <w:pPr>
              <w:pStyle w:val="ConsPlusNormal"/>
              <w:jc w:val="center"/>
            </w:pPr>
          </w:p>
        </w:tc>
        <w:tc>
          <w:tcPr>
            <w:tcW w:w="1984" w:type="dxa"/>
          </w:tcPr>
          <w:p w:rsidR="00157FB3" w:rsidRDefault="00157FB3">
            <w:pPr>
              <w:pStyle w:val="ConsPlusNormal"/>
              <w:jc w:val="center"/>
            </w:pPr>
          </w:p>
        </w:tc>
        <w:tc>
          <w:tcPr>
            <w:tcW w:w="1984" w:type="dxa"/>
          </w:tcPr>
          <w:p w:rsidR="00157FB3" w:rsidRDefault="00157FB3">
            <w:pPr>
              <w:pStyle w:val="ConsPlusNormal"/>
              <w:jc w:val="center"/>
            </w:pPr>
          </w:p>
        </w:tc>
        <w:tc>
          <w:tcPr>
            <w:tcW w:w="1644" w:type="dxa"/>
          </w:tcPr>
          <w:p w:rsidR="00157FB3" w:rsidRDefault="00157FB3">
            <w:pPr>
              <w:pStyle w:val="ConsPlusNormal"/>
              <w:jc w:val="center"/>
            </w:pPr>
          </w:p>
        </w:tc>
        <w:tc>
          <w:tcPr>
            <w:tcW w:w="1984"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FB3">
        <w:trPr>
          <w:jc w:val="center"/>
        </w:trPr>
        <w:tc>
          <w:tcPr>
            <w:tcW w:w="9294" w:type="dxa"/>
            <w:tcBorders>
              <w:top w:val="nil"/>
              <w:left w:val="single" w:sz="24" w:space="0" w:color="CED3F1"/>
              <w:bottom w:val="nil"/>
              <w:right w:val="single" w:sz="24" w:space="0" w:color="F4F3F8"/>
            </w:tcBorders>
            <w:shd w:val="clear" w:color="auto" w:fill="F4F3F8"/>
          </w:tcPr>
          <w:p w:rsidR="00157FB3" w:rsidRDefault="00157FB3">
            <w:pPr>
              <w:pStyle w:val="ConsPlusNormal"/>
              <w:jc w:val="both"/>
            </w:pPr>
            <w:proofErr w:type="spellStart"/>
            <w:r>
              <w:rPr>
                <w:color w:val="392C69"/>
              </w:rPr>
              <w:t>КонсультантПлюс</w:t>
            </w:r>
            <w:proofErr w:type="spellEnd"/>
            <w:r>
              <w:rPr>
                <w:color w:val="392C69"/>
              </w:rPr>
              <w:t>: примечание.</w:t>
            </w:r>
          </w:p>
          <w:p w:rsidR="00157FB3" w:rsidRDefault="00157FB3">
            <w:pPr>
              <w:pStyle w:val="ConsPlusNormal"/>
              <w:jc w:val="both"/>
            </w:pPr>
            <w:r>
              <w:rPr>
                <w:color w:val="392C69"/>
              </w:rPr>
              <w:t>В документе, видимо, допущен пропуск текста, восстановить по смыслу который не представляется возможным.</w:t>
            </w:r>
          </w:p>
        </w:tc>
      </w:tr>
    </w:tbl>
    <w:p w:rsidR="00157FB3" w:rsidRDefault="00157FB3">
      <w:pPr>
        <w:pStyle w:val="ConsPlusNonformat"/>
        <w:spacing w:before="260"/>
        <w:jc w:val="both"/>
      </w:pPr>
      <w:proofErr w:type="gramStart"/>
      <w:r>
        <w:t xml:space="preserve">Руководитель </w:t>
      </w:r>
      <w:proofErr w:type="spellStart"/>
      <w:r>
        <w:t>ресурсоснабжающей</w:t>
      </w:r>
      <w:proofErr w:type="spellEnd"/>
      <w:r>
        <w:t xml:space="preserve">             Согласовано (в части граф (...)</w:t>
      </w:r>
      <w:proofErr w:type="gramEnd"/>
    </w:p>
    <w:p w:rsidR="00157FB3" w:rsidRDefault="00157FB3">
      <w:pPr>
        <w:pStyle w:val="ConsPlusNonformat"/>
        <w:jc w:val="both"/>
      </w:pPr>
      <w:r>
        <w:t>организации (должность)</w:t>
      </w:r>
    </w:p>
    <w:p w:rsidR="00157FB3" w:rsidRDefault="00157FB3">
      <w:pPr>
        <w:pStyle w:val="ConsPlusNonformat"/>
        <w:jc w:val="both"/>
      </w:pPr>
      <w:r>
        <w:t>_________ ___________________              Руководитель органа местного</w:t>
      </w:r>
    </w:p>
    <w:p w:rsidR="00157FB3" w:rsidRDefault="00157FB3">
      <w:pPr>
        <w:pStyle w:val="ConsPlusNonformat"/>
        <w:jc w:val="both"/>
      </w:pPr>
      <w:r>
        <w:t>(подпись) (фамилия, инициалы)              самоуправления муниципального</w:t>
      </w:r>
    </w:p>
    <w:p w:rsidR="00157FB3" w:rsidRDefault="00157FB3">
      <w:pPr>
        <w:pStyle w:val="ConsPlusNonformat"/>
        <w:jc w:val="both"/>
      </w:pPr>
      <w:r>
        <w:t xml:space="preserve">                                           образования</w:t>
      </w:r>
    </w:p>
    <w:p w:rsidR="00157FB3" w:rsidRDefault="00157FB3">
      <w:pPr>
        <w:pStyle w:val="ConsPlusNonformat"/>
        <w:jc w:val="both"/>
      </w:pPr>
      <w:r>
        <w:t>Главный бухгалтер                          _________ ______________________</w:t>
      </w:r>
    </w:p>
    <w:p w:rsidR="00157FB3" w:rsidRDefault="00157FB3">
      <w:pPr>
        <w:pStyle w:val="ConsPlusNonformat"/>
        <w:jc w:val="both"/>
      </w:pPr>
      <w:proofErr w:type="gramStart"/>
      <w:r>
        <w:t>_________ ___________________              (подпись)  (фамилия, инициалы,</w:t>
      </w:r>
      <w:proofErr w:type="gramEnd"/>
    </w:p>
    <w:p w:rsidR="00157FB3" w:rsidRDefault="00157FB3">
      <w:pPr>
        <w:pStyle w:val="ConsPlusNonformat"/>
        <w:jc w:val="both"/>
      </w:pPr>
      <w:r>
        <w:t>(подпись) (фамилия, инициалы)                             должность)</w:t>
      </w:r>
    </w:p>
    <w:p w:rsidR="00157FB3" w:rsidRDefault="00157FB3">
      <w:pPr>
        <w:pStyle w:val="ConsPlusNonformat"/>
        <w:jc w:val="both"/>
      </w:pPr>
    </w:p>
    <w:p w:rsidR="00157FB3" w:rsidRDefault="00157FB3">
      <w:pPr>
        <w:pStyle w:val="ConsPlusNonformat"/>
        <w:jc w:val="both"/>
      </w:pPr>
      <w:r>
        <w:t>Место печати "__" ____ 20__ года           Место печати "__" ____ 20__ года</w:t>
      </w:r>
    </w:p>
    <w:p w:rsidR="00157FB3" w:rsidRDefault="00157FB3">
      <w:pPr>
        <w:pStyle w:val="ConsPlusNonformat"/>
        <w:jc w:val="both"/>
      </w:pPr>
      <w:r>
        <w:t>тел.:</w:t>
      </w:r>
    </w:p>
    <w:p w:rsidR="00157FB3" w:rsidRDefault="00157FB3">
      <w:pPr>
        <w:pStyle w:val="ConsPlusNonformat"/>
        <w:jc w:val="both"/>
      </w:pPr>
    </w:p>
    <w:p w:rsidR="00157FB3" w:rsidRDefault="00157FB3">
      <w:pPr>
        <w:pStyle w:val="ConsPlusNonformat"/>
        <w:jc w:val="both"/>
      </w:pPr>
      <w:r>
        <w:t xml:space="preserve">Организация или </w:t>
      </w:r>
      <w:proofErr w:type="gramStart"/>
      <w:r>
        <w:t>индивидуальный</w:t>
      </w:r>
      <w:proofErr w:type="gramEnd"/>
    </w:p>
    <w:p w:rsidR="00157FB3" w:rsidRDefault="00157FB3">
      <w:pPr>
        <w:pStyle w:val="ConsPlusNonformat"/>
        <w:jc w:val="both"/>
      </w:pPr>
      <w:r>
        <w:t xml:space="preserve">предприниматель, с </w:t>
      </w:r>
      <w:proofErr w:type="gramStart"/>
      <w:r>
        <w:t>которыми</w:t>
      </w:r>
      <w:proofErr w:type="gramEnd"/>
    </w:p>
    <w:p w:rsidR="00157FB3" w:rsidRDefault="00157FB3">
      <w:pPr>
        <w:pStyle w:val="ConsPlusNonformat"/>
        <w:jc w:val="both"/>
      </w:pPr>
      <w:r>
        <w:t>заключен договор о начислении</w:t>
      </w:r>
    </w:p>
    <w:p w:rsidR="00157FB3" w:rsidRDefault="00157FB3">
      <w:pPr>
        <w:pStyle w:val="ConsPlusNonformat"/>
        <w:jc w:val="both"/>
      </w:pPr>
      <w:r>
        <w:t>платы за коммунальные услуги</w:t>
      </w:r>
    </w:p>
    <w:p w:rsidR="00157FB3" w:rsidRDefault="00157FB3">
      <w:pPr>
        <w:pStyle w:val="ConsPlusNonformat"/>
        <w:jc w:val="both"/>
      </w:pPr>
      <w:r>
        <w:t>для населения</w:t>
      </w:r>
    </w:p>
    <w:p w:rsidR="00157FB3" w:rsidRDefault="00157FB3">
      <w:pPr>
        <w:pStyle w:val="ConsPlusNonformat"/>
        <w:jc w:val="both"/>
      </w:pPr>
      <w:r>
        <w:t>_________ ______________________</w:t>
      </w:r>
    </w:p>
    <w:p w:rsidR="00157FB3" w:rsidRDefault="00157FB3">
      <w:pPr>
        <w:pStyle w:val="ConsPlusNonformat"/>
        <w:jc w:val="both"/>
      </w:pPr>
      <w:proofErr w:type="gramStart"/>
      <w:r>
        <w:t>(подпись)  (фамилия, инициалы,</w:t>
      </w:r>
      <w:proofErr w:type="gramEnd"/>
    </w:p>
    <w:p w:rsidR="00157FB3" w:rsidRDefault="00157FB3">
      <w:pPr>
        <w:pStyle w:val="ConsPlusNonformat"/>
        <w:jc w:val="both"/>
      </w:pPr>
      <w:r>
        <w:t xml:space="preserve">               должность)</w:t>
      </w:r>
    </w:p>
    <w:p w:rsidR="00157FB3" w:rsidRDefault="00157FB3">
      <w:pPr>
        <w:pStyle w:val="ConsPlusNonformat"/>
        <w:jc w:val="both"/>
      </w:pPr>
    </w:p>
    <w:p w:rsidR="00157FB3" w:rsidRDefault="00157FB3">
      <w:pPr>
        <w:pStyle w:val="ConsPlusNonformat"/>
        <w:jc w:val="both"/>
      </w:pPr>
      <w:r>
        <w:t>Место печати "__" ____ 20__ года</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5</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21" w:name="P1711"/>
      <w:bookmarkEnd w:id="21"/>
      <w:r>
        <w:t>СПРАВКА-РАСЧЕТ</w:t>
      </w:r>
    </w:p>
    <w:p w:rsidR="00157FB3" w:rsidRDefault="00157FB3">
      <w:pPr>
        <w:pStyle w:val="ConsPlusNormal"/>
        <w:jc w:val="center"/>
      </w:pPr>
      <w:r>
        <w:t>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jc w:val="center"/>
      </w:pPr>
      <w:r>
        <w:t>за __________ месяц/квартал 20__ года</w:t>
      </w:r>
    </w:p>
    <w:p w:rsidR="00157FB3" w:rsidRDefault="00157FB3">
      <w:pPr>
        <w:pStyle w:val="ConsPlusNormal"/>
        <w:ind w:firstLine="540"/>
        <w:jc w:val="both"/>
      </w:pPr>
    </w:p>
    <w:p w:rsidR="00157FB3" w:rsidRDefault="00157FB3">
      <w:pPr>
        <w:pStyle w:val="ConsPlusNormal"/>
        <w:ind w:firstLine="540"/>
        <w:jc w:val="both"/>
      </w:pPr>
      <w:r>
        <w:t>Коммунальный ресурс (услуга): тепловая энергия для оказания услуги по отоплению</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361"/>
        <w:gridCol w:w="3061"/>
        <w:gridCol w:w="2665"/>
        <w:gridCol w:w="1531"/>
        <w:gridCol w:w="1531"/>
      </w:tblGrid>
      <w:tr w:rsidR="00157FB3">
        <w:tc>
          <w:tcPr>
            <w:tcW w:w="454" w:type="dxa"/>
          </w:tcPr>
          <w:p w:rsidR="00157FB3" w:rsidRDefault="00157FB3">
            <w:pPr>
              <w:pStyle w:val="ConsPlusNormal"/>
              <w:jc w:val="center"/>
            </w:pPr>
            <w:r>
              <w:lastRenderedPageBreak/>
              <w:t xml:space="preserve">N </w:t>
            </w:r>
            <w:proofErr w:type="gramStart"/>
            <w:r>
              <w:t>п</w:t>
            </w:r>
            <w:proofErr w:type="gramEnd"/>
            <w:r>
              <w:t>/п</w:t>
            </w:r>
          </w:p>
        </w:tc>
        <w:tc>
          <w:tcPr>
            <w:tcW w:w="1871" w:type="dxa"/>
          </w:tcPr>
          <w:p w:rsidR="00157FB3" w:rsidRDefault="00157FB3">
            <w:pPr>
              <w:pStyle w:val="ConsPlusNormal"/>
              <w:jc w:val="center"/>
            </w:pPr>
            <w:r>
              <w:t>Наименование муниципального района, муниципального образования</w:t>
            </w:r>
          </w:p>
        </w:tc>
        <w:tc>
          <w:tcPr>
            <w:tcW w:w="1361" w:type="dxa"/>
          </w:tcPr>
          <w:p w:rsidR="00157FB3" w:rsidRDefault="00157FB3">
            <w:pPr>
              <w:pStyle w:val="ConsPlusNormal"/>
              <w:jc w:val="center"/>
            </w:pPr>
            <w:r>
              <w:t>Объем услуг, за который выставлена плата населению (Гкал)</w:t>
            </w:r>
          </w:p>
        </w:tc>
        <w:tc>
          <w:tcPr>
            <w:tcW w:w="3061" w:type="dxa"/>
          </w:tcPr>
          <w:p w:rsidR="00157FB3" w:rsidRDefault="00157FB3">
            <w:pPr>
              <w:pStyle w:val="ConsPlusNormal"/>
              <w:jc w:val="center"/>
            </w:pPr>
            <w:r>
              <w:t xml:space="preserve">Тариф на тепловую энергию для оказания услуги по отоплению, установленный комитетом по тарифам и ценовой политике Ленинградской области для </w:t>
            </w:r>
            <w:proofErr w:type="spellStart"/>
            <w:r>
              <w:t>ресурсоснабжающей</w:t>
            </w:r>
            <w:proofErr w:type="spellEnd"/>
            <w:r>
              <w:t xml:space="preserve"> организации, без НДС (руб./Гкал)</w:t>
            </w:r>
          </w:p>
        </w:tc>
        <w:tc>
          <w:tcPr>
            <w:tcW w:w="2665" w:type="dxa"/>
          </w:tcPr>
          <w:p w:rsidR="00157FB3" w:rsidRDefault="00157FB3">
            <w:pPr>
              <w:pStyle w:val="ConsPlusNormal"/>
              <w:jc w:val="center"/>
            </w:pPr>
            <w:r>
              <w:t>Тариф на тепловую энергию для оказания услуги по отоплению, установленный комитетом по тарифам и ценовой политике Ленинградской области для населения, без НДС (руб./Гкал)</w:t>
            </w:r>
          </w:p>
        </w:tc>
        <w:tc>
          <w:tcPr>
            <w:tcW w:w="1531" w:type="dxa"/>
          </w:tcPr>
          <w:p w:rsidR="00157FB3" w:rsidRDefault="00157FB3">
            <w:pPr>
              <w:pStyle w:val="ConsPlusNormal"/>
              <w:jc w:val="center"/>
            </w:pPr>
            <w:r>
              <w:t>Отклонение в тарифах (руб./Гкал)</w:t>
            </w:r>
          </w:p>
          <w:p w:rsidR="00157FB3" w:rsidRDefault="00157FB3">
            <w:pPr>
              <w:pStyle w:val="ConsPlusNormal"/>
              <w:jc w:val="center"/>
            </w:pPr>
            <w:r>
              <w:t>(гр. 4 - гр. 5)</w:t>
            </w:r>
          </w:p>
        </w:tc>
        <w:tc>
          <w:tcPr>
            <w:tcW w:w="1531" w:type="dxa"/>
          </w:tcPr>
          <w:p w:rsidR="00157FB3" w:rsidRDefault="00157FB3">
            <w:pPr>
              <w:pStyle w:val="ConsPlusNormal"/>
              <w:jc w:val="center"/>
            </w:pPr>
            <w:r>
              <w:t>Размер субсидии (руб.)</w:t>
            </w:r>
          </w:p>
          <w:p w:rsidR="00157FB3" w:rsidRDefault="00157FB3">
            <w:pPr>
              <w:pStyle w:val="ConsPlusNormal"/>
              <w:jc w:val="center"/>
            </w:pPr>
            <w:r>
              <w:t>(гр. 3 x гр. 6)</w:t>
            </w:r>
          </w:p>
        </w:tc>
      </w:tr>
      <w:tr w:rsidR="00157FB3">
        <w:tc>
          <w:tcPr>
            <w:tcW w:w="454" w:type="dxa"/>
          </w:tcPr>
          <w:p w:rsidR="00157FB3" w:rsidRDefault="00157FB3">
            <w:pPr>
              <w:pStyle w:val="ConsPlusNormal"/>
              <w:jc w:val="center"/>
            </w:pPr>
            <w:r>
              <w:t>1</w:t>
            </w:r>
          </w:p>
        </w:tc>
        <w:tc>
          <w:tcPr>
            <w:tcW w:w="1871" w:type="dxa"/>
          </w:tcPr>
          <w:p w:rsidR="00157FB3" w:rsidRDefault="00157FB3">
            <w:pPr>
              <w:pStyle w:val="ConsPlusNormal"/>
              <w:jc w:val="center"/>
            </w:pPr>
            <w:r>
              <w:t>2</w:t>
            </w:r>
          </w:p>
        </w:tc>
        <w:tc>
          <w:tcPr>
            <w:tcW w:w="1361" w:type="dxa"/>
          </w:tcPr>
          <w:p w:rsidR="00157FB3" w:rsidRDefault="00157FB3">
            <w:pPr>
              <w:pStyle w:val="ConsPlusNormal"/>
              <w:jc w:val="center"/>
            </w:pPr>
            <w:r>
              <w:t>3</w:t>
            </w:r>
          </w:p>
        </w:tc>
        <w:tc>
          <w:tcPr>
            <w:tcW w:w="3061" w:type="dxa"/>
          </w:tcPr>
          <w:p w:rsidR="00157FB3" w:rsidRDefault="00157FB3">
            <w:pPr>
              <w:pStyle w:val="ConsPlusNormal"/>
              <w:jc w:val="center"/>
            </w:pPr>
            <w:r>
              <w:t>4</w:t>
            </w:r>
          </w:p>
        </w:tc>
        <w:tc>
          <w:tcPr>
            <w:tcW w:w="2665" w:type="dxa"/>
          </w:tcPr>
          <w:p w:rsidR="00157FB3" w:rsidRDefault="00157FB3">
            <w:pPr>
              <w:pStyle w:val="ConsPlusNormal"/>
              <w:jc w:val="center"/>
            </w:pPr>
            <w:r>
              <w:t>5</w:t>
            </w:r>
          </w:p>
        </w:tc>
        <w:tc>
          <w:tcPr>
            <w:tcW w:w="1531" w:type="dxa"/>
          </w:tcPr>
          <w:p w:rsidR="00157FB3" w:rsidRDefault="00157FB3">
            <w:pPr>
              <w:pStyle w:val="ConsPlusNormal"/>
              <w:jc w:val="center"/>
            </w:pPr>
            <w:r>
              <w:t>6</w:t>
            </w:r>
          </w:p>
        </w:tc>
        <w:tc>
          <w:tcPr>
            <w:tcW w:w="1531" w:type="dxa"/>
          </w:tcPr>
          <w:p w:rsidR="00157FB3" w:rsidRDefault="00157FB3">
            <w:pPr>
              <w:pStyle w:val="ConsPlusNormal"/>
              <w:jc w:val="center"/>
            </w:pPr>
            <w:r>
              <w:t>7</w:t>
            </w:r>
          </w:p>
        </w:tc>
      </w:tr>
      <w:tr w:rsidR="00157FB3">
        <w:tc>
          <w:tcPr>
            <w:tcW w:w="454" w:type="dxa"/>
          </w:tcPr>
          <w:p w:rsidR="00157FB3" w:rsidRDefault="00157FB3">
            <w:pPr>
              <w:pStyle w:val="ConsPlusNormal"/>
              <w:jc w:val="center"/>
            </w:pPr>
          </w:p>
        </w:tc>
        <w:tc>
          <w:tcPr>
            <w:tcW w:w="1871" w:type="dxa"/>
          </w:tcPr>
          <w:p w:rsidR="00157FB3" w:rsidRDefault="00157FB3">
            <w:pPr>
              <w:pStyle w:val="ConsPlusNormal"/>
              <w:jc w:val="center"/>
            </w:pPr>
          </w:p>
        </w:tc>
        <w:tc>
          <w:tcPr>
            <w:tcW w:w="1361" w:type="dxa"/>
          </w:tcPr>
          <w:p w:rsidR="00157FB3" w:rsidRDefault="00157FB3">
            <w:pPr>
              <w:pStyle w:val="ConsPlusNormal"/>
              <w:jc w:val="center"/>
            </w:pPr>
          </w:p>
        </w:tc>
        <w:tc>
          <w:tcPr>
            <w:tcW w:w="3061" w:type="dxa"/>
          </w:tcPr>
          <w:p w:rsidR="00157FB3" w:rsidRDefault="00157FB3">
            <w:pPr>
              <w:pStyle w:val="ConsPlusNormal"/>
              <w:jc w:val="center"/>
            </w:pPr>
          </w:p>
        </w:tc>
        <w:tc>
          <w:tcPr>
            <w:tcW w:w="2665" w:type="dxa"/>
          </w:tcPr>
          <w:p w:rsidR="00157FB3" w:rsidRDefault="00157FB3">
            <w:pPr>
              <w:pStyle w:val="ConsPlusNormal"/>
              <w:jc w:val="center"/>
            </w:pPr>
          </w:p>
        </w:tc>
        <w:tc>
          <w:tcPr>
            <w:tcW w:w="1531" w:type="dxa"/>
          </w:tcPr>
          <w:p w:rsidR="00157FB3" w:rsidRDefault="00157FB3">
            <w:pPr>
              <w:pStyle w:val="ConsPlusNormal"/>
              <w:jc w:val="center"/>
            </w:pPr>
          </w:p>
        </w:tc>
        <w:tc>
          <w:tcPr>
            <w:tcW w:w="1531" w:type="dxa"/>
          </w:tcPr>
          <w:p w:rsidR="00157FB3" w:rsidRDefault="00157FB3">
            <w:pPr>
              <w:pStyle w:val="ConsPlusNormal"/>
              <w:jc w:val="center"/>
            </w:pPr>
          </w:p>
        </w:tc>
      </w:tr>
    </w:tbl>
    <w:p w:rsidR="00157FB3" w:rsidRDefault="00157FB3">
      <w:pPr>
        <w:pStyle w:val="ConsPlusNormal"/>
        <w:ind w:firstLine="540"/>
        <w:jc w:val="both"/>
      </w:pPr>
    </w:p>
    <w:p w:rsidR="00157FB3" w:rsidRDefault="00157FB3">
      <w:pPr>
        <w:pStyle w:val="ConsPlusNonformat"/>
        <w:jc w:val="both"/>
      </w:pPr>
      <w:r>
        <w:t xml:space="preserve">Руководитель </w:t>
      </w:r>
      <w:proofErr w:type="spellStart"/>
      <w:r>
        <w:t>ресурсоснабжающей</w:t>
      </w:r>
      <w:proofErr w:type="spellEnd"/>
      <w:r>
        <w:t xml:space="preserve">             Тарифы, объемы согласованы</w:t>
      </w:r>
    </w:p>
    <w:p w:rsidR="00157FB3" w:rsidRDefault="00157FB3">
      <w:pPr>
        <w:pStyle w:val="ConsPlusNonformat"/>
        <w:jc w:val="both"/>
      </w:pPr>
      <w:r>
        <w:t>организации (должность)                    комитетом по тарифам и ценовой</w:t>
      </w:r>
    </w:p>
    <w:p w:rsidR="00157FB3" w:rsidRDefault="00157FB3">
      <w:pPr>
        <w:pStyle w:val="ConsPlusNonformat"/>
        <w:jc w:val="both"/>
      </w:pPr>
      <w:r>
        <w:t>_________ ___________________              политике Ленинградской области</w:t>
      </w:r>
    </w:p>
    <w:p w:rsidR="00157FB3" w:rsidRDefault="00157FB3">
      <w:pPr>
        <w:pStyle w:val="ConsPlusNonformat"/>
        <w:jc w:val="both"/>
      </w:pPr>
      <w:r>
        <w:t>(подпись) (фамилия, инициалы)</w:t>
      </w:r>
    </w:p>
    <w:p w:rsidR="00157FB3" w:rsidRDefault="00157FB3">
      <w:pPr>
        <w:pStyle w:val="ConsPlusNonformat"/>
        <w:jc w:val="both"/>
      </w:pPr>
      <w:r>
        <w:t xml:space="preserve">                                           _________ ______________________</w:t>
      </w:r>
    </w:p>
    <w:p w:rsidR="00157FB3" w:rsidRDefault="00157FB3">
      <w:pPr>
        <w:pStyle w:val="ConsPlusNonformat"/>
        <w:jc w:val="both"/>
      </w:pPr>
      <w:proofErr w:type="gramStart"/>
      <w:r>
        <w:t>Главный бухгалтер                          (подпись)  (фамилия, инициалы,</w:t>
      </w:r>
      <w:proofErr w:type="gramEnd"/>
    </w:p>
    <w:p w:rsidR="00157FB3" w:rsidRDefault="00157FB3">
      <w:pPr>
        <w:pStyle w:val="ConsPlusNonformat"/>
        <w:jc w:val="both"/>
      </w:pPr>
      <w:r>
        <w:t>_________ ___________________                             должность)</w:t>
      </w:r>
    </w:p>
    <w:p w:rsidR="00157FB3" w:rsidRDefault="00157FB3">
      <w:pPr>
        <w:pStyle w:val="ConsPlusNonformat"/>
        <w:jc w:val="both"/>
      </w:pPr>
      <w:r>
        <w:t>(подпись) (фамилия, инициалы)</w:t>
      </w:r>
    </w:p>
    <w:p w:rsidR="00157FB3" w:rsidRDefault="00157FB3">
      <w:pPr>
        <w:pStyle w:val="ConsPlusNonformat"/>
        <w:jc w:val="both"/>
      </w:pPr>
      <w:r>
        <w:t xml:space="preserve">                                           Место печати "__" ____ 20__ года</w:t>
      </w:r>
    </w:p>
    <w:p w:rsidR="00157FB3" w:rsidRDefault="00157FB3">
      <w:pPr>
        <w:pStyle w:val="ConsPlusNonformat"/>
        <w:jc w:val="both"/>
      </w:pPr>
      <w:r>
        <w:t>Место печати "__" ____ 20__ года</w:t>
      </w:r>
    </w:p>
    <w:p w:rsidR="00157FB3" w:rsidRDefault="00157FB3">
      <w:pPr>
        <w:pStyle w:val="ConsPlusNonformat"/>
        <w:jc w:val="both"/>
      </w:pPr>
      <w:r>
        <w:t>тел.:</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6</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22" w:name="P1763"/>
      <w:bookmarkEnd w:id="22"/>
      <w:r>
        <w:t>СПРАВКА-РАСЧЕТ</w:t>
      </w:r>
    </w:p>
    <w:p w:rsidR="00157FB3" w:rsidRDefault="00157FB3">
      <w:pPr>
        <w:pStyle w:val="ConsPlusNormal"/>
        <w:jc w:val="center"/>
      </w:pPr>
      <w:r>
        <w:lastRenderedPageBreak/>
        <w:t>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jc w:val="center"/>
      </w:pPr>
      <w:r>
        <w:t>за __________ месяц/квартал 20__ года</w:t>
      </w:r>
    </w:p>
    <w:p w:rsidR="00157FB3" w:rsidRDefault="00157FB3">
      <w:pPr>
        <w:pStyle w:val="ConsPlusNormal"/>
        <w:ind w:firstLine="540"/>
        <w:jc w:val="both"/>
      </w:pPr>
    </w:p>
    <w:p w:rsidR="00157FB3" w:rsidRDefault="00157FB3">
      <w:pPr>
        <w:pStyle w:val="ConsPlusNormal"/>
        <w:ind w:firstLine="540"/>
        <w:jc w:val="both"/>
      </w:pPr>
      <w:r>
        <w:t>Коммунальный ресурс (услуга): централизованное горячее водоснабжение</w:t>
      </w:r>
    </w:p>
    <w:p w:rsidR="00157FB3" w:rsidRDefault="00157FB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644"/>
        <w:gridCol w:w="1644"/>
        <w:gridCol w:w="1644"/>
        <w:gridCol w:w="1304"/>
        <w:gridCol w:w="1644"/>
        <w:gridCol w:w="1304"/>
        <w:gridCol w:w="1644"/>
        <w:gridCol w:w="1474"/>
        <w:gridCol w:w="1587"/>
      </w:tblGrid>
      <w:tr w:rsidR="00157FB3">
        <w:tc>
          <w:tcPr>
            <w:tcW w:w="454" w:type="dxa"/>
            <w:vMerge w:val="restart"/>
          </w:tcPr>
          <w:p w:rsidR="00157FB3" w:rsidRDefault="00157FB3">
            <w:pPr>
              <w:pStyle w:val="ConsPlusNormal"/>
              <w:jc w:val="center"/>
            </w:pPr>
            <w:r>
              <w:t xml:space="preserve">N </w:t>
            </w:r>
            <w:proofErr w:type="gramStart"/>
            <w:r>
              <w:t>п</w:t>
            </w:r>
            <w:proofErr w:type="gramEnd"/>
            <w:r>
              <w:t>/п</w:t>
            </w:r>
          </w:p>
        </w:tc>
        <w:tc>
          <w:tcPr>
            <w:tcW w:w="2778" w:type="dxa"/>
            <w:vMerge w:val="restart"/>
          </w:tcPr>
          <w:p w:rsidR="00157FB3" w:rsidRDefault="00157FB3">
            <w:pPr>
              <w:pStyle w:val="ConsPlusNormal"/>
              <w:jc w:val="center"/>
            </w:pPr>
            <w:r>
              <w:t>Наименование муниципального образования</w:t>
            </w:r>
          </w:p>
        </w:tc>
        <w:tc>
          <w:tcPr>
            <w:tcW w:w="3288" w:type="dxa"/>
            <w:gridSpan w:val="2"/>
          </w:tcPr>
          <w:p w:rsidR="00157FB3" w:rsidRDefault="00157FB3">
            <w:pPr>
              <w:pStyle w:val="ConsPlusNormal"/>
              <w:jc w:val="center"/>
            </w:pPr>
            <w:r>
              <w:t>Объем услуг, за который выставлена плата населению</w:t>
            </w:r>
          </w:p>
        </w:tc>
        <w:tc>
          <w:tcPr>
            <w:tcW w:w="2948" w:type="dxa"/>
            <w:gridSpan w:val="2"/>
          </w:tcPr>
          <w:p w:rsidR="00157FB3" w:rsidRDefault="00157FB3">
            <w:pPr>
              <w:pStyle w:val="ConsPlusNormal"/>
              <w:jc w:val="center"/>
            </w:pPr>
            <w:r>
              <w:t xml:space="preserve">Тариф, установленный комитетом по тарифам и ценовой политике Ленинградской области для </w:t>
            </w:r>
            <w:proofErr w:type="spellStart"/>
            <w:r>
              <w:t>ресурсоснабжающей</w:t>
            </w:r>
            <w:proofErr w:type="spellEnd"/>
            <w:r>
              <w:t xml:space="preserve"> организации, без НДС</w:t>
            </w:r>
          </w:p>
        </w:tc>
        <w:tc>
          <w:tcPr>
            <w:tcW w:w="2948" w:type="dxa"/>
            <w:gridSpan w:val="2"/>
          </w:tcPr>
          <w:p w:rsidR="00157FB3" w:rsidRDefault="00157FB3">
            <w:pPr>
              <w:pStyle w:val="ConsPlusNormal"/>
              <w:jc w:val="center"/>
            </w:pPr>
            <w:r>
              <w:t>Тариф, установленный комитетом по тарифам и ценовой политике Ленинградской области для населения, без НДС</w:t>
            </w:r>
          </w:p>
        </w:tc>
        <w:tc>
          <w:tcPr>
            <w:tcW w:w="3118" w:type="dxa"/>
            <w:gridSpan w:val="2"/>
          </w:tcPr>
          <w:p w:rsidR="00157FB3" w:rsidRDefault="00157FB3">
            <w:pPr>
              <w:pStyle w:val="ConsPlusNormal"/>
              <w:jc w:val="center"/>
            </w:pPr>
            <w:r>
              <w:t>Отклонение в тарифах, без НДС</w:t>
            </w:r>
          </w:p>
        </w:tc>
        <w:tc>
          <w:tcPr>
            <w:tcW w:w="1587" w:type="dxa"/>
            <w:vMerge w:val="restart"/>
          </w:tcPr>
          <w:p w:rsidR="00157FB3" w:rsidRDefault="00157FB3">
            <w:pPr>
              <w:pStyle w:val="ConsPlusNormal"/>
              <w:jc w:val="center"/>
            </w:pPr>
            <w:r>
              <w:t>Размер субсидии (руб.)</w:t>
            </w:r>
          </w:p>
          <w:p w:rsidR="00157FB3" w:rsidRDefault="00157FB3">
            <w:pPr>
              <w:pStyle w:val="ConsPlusNormal"/>
              <w:jc w:val="center"/>
            </w:pPr>
            <w:r>
              <w:t>(гр. 3 x гр. 9 + гр. 4 x гр. 10)</w:t>
            </w:r>
          </w:p>
        </w:tc>
      </w:tr>
      <w:tr w:rsidR="00157FB3">
        <w:tc>
          <w:tcPr>
            <w:tcW w:w="454" w:type="dxa"/>
            <w:vMerge/>
          </w:tcPr>
          <w:p w:rsidR="00157FB3" w:rsidRDefault="00157FB3"/>
        </w:tc>
        <w:tc>
          <w:tcPr>
            <w:tcW w:w="2778" w:type="dxa"/>
            <w:vMerge/>
          </w:tcPr>
          <w:p w:rsidR="00157FB3" w:rsidRDefault="00157FB3"/>
        </w:tc>
        <w:tc>
          <w:tcPr>
            <w:tcW w:w="1644" w:type="dxa"/>
          </w:tcPr>
          <w:p w:rsidR="00157FB3" w:rsidRDefault="00157FB3">
            <w:pPr>
              <w:pStyle w:val="ConsPlusNormal"/>
              <w:jc w:val="center"/>
            </w:pPr>
            <w:r>
              <w:t>объем поставляемого теплоносителя (холодной воды) населению (куб. м)</w:t>
            </w:r>
          </w:p>
        </w:tc>
        <w:tc>
          <w:tcPr>
            <w:tcW w:w="1644" w:type="dxa"/>
          </w:tcPr>
          <w:p w:rsidR="00157FB3" w:rsidRDefault="00157FB3">
            <w:pPr>
              <w:pStyle w:val="ConsPlusNormal"/>
              <w:jc w:val="center"/>
            </w:pPr>
            <w:r>
              <w:t>объем тепловой энергии на подогрев теплоносителя (холодной воды) (Гкал)</w:t>
            </w:r>
          </w:p>
        </w:tc>
        <w:tc>
          <w:tcPr>
            <w:tcW w:w="1644" w:type="dxa"/>
          </w:tcPr>
          <w:p w:rsidR="00157FB3" w:rsidRDefault="00157FB3">
            <w:pPr>
              <w:pStyle w:val="ConsPlusNormal"/>
              <w:jc w:val="center"/>
            </w:pPr>
            <w:r>
              <w:t>компонент на теплоноситель (холодную воду) (руб./куб. м)</w:t>
            </w:r>
          </w:p>
        </w:tc>
        <w:tc>
          <w:tcPr>
            <w:tcW w:w="1304" w:type="dxa"/>
          </w:tcPr>
          <w:p w:rsidR="00157FB3" w:rsidRDefault="00157FB3">
            <w:pPr>
              <w:pStyle w:val="ConsPlusNormal"/>
              <w:jc w:val="center"/>
            </w:pPr>
            <w:r>
              <w:t>компонент на тепловую энергию (руб./Гкал)</w:t>
            </w:r>
          </w:p>
        </w:tc>
        <w:tc>
          <w:tcPr>
            <w:tcW w:w="1644" w:type="dxa"/>
          </w:tcPr>
          <w:p w:rsidR="00157FB3" w:rsidRDefault="00157FB3">
            <w:pPr>
              <w:pStyle w:val="ConsPlusNormal"/>
              <w:jc w:val="center"/>
            </w:pPr>
            <w:r>
              <w:t>компонент на теплоноситель (холодную воду)</w:t>
            </w:r>
          </w:p>
          <w:p w:rsidR="00157FB3" w:rsidRDefault="00157FB3">
            <w:pPr>
              <w:pStyle w:val="ConsPlusNormal"/>
              <w:jc w:val="center"/>
            </w:pPr>
            <w:r>
              <w:t>(руб./куб. м)</w:t>
            </w:r>
          </w:p>
        </w:tc>
        <w:tc>
          <w:tcPr>
            <w:tcW w:w="1304" w:type="dxa"/>
          </w:tcPr>
          <w:p w:rsidR="00157FB3" w:rsidRDefault="00157FB3">
            <w:pPr>
              <w:pStyle w:val="ConsPlusNormal"/>
              <w:jc w:val="center"/>
            </w:pPr>
            <w:r>
              <w:t>компонент на тепловую энергию (руб./Гкал)</w:t>
            </w:r>
          </w:p>
        </w:tc>
        <w:tc>
          <w:tcPr>
            <w:tcW w:w="1644" w:type="dxa"/>
          </w:tcPr>
          <w:p w:rsidR="00157FB3" w:rsidRDefault="00157FB3">
            <w:pPr>
              <w:pStyle w:val="ConsPlusNormal"/>
              <w:jc w:val="center"/>
            </w:pPr>
            <w:r>
              <w:t>компонент на теплоноситель (холодную воду) (руб./куб. м) (гр. 5 - гр. 7)</w:t>
            </w:r>
          </w:p>
        </w:tc>
        <w:tc>
          <w:tcPr>
            <w:tcW w:w="1474" w:type="dxa"/>
          </w:tcPr>
          <w:p w:rsidR="00157FB3" w:rsidRDefault="00157FB3">
            <w:pPr>
              <w:pStyle w:val="ConsPlusNormal"/>
              <w:jc w:val="center"/>
            </w:pPr>
            <w:r>
              <w:t>компонент на тепловую энергию (руб./Гкал) (гр. 6 - гр. 8)</w:t>
            </w:r>
          </w:p>
        </w:tc>
        <w:tc>
          <w:tcPr>
            <w:tcW w:w="1587" w:type="dxa"/>
            <w:vMerge/>
          </w:tcPr>
          <w:p w:rsidR="00157FB3" w:rsidRDefault="00157FB3"/>
        </w:tc>
      </w:tr>
      <w:tr w:rsidR="00157FB3">
        <w:tc>
          <w:tcPr>
            <w:tcW w:w="454" w:type="dxa"/>
          </w:tcPr>
          <w:p w:rsidR="00157FB3" w:rsidRDefault="00157FB3">
            <w:pPr>
              <w:pStyle w:val="ConsPlusNormal"/>
              <w:jc w:val="center"/>
            </w:pPr>
            <w:r>
              <w:t>1</w:t>
            </w:r>
          </w:p>
        </w:tc>
        <w:tc>
          <w:tcPr>
            <w:tcW w:w="2778" w:type="dxa"/>
          </w:tcPr>
          <w:p w:rsidR="00157FB3" w:rsidRDefault="00157FB3">
            <w:pPr>
              <w:pStyle w:val="ConsPlusNormal"/>
              <w:jc w:val="center"/>
            </w:pPr>
            <w:r>
              <w:t>2</w:t>
            </w:r>
          </w:p>
        </w:tc>
        <w:tc>
          <w:tcPr>
            <w:tcW w:w="1644" w:type="dxa"/>
          </w:tcPr>
          <w:p w:rsidR="00157FB3" w:rsidRDefault="00157FB3">
            <w:pPr>
              <w:pStyle w:val="ConsPlusNormal"/>
              <w:jc w:val="center"/>
            </w:pPr>
            <w:r>
              <w:t>3</w:t>
            </w:r>
          </w:p>
        </w:tc>
        <w:tc>
          <w:tcPr>
            <w:tcW w:w="1644" w:type="dxa"/>
          </w:tcPr>
          <w:p w:rsidR="00157FB3" w:rsidRDefault="00157FB3">
            <w:pPr>
              <w:pStyle w:val="ConsPlusNormal"/>
              <w:jc w:val="center"/>
            </w:pPr>
            <w:r>
              <w:t>4</w:t>
            </w:r>
          </w:p>
        </w:tc>
        <w:tc>
          <w:tcPr>
            <w:tcW w:w="1644" w:type="dxa"/>
          </w:tcPr>
          <w:p w:rsidR="00157FB3" w:rsidRDefault="00157FB3">
            <w:pPr>
              <w:pStyle w:val="ConsPlusNormal"/>
              <w:jc w:val="center"/>
            </w:pPr>
            <w:r>
              <w:t>5</w:t>
            </w:r>
          </w:p>
        </w:tc>
        <w:tc>
          <w:tcPr>
            <w:tcW w:w="1304" w:type="dxa"/>
          </w:tcPr>
          <w:p w:rsidR="00157FB3" w:rsidRDefault="00157FB3">
            <w:pPr>
              <w:pStyle w:val="ConsPlusNormal"/>
              <w:jc w:val="center"/>
            </w:pPr>
            <w:r>
              <w:t>6</w:t>
            </w:r>
          </w:p>
        </w:tc>
        <w:tc>
          <w:tcPr>
            <w:tcW w:w="1644" w:type="dxa"/>
          </w:tcPr>
          <w:p w:rsidR="00157FB3" w:rsidRDefault="00157FB3">
            <w:pPr>
              <w:pStyle w:val="ConsPlusNormal"/>
              <w:jc w:val="center"/>
            </w:pPr>
            <w:r>
              <w:t>7</w:t>
            </w:r>
          </w:p>
        </w:tc>
        <w:tc>
          <w:tcPr>
            <w:tcW w:w="1304" w:type="dxa"/>
          </w:tcPr>
          <w:p w:rsidR="00157FB3" w:rsidRDefault="00157FB3">
            <w:pPr>
              <w:pStyle w:val="ConsPlusNormal"/>
              <w:jc w:val="center"/>
            </w:pPr>
            <w:r>
              <w:t>8</w:t>
            </w:r>
          </w:p>
        </w:tc>
        <w:tc>
          <w:tcPr>
            <w:tcW w:w="1644" w:type="dxa"/>
          </w:tcPr>
          <w:p w:rsidR="00157FB3" w:rsidRDefault="00157FB3">
            <w:pPr>
              <w:pStyle w:val="ConsPlusNormal"/>
              <w:jc w:val="center"/>
            </w:pPr>
            <w:r>
              <w:t>9</w:t>
            </w:r>
          </w:p>
        </w:tc>
        <w:tc>
          <w:tcPr>
            <w:tcW w:w="1474" w:type="dxa"/>
          </w:tcPr>
          <w:p w:rsidR="00157FB3" w:rsidRDefault="00157FB3">
            <w:pPr>
              <w:pStyle w:val="ConsPlusNormal"/>
              <w:jc w:val="center"/>
            </w:pPr>
            <w:r>
              <w:t>10</w:t>
            </w:r>
          </w:p>
        </w:tc>
        <w:tc>
          <w:tcPr>
            <w:tcW w:w="1587" w:type="dxa"/>
          </w:tcPr>
          <w:p w:rsidR="00157FB3" w:rsidRDefault="00157FB3">
            <w:pPr>
              <w:pStyle w:val="ConsPlusNormal"/>
              <w:jc w:val="center"/>
            </w:pPr>
            <w:r>
              <w:t>11</w:t>
            </w: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w:t>
            </w: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304" w:type="dxa"/>
          </w:tcPr>
          <w:p w:rsidR="00157FB3" w:rsidRDefault="00157FB3">
            <w:pPr>
              <w:pStyle w:val="ConsPlusNormal"/>
              <w:jc w:val="center"/>
            </w:pPr>
          </w:p>
        </w:tc>
        <w:tc>
          <w:tcPr>
            <w:tcW w:w="1644" w:type="dxa"/>
          </w:tcPr>
          <w:p w:rsidR="00157FB3" w:rsidRDefault="00157FB3">
            <w:pPr>
              <w:pStyle w:val="ConsPlusNormal"/>
              <w:jc w:val="center"/>
            </w:pPr>
          </w:p>
        </w:tc>
        <w:tc>
          <w:tcPr>
            <w:tcW w:w="1474" w:type="dxa"/>
          </w:tcPr>
          <w:p w:rsidR="00157FB3" w:rsidRDefault="00157FB3">
            <w:pPr>
              <w:pStyle w:val="ConsPlusNormal"/>
              <w:jc w:val="center"/>
            </w:pPr>
          </w:p>
        </w:tc>
        <w:tc>
          <w:tcPr>
            <w:tcW w:w="1587"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r>
        <w:t xml:space="preserve">Руководитель </w:t>
      </w:r>
      <w:proofErr w:type="spellStart"/>
      <w:r>
        <w:t>ресурсоснабжающей</w:t>
      </w:r>
      <w:proofErr w:type="spellEnd"/>
      <w:r>
        <w:t xml:space="preserve">             Тарифы, объемы согласованы</w:t>
      </w:r>
    </w:p>
    <w:p w:rsidR="00157FB3" w:rsidRDefault="00157FB3">
      <w:pPr>
        <w:pStyle w:val="ConsPlusNonformat"/>
        <w:jc w:val="both"/>
      </w:pPr>
      <w:r>
        <w:t>организации (должность)                    комитетом по тарифам и ценовой</w:t>
      </w:r>
    </w:p>
    <w:p w:rsidR="00157FB3" w:rsidRDefault="00157FB3">
      <w:pPr>
        <w:pStyle w:val="ConsPlusNonformat"/>
        <w:jc w:val="both"/>
      </w:pPr>
      <w:r>
        <w:t>_________ ___________________              политике Ленинградской области</w:t>
      </w:r>
    </w:p>
    <w:p w:rsidR="00157FB3" w:rsidRDefault="00157FB3">
      <w:pPr>
        <w:pStyle w:val="ConsPlusNonformat"/>
        <w:jc w:val="both"/>
      </w:pPr>
      <w:r>
        <w:t>(подпись) (фамилия, инициалы)</w:t>
      </w:r>
    </w:p>
    <w:p w:rsidR="00157FB3" w:rsidRDefault="00157FB3">
      <w:pPr>
        <w:pStyle w:val="ConsPlusNonformat"/>
        <w:jc w:val="both"/>
      </w:pPr>
      <w:r>
        <w:t xml:space="preserve">                                           _________ ______________________</w:t>
      </w:r>
    </w:p>
    <w:p w:rsidR="00157FB3" w:rsidRDefault="00157FB3">
      <w:pPr>
        <w:pStyle w:val="ConsPlusNonformat"/>
        <w:jc w:val="both"/>
      </w:pPr>
      <w:proofErr w:type="gramStart"/>
      <w:r>
        <w:t>Главный бухгалтер                          (подпись)  (фамилия, инициалы,</w:t>
      </w:r>
      <w:proofErr w:type="gramEnd"/>
    </w:p>
    <w:p w:rsidR="00157FB3" w:rsidRDefault="00157FB3">
      <w:pPr>
        <w:pStyle w:val="ConsPlusNonformat"/>
        <w:jc w:val="both"/>
      </w:pPr>
      <w:r>
        <w:t>_________ ___________________                             должность)</w:t>
      </w:r>
    </w:p>
    <w:p w:rsidR="00157FB3" w:rsidRDefault="00157FB3">
      <w:pPr>
        <w:pStyle w:val="ConsPlusNonformat"/>
        <w:jc w:val="both"/>
      </w:pPr>
      <w:r>
        <w:t>(подпись) (фамилия, инициалы)</w:t>
      </w:r>
    </w:p>
    <w:p w:rsidR="00157FB3" w:rsidRDefault="00157FB3">
      <w:pPr>
        <w:pStyle w:val="ConsPlusNonformat"/>
        <w:jc w:val="both"/>
      </w:pPr>
      <w:r>
        <w:t xml:space="preserve">                                           Место печати "__" ____ 20__ года</w:t>
      </w:r>
    </w:p>
    <w:p w:rsidR="00157FB3" w:rsidRDefault="00157FB3">
      <w:pPr>
        <w:pStyle w:val="ConsPlusNonformat"/>
        <w:jc w:val="both"/>
      </w:pPr>
      <w:r>
        <w:t>Место печати "__" ____ 20__ года</w:t>
      </w:r>
    </w:p>
    <w:p w:rsidR="00157FB3" w:rsidRDefault="00157FB3">
      <w:pPr>
        <w:pStyle w:val="ConsPlusNonformat"/>
        <w:jc w:val="both"/>
      </w:pPr>
      <w:r>
        <w:t>тел.:</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6А</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rmal"/>
        <w:jc w:val="center"/>
      </w:pPr>
      <w:bookmarkStart w:id="23" w:name="P1908"/>
      <w:bookmarkEnd w:id="23"/>
      <w:r>
        <w:t>СПРАВКА-РАСЧЕТ</w:t>
      </w:r>
    </w:p>
    <w:p w:rsidR="00157FB3" w:rsidRDefault="00157FB3">
      <w:pPr>
        <w:pStyle w:val="ConsPlusNormal"/>
        <w:jc w:val="center"/>
      </w:pPr>
      <w:r>
        <w:t>____________________________________________________</w:t>
      </w:r>
    </w:p>
    <w:p w:rsidR="00157FB3" w:rsidRDefault="00157FB3">
      <w:pPr>
        <w:pStyle w:val="ConsPlusNormal"/>
        <w:jc w:val="center"/>
      </w:pPr>
      <w:r>
        <w:t>(наименование получателя субсидии)</w:t>
      </w:r>
    </w:p>
    <w:p w:rsidR="00157FB3" w:rsidRDefault="00157FB3">
      <w:pPr>
        <w:pStyle w:val="ConsPlusNormal"/>
        <w:jc w:val="center"/>
      </w:pPr>
      <w:r>
        <w:t>за __________ квартал 20__ года</w:t>
      </w:r>
    </w:p>
    <w:p w:rsidR="00157FB3" w:rsidRDefault="00157FB3">
      <w:pPr>
        <w:pStyle w:val="ConsPlusNormal"/>
        <w:ind w:firstLine="540"/>
        <w:jc w:val="both"/>
      </w:pPr>
    </w:p>
    <w:p w:rsidR="00157FB3" w:rsidRDefault="00157FB3">
      <w:pPr>
        <w:pStyle w:val="ConsPlusNormal"/>
        <w:ind w:firstLine="540"/>
        <w:jc w:val="both"/>
      </w:pPr>
      <w:r>
        <w:t>Коммунальный ресурс (услуга): тепловая энергия для оказания услуги по горячему водоснабжению (в жилых домах с ИТП &lt;**&gt;)</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361"/>
        <w:gridCol w:w="2494"/>
        <w:gridCol w:w="2154"/>
        <w:gridCol w:w="1474"/>
        <w:gridCol w:w="1474"/>
      </w:tblGrid>
      <w:tr w:rsidR="00157FB3">
        <w:tc>
          <w:tcPr>
            <w:tcW w:w="454" w:type="dxa"/>
          </w:tcPr>
          <w:p w:rsidR="00157FB3" w:rsidRDefault="00157FB3">
            <w:pPr>
              <w:pStyle w:val="ConsPlusNormal"/>
              <w:jc w:val="center"/>
            </w:pPr>
            <w:r>
              <w:lastRenderedPageBreak/>
              <w:t xml:space="preserve">N </w:t>
            </w:r>
            <w:proofErr w:type="gramStart"/>
            <w:r>
              <w:t>п</w:t>
            </w:r>
            <w:proofErr w:type="gramEnd"/>
            <w:r>
              <w:t>/п</w:t>
            </w:r>
          </w:p>
        </w:tc>
        <w:tc>
          <w:tcPr>
            <w:tcW w:w="2778" w:type="dxa"/>
          </w:tcPr>
          <w:p w:rsidR="00157FB3" w:rsidRDefault="00157FB3">
            <w:pPr>
              <w:pStyle w:val="ConsPlusNormal"/>
              <w:jc w:val="center"/>
            </w:pPr>
            <w:r>
              <w:t>Наименование муниципального образования</w:t>
            </w:r>
          </w:p>
        </w:tc>
        <w:tc>
          <w:tcPr>
            <w:tcW w:w="1361" w:type="dxa"/>
          </w:tcPr>
          <w:p w:rsidR="00157FB3" w:rsidRDefault="00157FB3">
            <w:pPr>
              <w:pStyle w:val="ConsPlusNormal"/>
              <w:jc w:val="center"/>
            </w:pPr>
            <w:r>
              <w:t>Объем тепловой энергии на подогрев холодной воды, за который выставлена плата населению (Гкал)</w:t>
            </w:r>
          </w:p>
        </w:tc>
        <w:tc>
          <w:tcPr>
            <w:tcW w:w="2494" w:type="dxa"/>
          </w:tcPr>
          <w:p w:rsidR="00157FB3" w:rsidRDefault="00157FB3">
            <w:pPr>
              <w:pStyle w:val="ConsPlusNormal"/>
              <w:jc w:val="center"/>
            </w:pPr>
            <w:r>
              <w:t xml:space="preserve">Тариф на тепловую энергию для оказания услуги по ГВС, установленный комитетом по тарифам и ценовой политике Ленинградской области для </w:t>
            </w:r>
            <w:proofErr w:type="spellStart"/>
            <w:r>
              <w:t>ресурсоснабжающей</w:t>
            </w:r>
            <w:proofErr w:type="spellEnd"/>
            <w:r>
              <w:t xml:space="preserve"> организации, без НДС (руб./Гкал)</w:t>
            </w:r>
          </w:p>
        </w:tc>
        <w:tc>
          <w:tcPr>
            <w:tcW w:w="2154" w:type="dxa"/>
          </w:tcPr>
          <w:p w:rsidR="00157FB3" w:rsidRDefault="00157FB3">
            <w:pPr>
              <w:pStyle w:val="ConsPlusNormal"/>
              <w:jc w:val="center"/>
            </w:pPr>
            <w:r>
              <w:t>Тариф на тепловую энергию для оказания услуги по ГВС, установленный комитетом по тарифам и ценовой политике Ленинградской области для населения, без НДС (руб./Гкал)</w:t>
            </w:r>
          </w:p>
        </w:tc>
        <w:tc>
          <w:tcPr>
            <w:tcW w:w="1474" w:type="dxa"/>
          </w:tcPr>
          <w:p w:rsidR="00157FB3" w:rsidRDefault="00157FB3">
            <w:pPr>
              <w:pStyle w:val="ConsPlusNormal"/>
              <w:jc w:val="center"/>
            </w:pPr>
            <w:r>
              <w:t>Отклонение в тарифах на тепловую энергию (руб./Гкал)</w:t>
            </w:r>
          </w:p>
          <w:p w:rsidR="00157FB3" w:rsidRDefault="00157FB3">
            <w:pPr>
              <w:pStyle w:val="ConsPlusNormal"/>
              <w:jc w:val="center"/>
            </w:pPr>
            <w:r>
              <w:t>(гр. 4 - гр. 5)</w:t>
            </w:r>
          </w:p>
        </w:tc>
        <w:tc>
          <w:tcPr>
            <w:tcW w:w="1474" w:type="dxa"/>
          </w:tcPr>
          <w:p w:rsidR="00157FB3" w:rsidRDefault="00157FB3">
            <w:pPr>
              <w:pStyle w:val="ConsPlusNormal"/>
              <w:jc w:val="center"/>
            </w:pPr>
            <w:r>
              <w:t>Размер субсидии (руб.)</w:t>
            </w:r>
          </w:p>
          <w:p w:rsidR="00157FB3" w:rsidRDefault="00157FB3">
            <w:pPr>
              <w:pStyle w:val="ConsPlusNormal"/>
              <w:jc w:val="center"/>
            </w:pPr>
            <w:r>
              <w:t>(гр. 3 x гр. 6)</w:t>
            </w:r>
          </w:p>
        </w:tc>
      </w:tr>
      <w:tr w:rsidR="00157FB3">
        <w:tc>
          <w:tcPr>
            <w:tcW w:w="454" w:type="dxa"/>
          </w:tcPr>
          <w:p w:rsidR="00157FB3" w:rsidRDefault="00157FB3">
            <w:pPr>
              <w:pStyle w:val="ConsPlusNormal"/>
              <w:jc w:val="center"/>
            </w:pPr>
            <w:r>
              <w:t>1</w:t>
            </w:r>
          </w:p>
        </w:tc>
        <w:tc>
          <w:tcPr>
            <w:tcW w:w="2778" w:type="dxa"/>
          </w:tcPr>
          <w:p w:rsidR="00157FB3" w:rsidRDefault="00157FB3">
            <w:pPr>
              <w:pStyle w:val="ConsPlusNormal"/>
              <w:jc w:val="center"/>
            </w:pPr>
            <w:r>
              <w:t>2</w:t>
            </w:r>
          </w:p>
        </w:tc>
        <w:tc>
          <w:tcPr>
            <w:tcW w:w="1361" w:type="dxa"/>
          </w:tcPr>
          <w:p w:rsidR="00157FB3" w:rsidRDefault="00157FB3">
            <w:pPr>
              <w:pStyle w:val="ConsPlusNormal"/>
              <w:jc w:val="center"/>
            </w:pPr>
            <w:r>
              <w:t>3</w:t>
            </w:r>
          </w:p>
        </w:tc>
        <w:tc>
          <w:tcPr>
            <w:tcW w:w="2494" w:type="dxa"/>
          </w:tcPr>
          <w:p w:rsidR="00157FB3" w:rsidRDefault="00157FB3">
            <w:pPr>
              <w:pStyle w:val="ConsPlusNormal"/>
              <w:jc w:val="center"/>
            </w:pPr>
            <w:r>
              <w:t>4</w:t>
            </w:r>
          </w:p>
        </w:tc>
        <w:tc>
          <w:tcPr>
            <w:tcW w:w="2154" w:type="dxa"/>
          </w:tcPr>
          <w:p w:rsidR="00157FB3" w:rsidRDefault="00157FB3">
            <w:pPr>
              <w:pStyle w:val="ConsPlusNormal"/>
              <w:jc w:val="center"/>
            </w:pPr>
            <w:r>
              <w:t>5</w:t>
            </w:r>
          </w:p>
        </w:tc>
        <w:tc>
          <w:tcPr>
            <w:tcW w:w="1474" w:type="dxa"/>
          </w:tcPr>
          <w:p w:rsidR="00157FB3" w:rsidRDefault="00157FB3">
            <w:pPr>
              <w:pStyle w:val="ConsPlusNormal"/>
              <w:jc w:val="center"/>
            </w:pPr>
            <w:r>
              <w:t>6</w:t>
            </w:r>
          </w:p>
        </w:tc>
        <w:tc>
          <w:tcPr>
            <w:tcW w:w="1474" w:type="dxa"/>
          </w:tcPr>
          <w:p w:rsidR="00157FB3" w:rsidRDefault="00157FB3">
            <w:pPr>
              <w:pStyle w:val="ConsPlusNormal"/>
              <w:jc w:val="center"/>
            </w:pPr>
            <w:r>
              <w:t>7</w:t>
            </w: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Вид системы горячего водоснабжения &lt;*&gt;:</w:t>
            </w: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 по виду системы горячего водоснабжения</w:t>
            </w: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r w:rsidR="00157FB3">
        <w:tc>
          <w:tcPr>
            <w:tcW w:w="454" w:type="dxa"/>
          </w:tcPr>
          <w:p w:rsidR="00157FB3" w:rsidRDefault="00157FB3">
            <w:pPr>
              <w:pStyle w:val="ConsPlusNormal"/>
              <w:jc w:val="center"/>
            </w:pPr>
          </w:p>
        </w:tc>
        <w:tc>
          <w:tcPr>
            <w:tcW w:w="2778" w:type="dxa"/>
          </w:tcPr>
          <w:p w:rsidR="00157FB3" w:rsidRDefault="00157FB3">
            <w:pPr>
              <w:pStyle w:val="ConsPlusNormal"/>
            </w:pPr>
            <w:r>
              <w:t>Итого</w:t>
            </w:r>
          </w:p>
        </w:tc>
        <w:tc>
          <w:tcPr>
            <w:tcW w:w="1361" w:type="dxa"/>
          </w:tcPr>
          <w:p w:rsidR="00157FB3" w:rsidRDefault="00157FB3">
            <w:pPr>
              <w:pStyle w:val="ConsPlusNormal"/>
              <w:jc w:val="center"/>
            </w:pPr>
          </w:p>
        </w:tc>
        <w:tc>
          <w:tcPr>
            <w:tcW w:w="2494" w:type="dxa"/>
          </w:tcPr>
          <w:p w:rsidR="00157FB3" w:rsidRDefault="00157FB3">
            <w:pPr>
              <w:pStyle w:val="ConsPlusNormal"/>
              <w:jc w:val="center"/>
            </w:pPr>
          </w:p>
        </w:tc>
        <w:tc>
          <w:tcPr>
            <w:tcW w:w="2154" w:type="dxa"/>
          </w:tcPr>
          <w:p w:rsidR="00157FB3" w:rsidRDefault="00157FB3">
            <w:pPr>
              <w:pStyle w:val="ConsPlusNormal"/>
              <w:jc w:val="center"/>
            </w:pPr>
          </w:p>
        </w:tc>
        <w:tc>
          <w:tcPr>
            <w:tcW w:w="1474" w:type="dxa"/>
          </w:tcPr>
          <w:p w:rsidR="00157FB3" w:rsidRDefault="00157FB3">
            <w:pPr>
              <w:pStyle w:val="ConsPlusNormal"/>
              <w:jc w:val="center"/>
            </w:pPr>
          </w:p>
        </w:tc>
        <w:tc>
          <w:tcPr>
            <w:tcW w:w="1474" w:type="dxa"/>
          </w:tcPr>
          <w:p w:rsidR="00157FB3" w:rsidRDefault="00157FB3">
            <w:pPr>
              <w:pStyle w:val="ConsPlusNormal"/>
              <w:jc w:val="center"/>
            </w:pPr>
          </w:p>
        </w:tc>
      </w:tr>
    </w:tbl>
    <w:p w:rsidR="00157FB3" w:rsidRDefault="00157FB3">
      <w:pPr>
        <w:sectPr w:rsidR="00157FB3">
          <w:pgSz w:w="16838" w:h="11905" w:orient="landscape"/>
          <w:pgMar w:top="1701" w:right="1134" w:bottom="850" w:left="1134" w:header="0" w:footer="0" w:gutter="0"/>
          <w:cols w:space="720"/>
        </w:sectPr>
      </w:pPr>
    </w:p>
    <w:p w:rsidR="00157FB3" w:rsidRDefault="00157FB3">
      <w:pPr>
        <w:pStyle w:val="ConsPlusNormal"/>
        <w:ind w:firstLine="540"/>
        <w:jc w:val="both"/>
      </w:pPr>
    </w:p>
    <w:p w:rsidR="00157FB3" w:rsidRDefault="00157FB3">
      <w:pPr>
        <w:pStyle w:val="ConsPlusNonformat"/>
        <w:jc w:val="both"/>
      </w:pPr>
      <w:r>
        <w:t xml:space="preserve">Руководитель </w:t>
      </w:r>
      <w:proofErr w:type="spellStart"/>
      <w:r>
        <w:t>ресурсоснабжающей</w:t>
      </w:r>
      <w:proofErr w:type="spellEnd"/>
      <w:r>
        <w:t xml:space="preserve">             Тарифы, объемы согласованы</w:t>
      </w:r>
    </w:p>
    <w:p w:rsidR="00157FB3" w:rsidRDefault="00157FB3">
      <w:pPr>
        <w:pStyle w:val="ConsPlusNonformat"/>
        <w:jc w:val="both"/>
      </w:pPr>
      <w:r>
        <w:t>организации (должность)                    комитетом по тарифам и ценовой</w:t>
      </w:r>
    </w:p>
    <w:p w:rsidR="00157FB3" w:rsidRDefault="00157FB3">
      <w:pPr>
        <w:pStyle w:val="ConsPlusNonformat"/>
        <w:jc w:val="both"/>
      </w:pPr>
      <w:r>
        <w:t>_________ ___________________              политике Ленинградской области</w:t>
      </w:r>
    </w:p>
    <w:p w:rsidR="00157FB3" w:rsidRDefault="00157FB3">
      <w:pPr>
        <w:pStyle w:val="ConsPlusNonformat"/>
        <w:jc w:val="both"/>
      </w:pPr>
      <w:r>
        <w:t>(подпись) (фамилия, инициалы)</w:t>
      </w:r>
    </w:p>
    <w:p w:rsidR="00157FB3" w:rsidRDefault="00157FB3">
      <w:pPr>
        <w:pStyle w:val="ConsPlusNonformat"/>
        <w:jc w:val="both"/>
      </w:pPr>
      <w:r>
        <w:t xml:space="preserve">                                           _________ ______________________</w:t>
      </w:r>
    </w:p>
    <w:p w:rsidR="00157FB3" w:rsidRDefault="00157FB3">
      <w:pPr>
        <w:pStyle w:val="ConsPlusNonformat"/>
        <w:jc w:val="both"/>
      </w:pPr>
      <w:proofErr w:type="gramStart"/>
      <w:r>
        <w:t>Главный бухгалтер                          (подпись)  (фамилия, инициалы,</w:t>
      </w:r>
      <w:proofErr w:type="gramEnd"/>
    </w:p>
    <w:p w:rsidR="00157FB3" w:rsidRDefault="00157FB3">
      <w:pPr>
        <w:pStyle w:val="ConsPlusNonformat"/>
        <w:jc w:val="both"/>
      </w:pPr>
      <w:r>
        <w:t>_________ ___________________                             должность)</w:t>
      </w:r>
    </w:p>
    <w:p w:rsidR="00157FB3" w:rsidRDefault="00157FB3">
      <w:pPr>
        <w:pStyle w:val="ConsPlusNonformat"/>
        <w:jc w:val="both"/>
      </w:pPr>
      <w:r>
        <w:t>(подпись) (фамилия, инициалы)</w:t>
      </w:r>
    </w:p>
    <w:p w:rsidR="00157FB3" w:rsidRDefault="00157FB3">
      <w:pPr>
        <w:pStyle w:val="ConsPlusNonformat"/>
        <w:jc w:val="both"/>
      </w:pPr>
      <w:r>
        <w:t xml:space="preserve">                                           Место печати "__" ____ 20__ года</w:t>
      </w:r>
    </w:p>
    <w:p w:rsidR="00157FB3" w:rsidRDefault="00157FB3">
      <w:pPr>
        <w:pStyle w:val="ConsPlusNonformat"/>
        <w:jc w:val="both"/>
      </w:pPr>
      <w:r>
        <w:t>Место печати "__" ____ 20__ года</w:t>
      </w:r>
    </w:p>
    <w:p w:rsidR="00157FB3" w:rsidRDefault="00157FB3">
      <w:pPr>
        <w:pStyle w:val="ConsPlusNonformat"/>
        <w:jc w:val="both"/>
      </w:pPr>
      <w:r>
        <w:t>тел.:</w:t>
      </w:r>
    </w:p>
    <w:p w:rsidR="00157FB3" w:rsidRDefault="00157FB3">
      <w:pPr>
        <w:pStyle w:val="ConsPlusNormal"/>
        <w:ind w:firstLine="540"/>
        <w:jc w:val="both"/>
      </w:pPr>
    </w:p>
    <w:p w:rsidR="00157FB3" w:rsidRDefault="00157FB3">
      <w:pPr>
        <w:pStyle w:val="ConsPlusNormal"/>
        <w:ind w:firstLine="540"/>
        <w:jc w:val="both"/>
      </w:pPr>
      <w:r>
        <w:t>--------------------------------</w:t>
      </w:r>
    </w:p>
    <w:p w:rsidR="00157FB3" w:rsidRDefault="00157FB3">
      <w:pPr>
        <w:pStyle w:val="ConsPlusNormal"/>
        <w:spacing w:before="220"/>
        <w:ind w:firstLine="540"/>
        <w:jc w:val="both"/>
      </w:pPr>
      <w:r>
        <w:t>&lt;*&gt; Выбрать в соответствии с видом системы горячего водоснабжения:</w:t>
      </w:r>
    </w:p>
    <w:p w:rsidR="00157FB3" w:rsidRDefault="00157FB3">
      <w:pPr>
        <w:pStyle w:val="ConsPlusNormal"/>
        <w:spacing w:before="220"/>
        <w:ind w:firstLine="540"/>
        <w:jc w:val="both"/>
      </w:pPr>
      <w:r>
        <w:t xml:space="preserve">1 - с наружной сетью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2 - с наружной сетью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3 - с наружной сетью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4 - с наружной сетью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5 - без наружной сети горячего водоснабжения, с 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6 - без наружной сети горячего водоснабжения, с 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 xml:space="preserve">7 - без наружной сети горячего водоснабжения, с неизолированными стояками, с </w:t>
      </w:r>
      <w:proofErr w:type="spellStart"/>
      <w:r>
        <w:t>полотенцесушителями</w:t>
      </w:r>
      <w:proofErr w:type="spellEnd"/>
      <w:r>
        <w:t>;</w:t>
      </w:r>
    </w:p>
    <w:p w:rsidR="00157FB3" w:rsidRDefault="00157FB3">
      <w:pPr>
        <w:pStyle w:val="ConsPlusNormal"/>
        <w:spacing w:before="220"/>
        <w:ind w:firstLine="540"/>
        <w:jc w:val="both"/>
      </w:pPr>
      <w:r>
        <w:t xml:space="preserve">8 - без наружной сети горячего водоснабжения, с неизолированными стояками, без </w:t>
      </w:r>
      <w:proofErr w:type="spellStart"/>
      <w:r>
        <w:t>полотенцесушителей</w:t>
      </w:r>
      <w:proofErr w:type="spellEnd"/>
      <w:r>
        <w:t>.</w:t>
      </w:r>
    </w:p>
    <w:p w:rsidR="00157FB3" w:rsidRDefault="00157FB3">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ind w:firstLine="540"/>
        <w:jc w:val="both"/>
      </w:pPr>
    </w:p>
    <w:p w:rsidR="00157FB3" w:rsidRDefault="00157FB3">
      <w:pPr>
        <w:pStyle w:val="ConsPlusNormal"/>
        <w:jc w:val="right"/>
        <w:outlineLvl w:val="1"/>
      </w:pPr>
      <w:r>
        <w:t>Приложение 7</w:t>
      </w:r>
    </w:p>
    <w:p w:rsidR="00157FB3" w:rsidRDefault="00157FB3">
      <w:pPr>
        <w:pStyle w:val="ConsPlusNormal"/>
        <w:jc w:val="right"/>
      </w:pPr>
      <w:r>
        <w:t>к Порядку _______</w:t>
      </w:r>
    </w:p>
    <w:p w:rsidR="00157FB3" w:rsidRDefault="00157FB3">
      <w:pPr>
        <w:pStyle w:val="ConsPlusNormal"/>
        <w:ind w:firstLine="540"/>
        <w:jc w:val="both"/>
      </w:pPr>
    </w:p>
    <w:p w:rsidR="00157FB3" w:rsidRDefault="00157FB3">
      <w:pPr>
        <w:pStyle w:val="ConsPlusNormal"/>
      </w:pPr>
      <w:r>
        <w:t>(Форма)</w:t>
      </w:r>
    </w:p>
    <w:p w:rsidR="00157FB3" w:rsidRDefault="00157FB3">
      <w:pPr>
        <w:pStyle w:val="ConsPlusNormal"/>
        <w:ind w:firstLine="540"/>
        <w:jc w:val="both"/>
      </w:pPr>
    </w:p>
    <w:p w:rsidR="00157FB3" w:rsidRDefault="00157FB3">
      <w:pPr>
        <w:pStyle w:val="ConsPlusNonformat"/>
        <w:jc w:val="both"/>
      </w:pPr>
      <w:bookmarkStart w:id="24" w:name="P2014"/>
      <w:bookmarkEnd w:id="24"/>
      <w:r>
        <w:t xml:space="preserve">                                АКТ СВЕРКИ</w:t>
      </w:r>
    </w:p>
    <w:p w:rsidR="00157FB3" w:rsidRDefault="00157FB3">
      <w:pPr>
        <w:pStyle w:val="ConsPlusNonformat"/>
        <w:jc w:val="both"/>
      </w:pPr>
      <w:r>
        <w:t xml:space="preserve">                        от "__" ________ 20__ года</w:t>
      </w:r>
    </w:p>
    <w:p w:rsidR="00157FB3" w:rsidRDefault="00157FB3">
      <w:pPr>
        <w:pStyle w:val="ConsPlusNonformat"/>
        <w:jc w:val="both"/>
      </w:pPr>
      <w:r>
        <w:t xml:space="preserve">                       за __________________________</w:t>
      </w:r>
    </w:p>
    <w:p w:rsidR="00157FB3" w:rsidRDefault="00157FB3">
      <w:pPr>
        <w:pStyle w:val="ConsPlusNonformat"/>
        <w:jc w:val="both"/>
      </w:pPr>
      <w:r>
        <w:t xml:space="preserve">                            (период с начала года)</w:t>
      </w:r>
    </w:p>
    <w:p w:rsidR="00157FB3" w:rsidRDefault="00157FB3">
      <w:pPr>
        <w:pStyle w:val="ConsPlusNonformat"/>
        <w:jc w:val="both"/>
      </w:pPr>
    </w:p>
    <w:p w:rsidR="00157FB3" w:rsidRDefault="00157FB3">
      <w:pPr>
        <w:pStyle w:val="ConsPlusNonformat"/>
        <w:jc w:val="both"/>
      </w:pPr>
      <w:r>
        <w:lastRenderedPageBreak/>
        <w:t xml:space="preserve">               между ____________________________________ и</w:t>
      </w:r>
    </w:p>
    <w:p w:rsidR="00157FB3" w:rsidRDefault="00157FB3">
      <w:pPr>
        <w:pStyle w:val="ConsPlusNonformat"/>
        <w:jc w:val="both"/>
      </w:pPr>
      <w:r>
        <w:t xml:space="preserve">                      (наименование получателя субсидии)</w:t>
      </w:r>
    </w:p>
    <w:p w:rsidR="00157FB3" w:rsidRDefault="00157FB3">
      <w:pPr>
        <w:pStyle w:val="ConsPlusNonformat"/>
        <w:jc w:val="both"/>
      </w:pPr>
      <w:r>
        <w:t xml:space="preserve">              Комитетом по топливно-энергетическому комплексу</w:t>
      </w:r>
    </w:p>
    <w:p w:rsidR="00157FB3" w:rsidRDefault="00157FB3">
      <w:pPr>
        <w:pStyle w:val="ConsPlusNonformat"/>
        <w:jc w:val="both"/>
      </w:pPr>
      <w:r>
        <w:t xml:space="preserve">                           Ленинградской области</w:t>
      </w:r>
    </w:p>
    <w:p w:rsidR="00157FB3" w:rsidRDefault="00157FB3">
      <w:pPr>
        <w:pStyle w:val="ConsPlusNonformat"/>
        <w:jc w:val="both"/>
      </w:pPr>
    </w:p>
    <w:p w:rsidR="00157FB3" w:rsidRDefault="00157FB3">
      <w:pPr>
        <w:pStyle w:val="ConsPlusNonformat"/>
        <w:jc w:val="both"/>
      </w:pPr>
      <w:r>
        <w:t xml:space="preserve">Мы,   нижеподписавшиеся:   </w:t>
      </w:r>
      <w:proofErr w:type="gramStart"/>
      <w:r>
        <w:t>(ФИО,   должность   руководителя,   наименование</w:t>
      </w:r>
      <w:proofErr w:type="gramEnd"/>
    </w:p>
    <w:p w:rsidR="00157FB3" w:rsidRDefault="00157FB3">
      <w:pPr>
        <w:pStyle w:val="ConsPlusNonformat"/>
        <w:jc w:val="both"/>
      </w:pPr>
      <w:r>
        <w:t xml:space="preserve">получателя субсидии) ____________________________, </w:t>
      </w:r>
      <w:proofErr w:type="gramStart"/>
      <w:r>
        <w:t>действующий</w:t>
      </w:r>
      <w:proofErr w:type="gramEnd"/>
      <w:r>
        <w:t xml:space="preserve"> на основании</w:t>
      </w:r>
    </w:p>
    <w:p w:rsidR="00157FB3" w:rsidRDefault="00157FB3">
      <w:pPr>
        <w:pStyle w:val="ConsPlusNonformat"/>
        <w:jc w:val="both"/>
      </w:pPr>
      <w:r>
        <w:t>__________________, с одной стороны, и ___________________________________,</w:t>
      </w:r>
    </w:p>
    <w:p w:rsidR="00157FB3" w:rsidRDefault="00157FB3">
      <w:pPr>
        <w:pStyle w:val="ConsPlusNonformat"/>
        <w:jc w:val="both"/>
      </w:pPr>
      <w:proofErr w:type="gramStart"/>
      <w:r>
        <w:t>действующий</w:t>
      </w:r>
      <w:proofErr w:type="gramEnd"/>
      <w:r>
        <w:t xml:space="preserve"> на основании ________________________________________, с другой</w:t>
      </w:r>
    </w:p>
    <w:p w:rsidR="00157FB3" w:rsidRDefault="00157FB3">
      <w:pPr>
        <w:pStyle w:val="ConsPlusNonformat"/>
        <w:jc w:val="both"/>
      </w:pPr>
      <w:r>
        <w:t xml:space="preserve">стороны, составили настоящий акт  сверки  в  том,  что  состояние  </w:t>
      </w:r>
      <w:proofErr w:type="gramStart"/>
      <w:r>
        <w:t>взаимных</w:t>
      </w:r>
      <w:proofErr w:type="gramEnd"/>
    </w:p>
    <w:p w:rsidR="00157FB3" w:rsidRDefault="00157FB3">
      <w:pPr>
        <w:pStyle w:val="ConsPlusNonformat"/>
        <w:jc w:val="both"/>
      </w:pPr>
      <w:r>
        <w:t xml:space="preserve">расчетов по  соглашению  N  ____________  от  _____________  20__  года  </w:t>
      </w:r>
      <w:proofErr w:type="gramStart"/>
      <w:r>
        <w:t>по</w:t>
      </w:r>
      <w:proofErr w:type="gramEnd"/>
    </w:p>
    <w:p w:rsidR="00157FB3" w:rsidRDefault="00157FB3">
      <w:pPr>
        <w:pStyle w:val="ConsPlusNonformat"/>
        <w:jc w:val="both"/>
      </w:pPr>
      <w:r>
        <w:t>предоставлению   субсидии   на   компенсацию   части   выпадающих   доходов</w:t>
      </w:r>
    </w:p>
    <w:p w:rsidR="00157FB3" w:rsidRDefault="00157FB3">
      <w:pPr>
        <w:pStyle w:val="ConsPlusNonformat"/>
        <w:jc w:val="both"/>
      </w:pPr>
      <w:proofErr w:type="spellStart"/>
      <w:r>
        <w:t>ресурсоснабжающим</w:t>
      </w:r>
      <w:proofErr w:type="spellEnd"/>
      <w:r>
        <w:t xml:space="preserve">  организациям  в  связи  с  предоставлением  </w:t>
      </w:r>
      <w:proofErr w:type="gramStart"/>
      <w:r>
        <w:t>коммунальных</w:t>
      </w:r>
      <w:proofErr w:type="gramEnd"/>
    </w:p>
    <w:p w:rsidR="00157FB3" w:rsidRDefault="00157FB3">
      <w:pPr>
        <w:pStyle w:val="ConsPlusNonformat"/>
        <w:jc w:val="both"/>
      </w:pPr>
      <w:r>
        <w:t>ресурсов (услуг) по теплоснабжению и горячему водоснабжению  на  территории</w:t>
      </w:r>
    </w:p>
    <w:p w:rsidR="00157FB3" w:rsidRDefault="00157FB3">
      <w:pPr>
        <w:pStyle w:val="ConsPlusNonformat"/>
        <w:jc w:val="both"/>
      </w:pPr>
      <w:r>
        <w:t>Ленинградской области по данным учета следующее:</w:t>
      </w:r>
    </w:p>
    <w:p w:rsidR="00157FB3" w:rsidRDefault="00157FB3">
      <w:pPr>
        <w:pStyle w:val="ConsPlusNormal"/>
        <w:ind w:firstLine="540"/>
        <w:jc w:val="both"/>
      </w:pPr>
    </w:p>
    <w:p w:rsidR="00157FB3" w:rsidRDefault="00157FB3">
      <w:pPr>
        <w:sectPr w:rsidR="00157F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370"/>
        <w:gridCol w:w="1011"/>
        <w:gridCol w:w="1531"/>
        <w:gridCol w:w="1587"/>
        <w:gridCol w:w="2381"/>
        <w:gridCol w:w="1531"/>
        <w:gridCol w:w="1587"/>
      </w:tblGrid>
      <w:tr w:rsidR="00157FB3">
        <w:tc>
          <w:tcPr>
            <w:tcW w:w="1370" w:type="dxa"/>
            <w:tcBorders>
              <w:left w:val="single" w:sz="4" w:space="0" w:color="auto"/>
              <w:bottom w:val="nil"/>
            </w:tcBorders>
          </w:tcPr>
          <w:p w:rsidR="00157FB3" w:rsidRDefault="00157FB3">
            <w:pPr>
              <w:pStyle w:val="ConsPlusNormal"/>
            </w:pPr>
            <w:r>
              <w:lastRenderedPageBreak/>
              <w:t>По данным</w:t>
            </w:r>
          </w:p>
        </w:tc>
        <w:tc>
          <w:tcPr>
            <w:tcW w:w="4129" w:type="dxa"/>
            <w:gridSpan w:val="3"/>
            <w:tcBorders>
              <w:right w:val="single" w:sz="4" w:space="0" w:color="auto"/>
            </w:tcBorders>
          </w:tcPr>
          <w:p w:rsidR="00157FB3" w:rsidRDefault="00157FB3">
            <w:pPr>
              <w:pStyle w:val="ConsPlusNormal"/>
              <w:jc w:val="both"/>
            </w:pPr>
          </w:p>
        </w:tc>
        <w:tc>
          <w:tcPr>
            <w:tcW w:w="5499" w:type="dxa"/>
            <w:gridSpan w:val="3"/>
            <w:vMerge w:val="restart"/>
            <w:tcBorders>
              <w:left w:val="single" w:sz="4" w:space="0" w:color="auto"/>
              <w:right w:val="single" w:sz="4" w:space="0" w:color="auto"/>
            </w:tcBorders>
          </w:tcPr>
          <w:p w:rsidR="00157FB3" w:rsidRDefault="00157FB3">
            <w:pPr>
              <w:pStyle w:val="ConsPlusNormal"/>
              <w:jc w:val="center"/>
            </w:pPr>
            <w:r>
              <w:t>По данным комитета по топливно-энергетическому комплексу Ленинградской области</w:t>
            </w:r>
          </w:p>
        </w:tc>
      </w:tr>
      <w:tr w:rsidR="00157FB3">
        <w:tblPrEx>
          <w:tblBorders>
            <w:insideH w:val="single" w:sz="4" w:space="0" w:color="auto"/>
          </w:tblBorders>
        </w:tblPrEx>
        <w:tc>
          <w:tcPr>
            <w:tcW w:w="1370" w:type="dxa"/>
            <w:tcBorders>
              <w:top w:val="nil"/>
              <w:left w:val="single" w:sz="4" w:space="0" w:color="auto"/>
            </w:tcBorders>
          </w:tcPr>
          <w:p w:rsidR="00157FB3" w:rsidRDefault="00157FB3">
            <w:pPr>
              <w:pStyle w:val="ConsPlusNormal"/>
              <w:jc w:val="right"/>
            </w:pPr>
          </w:p>
        </w:tc>
        <w:tc>
          <w:tcPr>
            <w:tcW w:w="4129" w:type="dxa"/>
            <w:gridSpan w:val="3"/>
            <w:tcBorders>
              <w:right w:val="single" w:sz="4" w:space="0" w:color="auto"/>
            </w:tcBorders>
          </w:tcPr>
          <w:p w:rsidR="00157FB3" w:rsidRDefault="00157FB3">
            <w:pPr>
              <w:pStyle w:val="ConsPlusNormal"/>
              <w:jc w:val="center"/>
            </w:pPr>
            <w:r>
              <w:t>(наименование получателя субсидии)</w:t>
            </w:r>
          </w:p>
        </w:tc>
        <w:tc>
          <w:tcPr>
            <w:tcW w:w="5499" w:type="dxa"/>
            <w:gridSpan w:val="3"/>
            <w:vMerge/>
            <w:tcBorders>
              <w:left w:val="single" w:sz="4" w:space="0" w:color="auto"/>
              <w:right w:val="single" w:sz="4" w:space="0" w:color="auto"/>
            </w:tcBorders>
          </w:tcPr>
          <w:p w:rsidR="00157FB3" w:rsidRDefault="00157FB3"/>
        </w:tc>
      </w:tr>
      <w:tr w:rsidR="00157FB3">
        <w:tblPrEx>
          <w:tblBorders>
            <w:insideH w:val="single" w:sz="4" w:space="0" w:color="auto"/>
            <w:insideV w:val="single" w:sz="4" w:space="0" w:color="auto"/>
          </w:tblBorders>
        </w:tblPrEx>
        <w:tc>
          <w:tcPr>
            <w:tcW w:w="2381" w:type="dxa"/>
            <w:gridSpan w:val="2"/>
          </w:tcPr>
          <w:p w:rsidR="00157FB3" w:rsidRDefault="00157FB3">
            <w:pPr>
              <w:pStyle w:val="ConsPlusNormal"/>
              <w:jc w:val="center"/>
            </w:pPr>
            <w:r>
              <w:t>Сумма субсидии согласно справкам-расчетам, оформленным в соответствии с актами о фактическом объеме поставленных коммунальных ресурсов (услуг) населению/об объеме, за который выставлена плата населению (руб.)</w:t>
            </w:r>
          </w:p>
        </w:tc>
        <w:tc>
          <w:tcPr>
            <w:tcW w:w="1531" w:type="dxa"/>
          </w:tcPr>
          <w:p w:rsidR="00157FB3" w:rsidRDefault="00157FB3">
            <w:pPr>
              <w:pStyle w:val="ConsPlusNormal"/>
              <w:jc w:val="center"/>
            </w:pPr>
            <w:r>
              <w:t>Выплаченная сумма субсидии (руб.)</w:t>
            </w:r>
          </w:p>
        </w:tc>
        <w:tc>
          <w:tcPr>
            <w:tcW w:w="1587" w:type="dxa"/>
          </w:tcPr>
          <w:p w:rsidR="00157FB3" w:rsidRDefault="00157FB3">
            <w:pPr>
              <w:pStyle w:val="ConsPlusNormal"/>
              <w:jc w:val="center"/>
            </w:pPr>
            <w:r>
              <w:t>Сумма субсидии, принимаемая к выплате или подлежащая возврату в областной бюджет (руб.)</w:t>
            </w:r>
          </w:p>
          <w:p w:rsidR="00157FB3" w:rsidRDefault="00157FB3">
            <w:pPr>
              <w:pStyle w:val="ConsPlusNormal"/>
              <w:jc w:val="center"/>
            </w:pPr>
            <w:r>
              <w:t>(гр. 1 - гр. 2)</w:t>
            </w:r>
          </w:p>
        </w:tc>
        <w:tc>
          <w:tcPr>
            <w:tcW w:w="2381" w:type="dxa"/>
          </w:tcPr>
          <w:p w:rsidR="00157FB3" w:rsidRDefault="00157FB3">
            <w:pPr>
              <w:pStyle w:val="ConsPlusNormal"/>
              <w:jc w:val="center"/>
            </w:pPr>
            <w:r>
              <w:t>Сумма субсидии согласно справкам-расчетам, оформленным в соответствии с актами о фактическом объеме поставленных коммунальных ресурсов (услуг) населению/об объеме, за который выставлена плата населению (руб.)</w:t>
            </w:r>
          </w:p>
        </w:tc>
        <w:tc>
          <w:tcPr>
            <w:tcW w:w="1531" w:type="dxa"/>
          </w:tcPr>
          <w:p w:rsidR="00157FB3" w:rsidRDefault="00157FB3">
            <w:pPr>
              <w:pStyle w:val="ConsPlusNormal"/>
              <w:jc w:val="center"/>
            </w:pPr>
            <w:r>
              <w:t>Выплаченная сумма субсидии (руб.)</w:t>
            </w:r>
          </w:p>
        </w:tc>
        <w:tc>
          <w:tcPr>
            <w:tcW w:w="1587" w:type="dxa"/>
          </w:tcPr>
          <w:p w:rsidR="00157FB3" w:rsidRDefault="00157FB3">
            <w:pPr>
              <w:pStyle w:val="ConsPlusNormal"/>
              <w:jc w:val="center"/>
            </w:pPr>
            <w:r>
              <w:t>Сумма субсидии, принимаемая к выплате или подлежащая возврату в областной бюджет (руб.) (гр. 4 - гр. 5)</w:t>
            </w:r>
          </w:p>
        </w:tc>
      </w:tr>
      <w:tr w:rsidR="00157FB3">
        <w:tblPrEx>
          <w:tblBorders>
            <w:insideH w:val="single" w:sz="4" w:space="0" w:color="auto"/>
            <w:insideV w:val="single" w:sz="4" w:space="0" w:color="auto"/>
          </w:tblBorders>
        </w:tblPrEx>
        <w:tc>
          <w:tcPr>
            <w:tcW w:w="2381" w:type="dxa"/>
            <w:gridSpan w:val="2"/>
          </w:tcPr>
          <w:p w:rsidR="00157FB3" w:rsidRDefault="00157FB3">
            <w:pPr>
              <w:pStyle w:val="ConsPlusNormal"/>
              <w:jc w:val="center"/>
            </w:pPr>
            <w:r>
              <w:t>1</w:t>
            </w:r>
          </w:p>
        </w:tc>
        <w:tc>
          <w:tcPr>
            <w:tcW w:w="1531" w:type="dxa"/>
          </w:tcPr>
          <w:p w:rsidR="00157FB3" w:rsidRDefault="00157FB3">
            <w:pPr>
              <w:pStyle w:val="ConsPlusNormal"/>
              <w:jc w:val="center"/>
            </w:pPr>
            <w:r>
              <w:t>2</w:t>
            </w:r>
          </w:p>
        </w:tc>
        <w:tc>
          <w:tcPr>
            <w:tcW w:w="1587" w:type="dxa"/>
          </w:tcPr>
          <w:p w:rsidR="00157FB3" w:rsidRDefault="00157FB3">
            <w:pPr>
              <w:pStyle w:val="ConsPlusNormal"/>
              <w:jc w:val="center"/>
            </w:pPr>
            <w:r>
              <w:t>3</w:t>
            </w:r>
          </w:p>
        </w:tc>
        <w:tc>
          <w:tcPr>
            <w:tcW w:w="2381" w:type="dxa"/>
          </w:tcPr>
          <w:p w:rsidR="00157FB3" w:rsidRDefault="00157FB3">
            <w:pPr>
              <w:pStyle w:val="ConsPlusNormal"/>
              <w:jc w:val="center"/>
            </w:pPr>
            <w:r>
              <w:t>4</w:t>
            </w:r>
          </w:p>
        </w:tc>
        <w:tc>
          <w:tcPr>
            <w:tcW w:w="1531" w:type="dxa"/>
          </w:tcPr>
          <w:p w:rsidR="00157FB3" w:rsidRDefault="00157FB3">
            <w:pPr>
              <w:pStyle w:val="ConsPlusNormal"/>
              <w:jc w:val="center"/>
            </w:pPr>
            <w:r>
              <w:t>5</w:t>
            </w:r>
          </w:p>
        </w:tc>
        <w:tc>
          <w:tcPr>
            <w:tcW w:w="1587" w:type="dxa"/>
          </w:tcPr>
          <w:p w:rsidR="00157FB3" w:rsidRDefault="00157FB3">
            <w:pPr>
              <w:pStyle w:val="ConsPlusNormal"/>
              <w:jc w:val="center"/>
            </w:pPr>
            <w:r>
              <w:t>6</w:t>
            </w:r>
          </w:p>
        </w:tc>
      </w:tr>
      <w:tr w:rsidR="00157FB3">
        <w:tblPrEx>
          <w:tblBorders>
            <w:insideH w:val="single" w:sz="4" w:space="0" w:color="auto"/>
            <w:insideV w:val="single" w:sz="4" w:space="0" w:color="auto"/>
          </w:tblBorders>
        </w:tblPrEx>
        <w:tc>
          <w:tcPr>
            <w:tcW w:w="2381" w:type="dxa"/>
            <w:gridSpan w:val="2"/>
          </w:tcPr>
          <w:p w:rsidR="00157FB3" w:rsidRDefault="00157FB3">
            <w:pPr>
              <w:pStyle w:val="ConsPlusNormal"/>
              <w:jc w:val="center"/>
            </w:pPr>
          </w:p>
        </w:tc>
        <w:tc>
          <w:tcPr>
            <w:tcW w:w="1531" w:type="dxa"/>
          </w:tcPr>
          <w:p w:rsidR="00157FB3" w:rsidRDefault="00157FB3">
            <w:pPr>
              <w:pStyle w:val="ConsPlusNormal"/>
              <w:jc w:val="center"/>
            </w:pPr>
          </w:p>
        </w:tc>
        <w:tc>
          <w:tcPr>
            <w:tcW w:w="1587" w:type="dxa"/>
          </w:tcPr>
          <w:p w:rsidR="00157FB3" w:rsidRDefault="00157FB3">
            <w:pPr>
              <w:pStyle w:val="ConsPlusNormal"/>
              <w:jc w:val="center"/>
            </w:pPr>
          </w:p>
        </w:tc>
        <w:tc>
          <w:tcPr>
            <w:tcW w:w="2381" w:type="dxa"/>
          </w:tcPr>
          <w:p w:rsidR="00157FB3" w:rsidRDefault="00157FB3">
            <w:pPr>
              <w:pStyle w:val="ConsPlusNormal"/>
              <w:jc w:val="center"/>
            </w:pPr>
          </w:p>
        </w:tc>
        <w:tc>
          <w:tcPr>
            <w:tcW w:w="1531" w:type="dxa"/>
          </w:tcPr>
          <w:p w:rsidR="00157FB3" w:rsidRDefault="00157FB3">
            <w:pPr>
              <w:pStyle w:val="ConsPlusNormal"/>
              <w:jc w:val="center"/>
            </w:pPr>
          </w:p>
        </w:tc>
        <w:tc>
          <w:tcPr>
            <w:tcW w:w="1587" w:type="dxa"/>
          </w:tcPr>
          <w:p w:rsidR="00157FB3" w:rsidRDefault="00157FB3">
            <w:pPr>
              <w:pStyle w:val="ConsPlusNormal"/>
              <w:jc w:val="center"/>
            </w:pPr>
          </w:p>
        </w:tc>
      </w:tr>
    </w:tbl>
    <w:p w:rsidR="00157FB3" w:rsidRDefault="00157FB3">
      <w:pPr>
        <w:pStyle w:val="ConsPlusNormal"/>
        <w:ind w:firstLine="540"/>
        <w:jc w:val="both"/>
      </w:pPr>
    </w:p>
    <w:p w:rsidR="00157FB3" w:rsidRDefault="00157FB3">
      <w:pPr>
        <w:pStyle w:val="ConsPlusNonformat"/>
        <w:jc w:val="both"/>
      </w:pPr>
      <w:r>
        <w:t>От</w:t>
      </w:r>
      <w:proofErr w:type="gramStart"/>
      <w:r>
        <w:t xml:space="preserve"> ____________________________             </w:t>
      </w:r>
      <w:proofErr w:type="spellStart"/>
      <w:r>
        <w:t>О</w:t>
      </w:r>
      <w:proofErr w:type="gramEnd"/>
      <w:r>
        <w:t>т</w:t>
      </w:r>
      <w:proofErr w:type="spellEnd"/>
      <w:r>
        <w:t xml:space="preserve"> комитета</w:t>
      </w:r>
    </w:p>
    <w:p w:rsidR="00157FB3" w:rsidRDefault="00157FB3">
      <w:pPr>
        <w:pStyle w:val="ConsPlusNonformat"/>
        <w:jc w:val="both"/>
      </w:pPr>
      <w:r>
        <w:t xml:space="preserve">     </w:t>
      </w:r>
      <w:proofErr w:type="gramStart"/>
      <w:r>
        <w:t>(наименование получателя               по топливно-энергетическому</w:t>
      </w:r>
      <w:proofErr w:type="gramEnd"/>
    </w:p>
    <w:p w:rsidR="00157FB3" w:rsidRDefault="00157FB3">
      <w:pPr>
        <w:pStyle w:val="ConsPlusNonformat"/>
        <w:jc w:val="both"/>
      </w:pPr>
      <w:r>
        <w:t xml:space="preserve">           субсидии)                        комплексу Ленинградской области</w:t>
      </w:r>
    </w:p>
    <w:p w:rsidR="00157FB3" w:rsidRDefault="00157FB3">
      <w:pPr>
        <w:pStyle w:val="ConsPlusNonformat"/>
        <w:jc w:val="both"/>
      </w:pPr>
    </w:p>
    <w:p w:rsidR="00157FB3" w:rsidRDefault="00157FB3">
      <w:pPr>
        <w:pStyle w:val="ConsPlusNonformat"/>
        <w:jc w:val="both"/>
      </w:pPr>
      <w:r>
        <w:t>Руководитель (должность)                    Руководитель (должность)</w:t>
      </w:r>
    </w:p>
    <w:p w:rsidR="00157FB3" w:rsidRDefault="00157FB3">
      <w:pPr>
        <w:pStyle w:val="ConsPlusNonformat"/>
        <w:jc w:val="both"/>
      </w:pPr>
      <w:r>
        <w:t>______________________ (Ф.И.О.)             ______________________ (Ф.И.О.)</w:t>
      </w:r>
    </w:p>
    <w:p w:rsidR="00157FB3" w:rsidRDefault="00157FB3">
      <w:pPr>
        <w:pStyle w:val="ConsPlusNonformat"/>
        <w:jc w:val="both"/>
      </w:pPr>
      <w:r>
        <w:t>Место печати                                Место печати</w:t>
      </w:r>
    </w:p>
    <w:p w:rsidR="00157FB3" w:rsidRDefault="00157FB3">
      <w:pPr>
        <w:pStyle w:val="ConsPlusNonformat"/>
        <w:jc w:val="both"/>
      </w:pPr>
    </w:p>
    <w:p w:rsidR="00157FB3" w:rsidRDefault="00157FB3">
      <w:pPr>
        <w:pStyle w:val="ConsPlusNonformat"/>
        <w:jc w:val="both"/>
      </w:pPr>
      <w:r>
        <w:t>Главный бухгалтер                           Главный бухгалтер</w:t>
      </w:r>
    </w:p>
    <w:p w:rsidR="00157FB3" w:rsidRDefault="00157FB3">
      <w:pPr>
        <w:pStyle w:val="ConsPlusNonformat"/>
        <w:jc w:val="both"/>
      </w:pPr>
      <w:r>
        <w:t>______________________ (Ф.И.О.)             ______________________ (Ф.И.О.)</w:t>
      </w:r>
    </w:p>
    <w:p w:rsidR="00157FB3" w:rsidRDefault="00157FB3">
      <w:pPr>
        <w:pStyle w:val="ConsPlusNormal"/>
      </w:pPr>
    </w:p>
    <w:p w:rsidR="00157FB3" w:rsidRDefault="00157FB3">
      <w:pPr>
        <w:pStyle w:val="ConsPlusNormal"/>
        <w:ind w:firstLine="540"/>
        <w:jc w:val="both"/>
      </w:pPr>
    </w:p>
    <w:p w:rsidR="00157FB3" w:rsidRDefault="00157FB3">
      <w:pPr>
        <w:pStyle w:val="ConsPlusNormal"/>
        <w:pBdr>
          <w:top w:val="single" w:sz="6" w:space="0" w:color="auto"/>
        </w:pBdr>
        <w:spacing w:before="100" w:after="100"/>
        <w:jc w:val="both"/>
        <w:rPr>
          <w:sz w:val="2"/>
          <w:szCs w:val="2"/>
        </w:rPr>
      </w:pPr>
    </w:p>
    <w:p w:rsidR="00157C13" w:rsidRDefault="00157C13"/>
    <w:sectPr w:rsidR="00157C13" w:rsidSect="005A377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B3"/>
    <w:rsid w:val="00000E55"/>
    <w:rsid w:val="000013E4"/>
    <w:rsid w:val="00002BC2"/>
    <w:rsid w:val="00003ACF"/>
    <w:rsid w:val="00005189"/>
    <w:rsid w:val="00007D37"/>
    <w:rsid w:val="0001048A"/>
    <w:rsid w:val="00011651"/>
    <w:rsid w:val="00014226"/>
    <w:rsid w:val="000145F5"/>
    <w:rsid w:val="00022C6A"/>
    <w:rsid w:val="00026DE0"/>
    <w:rsid w:val="00032968"/>
    <w:rsid w:val="00033274"/>
    <w:rsid w:val="0003395D"/>
    <w:rsid w:val="00035829"/>
    <w:rsid w:val="00040E63"/>
    <w:rsid w:val="00042C3C"/>
    <w:rsid w:val="00043330"/>
    <w:rsid w:val="000444E4"/>
    <w:rsid w:val="00044DE5"/>
    <w:rsid w:val="00044E75"/>
    <w:rsid w:val="0004547F"/>
    <w:rsid w:val="00046821"/>
    <w:rsid w:val="000468DB"/>
    <w:rsid w:val="00046919"/>
    <w:rsid w:val="00046D34"/>
    <w:rsid w:val="00046ED9"/>
    <w:rsid w:val="00047D78"/>
    <w:rsid w:val="000528CA"/>
    <w:rsid w:val="00052F85"/>
    <w:rsid w:val="00055B7C"/>
    <w:rsid w:val="00060563"/>
    <w:rsid w:val="00067BF9"/>
    <w:rsid w:val="00070C9D"/>
    <w:rsid w:val="000743C2"/>
    <w:rsid w:val="00076A2E"/>
    <w:rsid w:val="00080DE9"/>
    <w:rsid w:val="00080E83"/>
    <w:rsid w:val="00082763"/>
    <w:rsid w:val="00087DDC"/>
    <w:rsid w:val="0009020A"/>
    <w:rsid w:val="0009028D"/>
    <w:rsid w:val="00091F7D"/>
    <w:rsid w:val="00091FAA"/>
    <w:rsid w:val="00092075"/>
    <w:rsid w:val="00093552"/>
    <w:rsid w:val="00094940"/>
    <w:rsid w:val="00094E4E"/>
    <w:rsid w:val="00097417"/>
    <w:rsid w:val="000A0FD9"/>
    <w:rsid w:val="000A511E"/>
    <w:rsid w:val="000A5C63"/>
    <w:rsid w:val="000B1FC2"/>
    <w:rsid w:val="000B5CC6"/>
    <w:rsid w:val="000C01FD"/>
    <w:rsid w:val="000C0FC6"/>
    <w:rsid w:val="000C11E6"/>
    <w:rsid w:val="000C31F5"/>
    <w:rsid w:val="000C4310"/>
    <w:rsid w:val="000C469B"/>
    <w:rsid w:val="000C7523"/>
    <w:rsid w:val="000D0BE0"/>
    <w:rsid w:val="000D29CC"/>
    <w:rsid w:val="000D351B"/>
    <w:rsid w:val="000E12C3"/>
    <w:rsid w:val="000E161A"/>
    <w:rsid w:val="000E4387"/>
    <w:rsid w:val="000E4CD1"/>
    <w:rsid w:val="000E5A1C"/>
    <w:rsid w:val="000F02BA"/>
    <w:rsid w:val="000F065C"/>
    <w:rsid w:val="000F1EC0"/>
    <w:rsid w:val="000F2FC1"/>
    <w:rsid w:val="000F37E9"/>
    <w:rsid w:val="000F4A4C"/>
    <w:rsid w:val="000F4F7A"/>
    <w:rsid w:val="000F56C0"/>
    <w:rsid w:val="000F6C14"/>
    <w:rsid w:val="0011551E"/>
    <w:rsid w:val="00117E26"/>
    <w:rsid w:val="001242DD"/>
    <w:rsid w:val="00130034"/>
    <w:rsid w:val="001325E7"/>
    <w:rsid w:val="00132F56"/>
    <w:rsid w:val="00136611"/>
    <w:rsid w:val="0014148D"/>
    <w:rsid w:val="00142C66"/>
    <w:rsid w:val="00147D82"/>
    <w:rsid w:val="00150341"/>
    <w:rsid w:val="00151717"/>
    <w:rsid w:val="001575C5"/>
    <w:rsid w:val="00157867"/>
    <w:rsid w:val="00157926"/>
    <w:rsid w:val="00157B87"/>
    <w:rsid w:val="00157C13"/>
    <w:rsid w:val="00157C60"/>
    <w:rsid w:val="00157FB3"/>
    <w:rsid w:val="00160806"/>
    <w:rsid w:val="00163A44"/>
    <w:rsid w:val="00167EDD"/>
    <w:rsid w:val="001715BF"/>
    <w:rsid w:val="00177064"/>
    <w:rsid w:val="0018466B"/>
    <w:rsid w:val="00185665"/>
    <w:rsid w:val="00185C5B"/>
    <w:rsid w:val="00186057"/>
    <w:rsid w:val="00192A34"/>
    <w:rsid w:val="00194F0D"/>
    <w:rsid w:val="00196D16"/>
    <w:rsid w:val="001B179B"/>
    <w:rsid w:val="001B1FAC"/>
    <w:rsid w:val="001B4A76"/>
    <w:rsid w:val="001B6631"/>
    <w:rsid w:val="001C0456"/>
    <w:rsid w:val="001C4A8D"/>
    <w:rsid w:val="001C5543"/>
    <w:rsid w:val="001D5523"/>
    <w:rsid w:val="001D5622"/>
    <w:rsid w:val="001D56D2"/>
    <w:rsid w:val="001D7653"/>
    <w:rsid w:val="001E0029"/>
    <w:rsid w:val="001E1D48"/>
    <w:rsid w:val="001E26E7"/>
    <w:rsid w:val="001E2DC3"/>
    <w:rsid w:val="001E5C6F"/>
    <w:rsid w:val="001E6A91"/>
    <w:rsid w:val="001F0050"/>
    <w:rsid w:val="001F2F0E"/>
    <w:rsid w:val="001F3949"/>
    <w:rsid w:val="001F3D61"/>
    <w:rsid w:val="001F48E9"/>
    <w:rsid w:val="001F5DD2"/>
    <w:rsid w:val="001F5EE1"/>
    <w:rsid w:val="001F778C"/>
    <w:rsid w:val="001F7BA2"/>
    <w:rsid w:val="00201A36"/>
    <w:rsid w:val="002067CC"/>
    <w:rsid w:val="0020715C"/>
    <w:rsid w:val="00210306"/>
    <w:rsid w:val="002142CB"/>
    <w:rsid w:val="00214D74"/>
    <w:rsid w:val="0022294C"/>
    <w:rsid w:val="00222E77"/>
    <w:rsid w:val="00225248"/>
    <w:rsid w:val="0022648C"/>
    <w:rsid w:val="00227358"/>
    <w:rsid w:val="00227E48"/>
    <w:rsid w:val="00230860"/>
    <w:rsid w:val="0023356A"/>
    <w:rsid w:val="0024321B"/>
    <w:rsid w:val="00243322"/>
    <w:rsid w:val="00245CB3"/>
    <w:rsid w:val="002547AB"/>
    <w:rsid w:val="00262580"/>
    <w:rsid w:val="002626BC"/>
    <w:rsid w:val="002670C2"/>
    <w:rsid w:val="002670FD"/>
    <w:rsid w:val="00272D76"/>
    <w:rsid w:val="00273008"/>
    <w:rsid w:val="0027463E"/>
    <w:rsid w:val="002771E0"/>
    <w:rsid w:val="00277E59"/>
    <w:rsid w:val="00281518"/>
    <w:rsid w:val="00282410"/>
    <w:rsid w:val="00282BC2"/>
    <w:rsid w:val="00284A55"/>
    <w:rsid w:val="0028571E"/>
    <w:rsid w:val="00286FA7"/>
    <w:rsid w:val="0028786B"/>
    <w:rsid w:val="002909D2"/>
    <w:rsid w:val="00295835"/>
    <w:rsid w:val="00295C3C"/>
    <w:rsid w:val="00296E5D"/>
    <w:rsid w:val="00297B6D"/>
    <w:rsid w:val="002A3999"/>
    <w:rsid w:val="002A4DE8"/>
    <w:rsid w:val="002A70E1"/>
    <w:rsid w:val="002C1A28"/>
    <w:rsid w:val="002C2F6B"/>
    <w:rsid w:val="002C4201"/>
    <w:rsid w:val="002C5795"/>
    <w:rsid w:val="002C5CD5"/>
    <w:rsid w:val="002C5D0B"/>
    <w:rsid w:val="002C6162"/>
    <w:rsid w:val="002C63C8"/>
    <w:rsid w:val="002C6F45"/>
    <w:rsid w:val="002D35B5"/>
    <w:rsid w:val="002D494D"/>
    <w:rsid w:val="002D5604"/>
    <w:rsid w:val="002D6B8B"/>
    <w:rsid w:val="002D7458"/>
    <w:rsid w:val="002E1A19"/>
    <w:rsid w:val="002E2EA1"/>
    <w:rsid w:val="002E55F4"/>
    <w:rsid w:val="002E6490"/>
    <w:rsid w:val="002F10AE"/>
    <w:rsid w:val="002F3664"/>
    <w:rsid w:val="002F563A"/>
    <w:rsid w:val="002F763A"/>
    <w:rsid w:val="002F7AF7"/>
    <w:rsid w:val="002F7EE4"/>
    <w:rsid w:val="00300276"/>
    <w:rsid w:val="00304056"/>
    <w:rsid w:val="00304A4B"/>
    <w:rsid w:val="00304B9E"/>
    <w:rsid w:val="00306958"/>
    <w:rsid w:val="00306F34"/>
    <w:rsid w:val="003106EA"/>
    <w:rsid w:val="0031392B"/>
    <w:rsid w:val="00316C1A"/>
    <w:rsid w:val="00316CE5"/>
    <w:rsid w:val="00320801"/>
    <w:rsid w:val="00321222"/>
    <w:rsid w:val="0032152E"/>
    <w:rsid w:val="00323524"/>
    <w:rsid w:val="00323BC3"/>
    <w:rsid w:val="00324438"/>
    <w:rsid w:val="00332A62"/>
    <w:rsid w:val="00332FEB"/>
    <w:rsid w:val="00333ED7"/>
    <w:rsid w:val="003353DD"/>
    <w:rsid w:val="003374B5"/>
    <w:rsid w:val="003456C0"/>
    <w:rsid w:val="00345B49"/>
    <w:rsid w:val="00347626"/>
    <w:rsid w:val="00347CD7"/>
    <w:rsid w:val="00350737"/>
    <w:rsid w:val="003509E3"/>
    <w:rsid w:val="003514DD"/>
    <w:rsid w:val="003530F0"/>
    <w:rsid w:val="00353767"/>
    <w:rsid w:val="00355FF5"/>
    <w:rsid w:val="00361AFA"/>
    <w:rsid w:val="00361C98"/>
    <w:rsid w:val="00363082"/>
    <w:rsid w:val="003639E3"/>
    <w:rsid w:val="00367940"/>
    <w:rsid w:val="00371124"/>
    <w:rsid w:val="0037299B"/>
    <w:rsid w:val="003758E4"/>
    <w:rsid w:val="00377AFB"/>
    <w:rsid w:val="00377F10"/>
    <w:rsid w:val="00380B36"/>
    <w:rsid w:val="00380D73"/>
    <w:rsid w:val="00382F8C"/>
    <w:rsid w:val="003855D0"/>
    <w:rsid w:val="003876DA"/>
    <w:rsid w:val="003906D0"/>
    <w:rsid w:val="00391E30"/>
    <w:rsid w:val="0039537B"/>
    <w:rsid w:val="0039732E"/>
    <w:rsid w:val="003A2B61"/>
    <w:rsid w:val="003A73BB"/>
    <w:rsid w:val="003B1F49"/>
    <w:rsid w:val="003B5CC2"/>
    <w:rsid w:val="003B5D4E"/>
    <w:rsid w:val="003B6E61"/>
    <w:rsid w:val="003B7537"/>
    <w:rsid w:val="003C3396"/>
    <w:rsid w:val="003C5EDB"/>
    <w:rsid w:val="003C5F2B"/>
    <w:rsid w:val="003C5FC9"/>
    <w:rsid w:val="003C63A1"/>
    <w:rsid w:val="003D11D2"/>
    <w:rsid w:val="003D11DE"/>
    <w:rsid w:val="003D161D"/>
    <w:rsid w:val="003D1B6E"/>
    <w:rsid w:val="003D61B3"/>
    <w:rsid w:val="003D63AF"/>
    <w:rsid w:val="003E1A68"/>
    <w:rsid w:val="003E3276"/>
    <w:rsid w:val="003F2F2B"/>
    <w:rsid w:val="003F67C4"/>
    <w:rsid w:val="003F6ECD"/>
    <w:rsid w:val="003F7A0A"/>
    <w:rsid w:val="00410CC7"/>
    <w:rsid w:val="00412040"/>
    <w:rsid w:val="00412C81"/>
    <w:rsid w:val="004200CA"/>
    <w:rsid w:val="00426BAC"/>
    <w:rsid w:val="00431BFF"/>
    <w:rsid w:val="00435F02"/>
    <w:rsid w:val="00441A9A"/>
    <w:rsid w:val="00443181"/>
    <w:rsid w:val="004479E5"/>
    <w:rsid w:val="00450A94"/>
    <w:rsid w:val="00452D9C"/>
    <w:rsid w:val="0045571A"/>
    <w:rsid w:val="00455ADF"/>
    <w:rsid w:val="00456A2B"/>
    <w:rsid w:val="00460CC2"/>
    <w:rsid w:val="00460D7B"/>
    <w:rsid w:val="00462EBA"/>
    <w:rsid w:val="00467E42"/>
    <w:rsid w:val="00472CF1"/>
    <w:rsid w:val="00476FF3"/>
    <w:rsid w:val="00480353"/>
    <w:rsid w:val="00485BDD"/>
    <w:rsid w:val="00487112"/>
    <w:rsid w:val="00490371"/>
    <w:rsid w:val="0049089E"/>
    <w:rsid w:val="00495B78"/>
    <w:rsid w:val="00497544"/>
    <w:rsid w:val="004976F1"/>
    <w:rsid w:val="004A0EE2"/>
    <w:rsid w:val="004A21D2"/>
    <w:rsid w:val="004A2CC1"/>
    <w:rsid w:val="004A409C"/>
    <w:rsid w:val="004A4B60"/>
    <w:rsid w:val="004B3A81"/>
    <w:rsid w:val="004B49AC"/>
    <w:rsid w:val="004B6BD1"/>
    <w:rsid w:val="004C1591"/>
    <w:rsid w:val="004C1FFE"/>
    <w:rsid w:val="004C26AB"/>
    <w:rsid w:val="004C325B"/>
    <w:rsid w:val="004C44F5"/>
    <w:rsid w:val="004C73B7"/>
    <w:rsid w:val="004C795E"/>
    <w:rsid w:val="004D6509"/>
    <w:rsid w:val="004D7516"/>
    <w:rsid w:val="004E0A52"/>
    <w:rsid w:val="004E0EA9"/>
    <w:rsid w:val="004E1009"/>
    <w:rsid w:val="004E615B"/>
    <w:rsid w:val="004E6B2A"/>
    <w:rsid w:val="004F338E"/>
    <w:rsid w:val="004F560F"/>
    <w:rsid w:val="004F7237"/>
    <w:rsid w:val="004F7B7F"/>
    <w:rsid w:val="005016B1"/>
    <w:rsid w:val="0050282D"/>
    <w:rsid w:val="00503148"/>
    <w:rsid w:val="0051146C"/>
    <w:rsid w:val="00512AE5"/>
    <w:rsid w:val="005136B6"/>
    <w:rsid w:val="00520290"/>
    <w:rsid w:val="00524621"/>
    <w:rsid w:val="00526C19"/>
    <w:rsid w:val="005277CB"/>
    <w:rsid w:val="00534DA7"/>
    <w:rsid w:val="00535993"/>
    <w:rsid w:val="0053638E"/>
    <w:rsid w:val="005367F9"/>
    <w:rsid w:val="005373D7"/>
    <w:rsid w:val="00540993"/>
    <w:rsid w:val="005445F5"/>
    <w:rsid w:val="00550E05"/>
    <w:rsid w:val="0055444B"/>
    <w:rsid w:val="005548B8"/>
    <w:rsid w:val="00555DD5"/>
    <w:rsid w:val="005574DF"/>
    <w:rsid w:val="0056163F"/>
    <w:rsid w:val="00564DD9"/>
    <w:rsid w:val="005672E2"/>
    <w:rsid w:val="00570335"/>
    <w:rsid w:val="005724CD"/>
    <w:rsid w:val="0057325C"/>
    <w:rsid w:val="005746CB"/>
    <w:rsid w:val="00580FE3"/>
    <w:rsid w:val="00581F08"/>
    <w:rsid w:val="005825C8"/>
    <w:rsid w:val="00582C2C"/>
    <w:rsid w:val="00583804"/>
    <w:rsid w:val="005844A0"/>
    <w:rsid w:val="00584838"/>
    <w:rsid w:val="0058610E"/>
    <w:rsid w:val="00592873"/>
    <w:rsid w:val="00592DFD"/>
    <w:rsid w:val="005933B0"/>
    <w:rsid w:val="00593520"/>
    <w:rsid w:val="0059607A"/>
    <w:rsid w:val="005A0781"/>
    <w:rsid w:val="005A3CF0"/>
    <w:rsid w:val="005A491A"/>
    <w:rsid w:val="005A5BC2"/>
    <w:rsid w:val="005B0347"/>
    <w:rsid w:val="005B2315"/>
    <w:rsid w:val="005B2602"/>
    <w:rsid w:val="005B2B66"/>
    <w:rsid w:val="005B3388"/>
    <w:rsid w:val="005B35FE"/>
    <w:rsid w:val="005C21E3"/>
    <w:rsid w:val="005C396B"/>
    <w:rsid w:val="005C64A0"/>
    <w:rsid w:val="005C7313"/>
    <w:rsid w:val="005C79BF"/>
    <w:rsid w:val="005D3AAF"/>
    <w:rsid w:val="005D3D80"/>
    <w:rsid w:val="005D3EA3"/>
    <w:rsid w:val="005E1A51"/>
    <w:rsid w:val="005E7FEB"/>
    <w:rsid w:val="005F04B5"/>
    <w:rsid w:val="005F3F13"/>
    <w:rsid w:val="005F4017"/>
    <w:rsid w:val="005F7050"/>
    <w:rsid w:val="00604AEF"/>
    <w:rsid w:val="00605AC9"/>
    <w:rsid w:val="00605B7F"/>
    <w:rsid w:val="00606144"/>
    <w:rsid w:val="006205C9"/>
    <w:rsid w:val="00620B7E"/>
    <w:rsid w:val="00621075"/>
    <w:rsid w:val="00622AC0"/>
    <w:rsid w:val="00625637"/>
    <w:rsid w:val="0062661C"/>
    <w:rsid w:val="00626E5D"/>
    <w:rsid w:val="0062742E"/>
    <w:rsid w:val="006312CE"/>
    <w:rsid w:val="00631F69"/>
    <w:rsid w:val="00633CC9"/>
    <w:rsid w:val="006350BA"/>
    <w:rsid w:val="00640213"/>
    <w:rsid w:val="0064121A"/>
    <w:rsid w:val="00641F37"/>
    <w:rsid w:val="0064275B"/>
    <w:rsid w:val="00642846"/>
    <w:rsid w:val="00645310"/>
    <w:rsid w:val="00650915"/>
    <w:rsid w:val="006513BD"/>
    <w:rsid w:val="00653879"/>
    <w:rsid w:val="00653B95"/>
    <w:rsid w:val="0065661C"/>
    <w:rsid w:val="0066106C"/>
    <w:rsid w:val="0066189A"/>
    <w:rsid w:val="0066223D"/>
    <w:rsid w:val="00664F68"/>
    <w:rsid w:val="00665CA1"/>
    <w:rsid w:val="00666DDD"/>
    <w:rsid w:val="0067102C"/>
    <w:rsid w:val="006739E5"/>
    <w:rsid w:val="00677ED5"/>
    <w:rsid w:val="00681C97"/>
    <w:rsid w:val="00683694"/>
    <w:rsid w:val="00684220"/>
    <w:rsid w:val="00685321"/>
    <w:rsid w:val="006854E3"/>
    <w:rsid w:val="00687D4C"/>
    <w:rsid w:val="006910BC"/>
    <w:rsid w:val="00693C7C"/>
    <w:rsid w:val="00695027"/>
    <w:rsid w:val="0069503F"/>
    <w:rsid w:val="00697A72"/>
    <w:rsid w:val="006A161B"/>
    <w:rsid w:val="006A7E2A"/>
    <w:rsid w:val="006B1FC2"/>
    <w:rsid w:val="006B5434"/>
    <w:rsid w:val="006B64FC"/>
    <w:rsid w:val="006B660C"/>
    <w:rsid w:val="006C56E9"/>
    <w:rsid w:val="006C5D1B"/>
    <w:rsid w:val="006D586E"/>
    <w:rsid w:val="006E1AE2"/>
    <w:rsid w:val="006E3473"/>
    <w:rsid w:val="006E3F13"/>
    <w:rsid w:val="006E4607"/>
    <w:rsid w:val="006E4A72"/>
    <w:rsid w:val="006E7C0B"/>
    <w:rsid w:val="006F04FD"/>
    <w:rsid w:val="006F2D36"/>
    <w:rsid w:val="006F3A92"/>
    <w:rsid w:val="006F6D4F"/>
    <w:rsid w:val="00705052"/>
    <w:rsid w:val="00706815"/>
    <w:rsid w:val="00707D64"/>
    <w:rsid w:val="00710858"/>
    <w:rsid w:val="0071182E"/>
    <w:rsid w:val="007127ED"/>
    <w:rsid w:val="00712999"/>
    <w:rsid w:val="00714D5F"/>
    <w:rsid w:val="0071630E"/>
    <w:rsid w:val="00721B62"/>
    <w:rsid w:val="00721EA5"/>
    <w:rsid w:val="00723FC9"/>
    <w:rsid w:val="00725004"/>
    <w:rsid w:val="00726FC6"/>
    <w:rsid w:val="007335F0"/>
    <w:rsid w:val="00740754"/>
    <w:rsid w:val="00742CDF"/>
    <w:rsid w:val="00745B4E"/>
    <w:rsid w:val="00746CCC"/>
    <w:rsid w:val="00750CAF"/>
    <w:rsid w:val="00750CC5"/>
    <w:rsid w:val="007510C6"/>
    <w:rsid w:val="00760452"/>
    <w:rsid w:val="00760E22"/>
    <w:rsid w:val="00765BE2"/>
    <w:rsid w:val="00773339"/>
    <w:rsid w:val="00775510"/>
    <w:rsid w:val="0078080E"/>
    <w:rsid w:val="00782885"/>
    <w:rsid w:val="00785057"/>
    <w:rsid w:val="00786854"/>
    <w:rsid w:val="007914FB"/>
    <w:rsid w:val="00796E4E"/>
    <w:rsid w:val="00797627"/>
    <w:rsid w:val="007A33AB"/>
    <w:rsid w:val="007A4282"/>
    <w:rsid w:val="007A529C"/>
    <w:rsid w:val="007A6F61"/>
    <w:rsid w:val="007B1CCC"/>
    <w:rsid w:val="007B1F4D"/>
    <w:rsid w:val="007B2D08"/>
    <w:rsid w:val="007B49DB"/>
    <w:rsid w:val="007B4BCF"/>
    <w:rsid w:val="007B5E85"/>
    <w:rsid w:val="007C0C96"/>
    <w:rsid w:val="007C4736"/>
    <w:rsid w:val="007C6DA3"/>
    <w:rsid w:val="007D06BA"/>
    <w:rsid w:val="007D1532"/>
    <w:rsid w:val="007D1E89"/>
    <w:rsid w:val="007E4661"/>
    <w:rsid w:val="007E52AC"/>
    <w:rsid w:val="007E5C11"/>
    <w:rsid w:val="007E6E21"/>
    <w:rsid w:val="007F39DC"/>
    <w:rsid w:val="007F3A57"/>
    <w:rsid w:val="007F4C9F"/>
    <w:rsid w:val="007F73B3"/>
    <w:rsid w:val="00801E09"/>
    <w:rsid w:val="00801F24"/>
    <w:rsid w:val="00802BA3"/>
    <w:rsid w:val="00806E92"/>
    <w:rsid w:val="00807FC6"/>
    <w:rsid w:val="00815A49"/>
    <w:rsid w:val="00815F91"/>
    <w:rsid w:val="0082069C"/>
    <w:rsid w:val="008208F8"/>
    <w:rsid w:val="00825931"/>
    <w:rsid w:val="00827F92"/>
    <w:rsid w:val="008300A8"/>
    <w:rsid w:val="008376E1"/>
    <w:rsid w:val="00840DE7"/>
    <w:rsid w:val="0084262A"/>
    <w:rsid w:val="00842673"/>
    <w:rsid w:val="00842C5D"/>
    <w:rsid w:val="008468EC"/>
    <w:rsid w:val="00855A50"/>
    <w:rsid w:val="00856A32"/>
    <w:rsid w:val="0085764F"/>
    <w:rsid w:val="00861931"/>
    <w:rsid w:val="00863025"/>
    <w:rsid w:val="00865ED9"/>
    <w:rsid w:val="00866AF9"/>
    <w:rsid w:val="00880ED6"/>
    <w:rsid w:val="00881C85"/>
    <w:rsid w:val="00883CA6"/>
    <w:rsid w:val="00886014"/>
    <w:rsid w:val="008918C2"/>
    <w:rsid w:val="00891F9D"/>
    <w:rsid w:val="00892A7A"/>
    <w:rsid w:val="00894917"/>
    <w:rsid w:val="00895581"/>
    <w:rsid w:val="00895871"/>
    <w:rsid w:val="00895FEB"/>
    <w:rsid w:val="00897D61"/>
    <w:rsid w:val="008A30AD"/>
    <w:rsid w:val="008A3131"/>
    <w:rsid w:val="008A3344"/>
    <w:rsid w:val="008A6173"/>
    <w:rsid w:val="008A7E69"/>
    <w:rsid w:val="008B2246"/>
    <w:rsid w:val="008B2D16"/>
    <w:rsid w:val="008C5380"/>
    <w:rsid w:val="008C5BCD"/>
    <w:rsid w:val="008C61D2"/>
    <w:rsid w:val="008D49DD"/>
    <w:rsid w:val="008D5606"/>
    <w:rsid w:val="008D61B3"/>
    <w:rsid w:val="008D7177"/>
    <w:rsid w:val="008E0545"/>
    <w:rsid w:val="008E0713"/>
    <w:rsid w:val="008E105B"/>
    <w:rsid w:val="008E4991"/>
    <w:rsid w:val="008F278B"/>
    <w:rsid w:val="0091369B"/>
    <w:rsid w:val="00914782"/>
    <w:rsid w:val="0091508A"/>
    <w:rsid w:val="00916A41"/>
    <w:rsid w:val="00917048"/>
    <w:rsid w:val="009312E1"/>
    <w:rsid w:val="00933186"/>
    <w:rsid w:val="009347E9"/>
    <w:rsid w:val="00941403"/>
    <w:rsid w:val="00942656"/>
    <w:rsid w:val="0094360C"/>
    <w:rsid w:val="009463B8"/>
    <w:rsid w:val="00947A92"/>
    <w:rsid w:val="009522CD"/>
    <w:rsid w:val="0095248B"/>
    <w:rsid w:val="009536FA"/>
    <w:rsid w:val="0095601D"/>
    <w:rsid w:val="009563C6"/>
    <w:rsid w:val="00962DFA"/>
    <w:rsid w:val="009630F7"/>
    <w:rsid w:val="009635D5"/>
    <w:rsid w:val="009636CC"/>
    <w:rsid w:val="00964AF3"/>
    <w:rsid w:val="0096629F"/>
    <w:rsid w:val="00971102"/>
    <w:rsid w:val="00971B67"/>
    <w:rsid w:val="0097351D"/>
    <w:rsid w:val="009735E0"/>
    <w:rsid w:val="00975D5C"/>
    <w:rsid w:val="00977AE4"/>
    <w:rsid w:val="00993364"/>
    <w:rsid w:val="009944FA"/>
    <w:rsid w:val="00995E8C"/>
    <w:rsid w:val="009A07F3"/>
    <w:rsid w:val="009A0BAF"/>
    <w:rsid w:val="009A12D9"/>
    <w:rsid w:val="009A30CD"/>
    <w:rsid w:val="009A30F7"/>
    <w:rsid w:val="009A477A"/>
    <w:rsid w:val="009A60A7"/>
    <w:rsid w:val="009A635C"/>
    <w:rsid w:val="009A7A65"/>
    <w:rsid w:val="009A7DD0"/>
    <w:rsid w:val="009B1898"/>
    <w:rsid w:val="009B4450"/>
    <w:rsid w:val="009B4F3B"/>
    <w:rsid w:val="009B7A54"/>
    <w:rsid w:val="009C15AB"/>
    <w:rsid w:val="009C677C"/>
    <w:rsid w:val="009C76A1"/>
    <w:rsid w:val="009C7AB8"/>
    <w:rsid w:val="009D6682"/>
    <w:rsid w:val="009D7170"/>
    <w:rsid w:val="009E0027"/>
    <w:rsid w:val="009E06AB"/>
    <w:rsid w:val="009E391B"/>
    <w:rsid w:val="009E5239"/>
    <w:rsid w:val="009E621B"/>
    <w:rsid w:val="009F1FCE"/>
    <w:rsid w:val="00A01781"/>
    <w:rsid w:val="00A0207F"/>
    <w:rsid w:val="00A03FFC"/>
    <w:rsid w:val="00A04572"/>
    <w:rsid w:val="00A051DF"/>
    <w:rsid w:val="00A11860"/>
    <w:rsid w:val="00A12EEA"/>
    <w:rsid w:val="00A1305A"/>
    <w:rsid w:val="00A130BE"/>
    <w:rsid w:val="00A15FAB"/>
    <w:rsid w:val="00A22C88"/>
    <w:rsid w:val="00A22FEC"/>
    <w:rsid w:val="00A25ED0"/>
    <w:rsid w:val="00A270E8"/>
    <w:rsid w:val="00A302F6"/>
    <w:rsid w:val="00A32E89"/>
    <w:rsid w:val="00A33787"/>
    <w:rsid w:val="00A33E49"/>
    <w:rsid w:val="00A34848"/>
    <w:rsid w:val="00A37226"/>
    <w:rsid w:val="00A3760A"/>
    <w:rsid w:val="00A4507A"/>
    <w:rsid w:val="00A5338D"/>
    <w:rsid w:val="00A54B5A"/>
    <w:rsid w:val="00A5659C"/>
    <w:rsid w:val="00A62D9A"/>
    <w:rsid w:val="00A666B9"/>
    <w:rsid w:val="00A6752F"/>
    <w:rsid w:val="00A70BC0"/>
    <w:rsid w:val="00A7386B"/>
    <w:rsid w:val="00A75D34"/>
    <w:rsid w:val="00A76F71"/>
    <w:rsid w:val="00A770AA"/>
    <w:rsid w:val="00A80036"/>
    <w:rsid w:val="00A8408D"/>
    <w:rsid w:val="00A876C7"/>
    <w:rsid w:val="00A90EB3"/>
    <w:rsid w:val="00A925C8"/>
    <w:rsid w:val="00A9657C"/>
    <w:rsid w:val="00AA43E5"/>
    <w:rsid w:val="00AB0808"/>
    <w:rsid w:val="00AB1629"/>
    <w:rsid w:val="00AB19DE"/>
    <w:rsid w:val="00AC4FF2"/>
    <w:rsid w:val="00AC7134"/>
    <w:rsid w:val="00AD1824"/>
    <w:rsid w:val="00AD1BE0"/>
    <w:rsid w:val="00AD30DB"/>
    <w:rsid w:val="00AD3275"/>
    <w:rsid w:val="00AE0242"/>
    <w:rsid w:val="00AE0FA7"/>
    <w:rsid w:val="00AE18E5"/>
    <w:rsid w:val="00AE4D2D"/>
    <w:rsid w:val="00AE63AF"/>
    <w:rsid w:val="00AE64ED"/>
    <w:rsid w:val="00AE7BEE"/>
    <w:rsid w:val="00AF28EE"/>
    <w:rsid w:val="00AF5634"/>
    <w:rsid w:val="00AF7584"/>
    <w:rsid w:val="00AF7736"/>
    <w:rsid w:val="00B00367"/>
    <w:rsid w:val="00B02410"/>
    <w:rsid w:val="00B03CBC"/>
    <w:rsid w:val="00B11F29"/>
    <w:rsid w:val="00B12E57"/>
    <w:rsid w:val="00B14DDB"/>
    <w:rsid w:val="00B174D5"/>
    <w:rsid w:val="00B2029C"/>
    <w:rsid w:val="00B23883"/>
    <w:rsid w:val="00B24C24"/>
    <w:rsid w:val="00B26B0C"/>
    <w:rsid w:val="00B34AC2"/>
    <w:rsid w:val="00B3563E"/>
    <w:rsid w:val="00B41212"/>
    <w:rsid w:val="00B422EA"/>
    <w:rsid w:val="00B4399B"/>
    <w:rsid w:val="00B53335"/>
    <w:rsid w:val="00B53B96"/>
    <w:rsid w:val="00B557AC"/>
    <w:rsid w:val="00B57542"/>
    <w:rsid w:val="00B60804"/>
    <w:rsid w:val="00B61AF8"/>
    <w:rsid w:val="00B6327C"/>
    <w:rsid w:val="00B6440E"/>
    <w:rsid w:val="00B6772F"/>
    <w:rsid w:val="00B7090F"/>
    <w:rsid w:val="00B71716"/>
    <w:rsid w:val="00B71F3A"/>
    <w:rsid w:val="00B73CC8"/>
    <w:rsid w:val="00B808D5"/>
    <w:rsid w:val="00B80D2D"/>
    <w:rsid w:val="00B849ED"/>
    <w:rsid w:val="00B84D44"/>
    <w:rsid w:val="00B86252"/>
    <w:rsid w:val="00B8631A"/>
    <w:rsid w:val="00B86339"/>
    <w:rsid w:val="00B9299F"/>
    <w:rsid w:val="00B92DA2"/>
    <w:rsid w:val="00B9389A"/>
    <w:rsid w:val="00BA3AD3"/>
    <w:rsid w:val="00BA4086"/>
    <w:rsid w:val="00BA57E7"/>
    <w:rsid w:val="00BA6E59"/>
    <w:rsid w:val="00BB0434"/>
    <w:rsid w:val="00BB1D96"/>
    <w:rsid w:val="00BB6FB6"/>
    <w:rsid w:val="00BC4307"/>
    <w:rsid w:val="00BC45EC"/>
    <w:rsid w:val="00BC6113"/>
    <w:rsid w:val="00BD130A"/>
    <w:rsid w:val="00BD1D9D"/>
    <w:rsid w:val="00BD631F"/>
    <w:rsid w:val="00BD75AC"/>
    <w:rsid w:val="00BE19A7"/>
    <w:rsid w:val="00BE27D1"/>
    <w:rsid w:val="00BE5467"/>
    <w:rsid w:val="00BE5C2C"/>
    <w:rsid w:val="00BF2E1F"/>
    <w:rsid w:val="00BF4F0C"/>
    <w:rsid w:val="00BF635D"/>
    <w:rsid w:val="00BF6822"/>
    <w:rsid w:val="00C001C8"/>
    <w:rsid w:val="00C058D8"/>
    <w:rsid w:val="00C06674"/>
    <w:rsid w:val="00C072B7"/>
    <w:rsid w:val="00C12534"/>
    <w:rsid w:val="00C1374F"/>
    <w:rsid w:val="00C14086"/>
    <w:rsid w:val="00C14C7C"/>
    <w:rsid w:val="00C216CA"/>
    <w:rsid w:val="00C224C2"/>
    <w:rsid w:val="00C27216"/>
    <w:rsid w:val="00C3242C"/>
    <w:rsid w:val="00C334AE"/>
    <w:rsid w:val="00C345CA"/>
    <w:rsid w:val="00C34F91"/>
    <w:rsid w:val="00C37609"/>
    <w:rsid w:val="00C406E1"/>
    <w:rsid w:val="00C4506E"/>
    <w:rsid w:val="00C45BE4"/>
    <w:rsid w:val="00C46E66"/>
    <w:rsid w:val="00C53483"/>
    <w:rsid w:val="00C56816"/>
    <w:rsid w:val="00C60F63"/>
    <w:rsid w:val="00C610C1"/>
    <w:rsid w:val="00C629E7"/>
    <w:rsid w:val="00C63355"/>
    <w:rsid w:val="00C637BE"/>
    <w:rsid w:val="00C6475C"/>
    <w:rsid w:val="00C652C0"/>
    <w:rsid w:val="00C656E0"/>
    <w:rsid w:val="00C71F9F"/>
    <w:rsid w:val="00C73E45"/>
    <w:rsid w:val="00C856C6"/>
    <w:rsid w:val="00C85BC4"/>
    <w:rsid w:val="00C9018F"/>
    <w:rsid w:val="00C9074B"/>
    <w:rsid w:val="00C93040"/>
    <w:rsid w:val="00C9448E"/>
    <w:rsid w:val="00C9463C"/>
    <w:rsid w:val="00CA22E9"/>
    <w:rsid w:val="00CA5294"/>
    <w:rsid w:val="00CA5EAF"/>
    <w:rsid w:val="00CA6294"/>
    <w:rsid w:val="00CB2F31"/>
    <w:rsid w:val="00CB397F"/>
    <w:rsid w:val="00CB3A85"/>
    <w:rsid w:val="00CB3A87"/>
    <w:rsid w:val="00CB3BDA"/>
    <w:rsid w:val="00CB3F20"/>
    <w:rsid w:val="00CC1E8A"/>
    <w:rsid w:val="00CC1F7F"/>
    <w:rsid w:val="00CC28C1"/>
    <w:rsid w:val="00CC335A"/>
    <w:rsid w:val="00CC69CE"/>
    <w:rsid w:val="00CD5482"/>
    <w:rsid w:val="00CD7347"/>
    <w:rsid w:val="00CD7F3A"/>
    <w:rsid w:val="00CE1034"/>
    <w:rsid w:val="00CE4D4F"/>
    <w:rsid w:val="00CE55A1"/>
    <w:rsid w:val="00CE68D7"/>
    <w:rsid w:val="00CE720C"/>
    <w:rsid w:val="00CF2C1B"/>
    <w:rsid w:val="00CF7193"/>
    <w:rsid w:val="00CF7DBD"/>
    <w:rsid w:val="00D00355"/>
    <w:rsid w:val="00D07B78"/>
    <w:rsid w:val="00D12887"/>
    <w:rsid w:val="00D1572A"/>
    <w:rsid w:val="00D16672"/>
    <w:rsid w:val="00D17315"/>
    <w:rsid w:val="00D175F7"/>
    <w:rsid w:val="00D24012"/>
    <w:rsid w:val="00D24075"/>
    <w:rsid w:val="00D246B4"/>
    <w:rsid w:val="00D25426"/>
    <w:rsid w:val="00D2551C"/>
    <w:rsid w:val="00D32436"/>
    <w:rsid w:val="00D3766C"/>
    <w:rsid w:val="00D41A97"/>
    <w:rsid w:val="00D4276B"/>
    <w:rsid w:val="00D42B77"/>
    <w:rsid w:val="00D4302C"/>
    <w:rsid w:val="00D511F1"/>
    <w:rsid w:val="00D56854"/>
    <w:rsid w:val="00D64A82"/>
    <w:rsid w:val="00D651CE"/>
    <w:rsid w:val="00D65BB3"/>
    <w:rsid w:val="00D87E16"/>
    <w:rsid w:val="00D90D80"/>
    <w:rsid w:val="00D931F5"/>
    <w:rsid w:val="00D943AC"/>
    <w:rsid w:val="00D9508C"/>
    <w:rsid w:val="00D96AE2"/>
    <w:rsid w:val="00DA0435"/>
    <w:rsid w:val="00DA0CDF"/>
    <w:rsid w:val="00DA32EF"/>
    <w:rsid w:val="00DA4548"/>
    <w:rsid w:val="00DA6981"/>
    <w:rsid w:val="00DA6E57"/>
    <w:rsid w:val="00DB6879"/>
    <w:rsid w:val="00DC2F52"/>
    <w:rsid w:val="00DD2A81"/>
    <w:rsid w:val="00DD2B75"/>
    <w:rsid w:val="00DD6469"/>
    <w:rsid w:val="00DE63F0"/>
    <w:rsid w:val="00DE71F6"/>
    <w:rsid w:val="00DF0CAC"/>
    <w:rsid w:val="00DF4794"/>
    <w:rsid w:val="00DF688C"/>
    <w:rsid w:val="00E02C98"/>
    <w:rsid w:val="00E11758"/>
    <w:rsid w:val="00E11DC9"/>
    <w:rsid w:val="00E12136"/>
    <w:rsid w:val="00E1702F"/>
    <w:rsid w:val="00E20B88"/>
    <w:rsid w:val="00E2245B"/>
    <w:rsid w:val="00E241F0"/>
    <w:rsid w:val="00E27864"/>
    <w:rsid w:val="00E3043C"/>
    <w:rsid w:val="00E31841"/>
    <w:rsid w:val="00E32AAF"/>
    <w:rsid w:val="00E33073"/>
    <w:rsid w:val="00E346A7"/>
    <w:rsid w:val="00E35703"/>
    <w:rsid w:val="00E406E9"/>
    <w:rsid w:val="00E40A9F"/>
    <w:rsid w:val="00E412C6"/>
    <w:rsid w:val="00E41B02"/>
    <w:rsid w:val="00E44203"/>
    <w:rsid w:val="00E46310"/>
    <w:rsid w:val="00E463E8"/>
    <w:rsid w:val="00E517D6"/>
    <w:rsid w:val="00E51AA6"/>
    <w:rsid w:val="00E526EF"/>
    <w:rsid w:val="00E530B2"/>
    <w:rsid w:val="00E53877"/>
    <w:rsid w:val="00E53DA2"/>
    <w:rsid w:val="00E5420F"/>
    <w:rsid w:val="00E571E2"/>
    <w:rsid w:val="00E601AE"/>
    <w:rsid w:val="00E60CBD"/>
    <w:rsid w:val="00E6499F"/>
    <w:rsid w:val="00E654EB"/>
    <w:rsid w:val="00E674FF"/>
    <w:rsid w:val="00E70C1F"/>
    <w:rsid w:val="00E70E22"/>
    <w:rsid w:val="00E75812"/>
    <w:rsid w:val="00E75FA3"/>
    <w:rsid w:val="00E77066"/>
    <w:rsid w:val="00E82689"/>
    <w:rsid w:val="00E84F58"/>
    <w:rsid w:val="00E85196"/>
    <w:rsid w:val="00E8537C"/>
    <w:rsid w:val="00E85B94"/>
    <w:rsid w:val="00E922E6"/>
    <w:rsid w:val="00E94821"/>
    <w:rsid w:val="00E95CD5"/>
    <w:rsid w:val="00E96C6E"/>
    <w:rsid w:val="00EA0355"/>
    <w:rsid w:val="00EA3AE7"/>
    <w:rsid w:val="00EA4FA8"/>
    <w:rsid w:val="00EA7E09"/>
    <w:rsid w:val="00EB1750"/>
    <w:rsid w:val="00EB2FA6"/>
    <w:rsid w:val="00EB493F"/>
    <w:rsid w:val="00EB7A65"/>
    <w:rsid w:val="00EB7C01"/>
    <w:rsid w:val="00EC1CED"/>
    <w:rsid w:val="00EC2AF2"/>
    <w:rsid w:val="00EC33C2"/>
    <w:rsid w:val="00EC34F0"/>
    <w:rsid w:val="00EC4563"/>
    <w:rsid w:val="00EC45CC"/>
    <w:rsid w:val="00EC626D"/>
    <w:rsid w:val="00EC7FA3"/>
    <w:rsid w:val="00ED2F4A"/>
    <w:rsid w:val="00ED46A0"/>
    <w:rsid w:val="00ED6A73"/>
    <w:rsid w:val="00EE1AC2"/>
    <w:rsid w:val="00EE1B3A"/>
    <w:rsid w:val="00EE439A"/>
    <w:rsid w:val="00EE6094"/>
    <w:rsid w:val="00EE6850"/>
    <w:rsid w:val="00EF012B"/>
    <w:rsid w:val="00EF67B8"/>
    <w:rsid w:val="00F02656"/>
    <w:rsid w:val="00F0518D"/>
    <w:rsid w:val="00F103B3"/>
    <w:rsid w:val="00F14A1F"/>
    <w:rsid w:val="00F154E1"/>
    <w:rsid w:val="00F15EAE"/>
    <w:rsid w:val="00F209FC"/>
    <w:rsid w:val="00F20D62"/>
    <w:rsid w:val="00F21F52"/>
    <w:rsid w:val="00F227F8"/>
    <w:rsid w:val="00F2478B"/>
    <w:rsid w:val="00F257E2"/>
    <w:rsid w:val="00F26ACC"/>
    <w:rsid w:val="00F270D3"/>
    <w:rsid w:val="00F27E66"/>
    <w:rsid w:val="00F335B6"/>
    <w:rsid w:val="00F36536"/>
    <w:rsid w:val="00F40637"/>
    <w:rsid w:val="00F41DE9"/>
    <w:rsid w:val="00F47327"/>
    <w:rsid w:val="00F50D71"/>
    <w:rsid w:val="00F51C5E"/>
    <w:rsid w:val="00F5239E"/>
    <w:rsid w:val="00F53923"/>
    <w:rsid w:val="00F56114"/>
    <w:rsid w:val="00F57886"/>
    <w:rsid w:val="00F61F94"/>
    <w:rsid w:val="00F63CF1"/>
    <w:rsid w:val="00F65B69"/>
    <w:rsid w:val="00F65F71"/>
    <w:rsid w:val="00F66F33"/>
    <w:rsid w:val="00F7125C"/>
    <w:rsid w:val="00F71E62"/>
    <w:rsid w:val="00F7298A"/>
    <w:rsid w:val="00F75EF8"/>
    <w:rsid w:val="00F7617C"/>
    <w:rsid w:val="00F830ED"/>
    <w:rsid w:val="00F8336A"/>
    <w:rsid w:val="00F845EE"/>
    <w:rsid w:val="00F9732D"/>
    <w:rsid w:val="00FA0B6E"/>
    <w:rsid w:val="00FA15F9"/>
    <w:rsid w:val="00FA3E14"/>
    <w:rsid w:val="00FA528E"/>
    <w:rsid w:val="00FB22D6"/>
    <w:rsid w:val="00FB5186"/>
    <w:rsid w:val="00FB5AEE"/>
    <w:rsid w:val="00FB726C"/>
    <w:rsid w:val="00FB76C3"/>
    <w:rsid w:val="00FC0037"/>
    <w:rsid w:val="00FC27D2"/>
    <w:rsid w:val="00FC50A6"/>
    <w:rsid w:val="00FD219E"/>
    <w:rsid w:val="00FD2261"/>
    <w:rsid w:val="00FD31E6"/>
    <w:rsid w:val="00FD4B4B"/>
    <w:rsid w:val="00FD6348"/>
    <w:rsid w:val="00FE5CDC"/>
    <w:rsid w:val="00FE7C50"/>
    <w:rsid w:val="00FF0409"/>
    <w:rsid w:val="00FF35EF"/>
    <w:rsid w:val="00FF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7F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F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F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7F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F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F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2CE918BDED26273AB4257746A76EA918723D0F0CB49843AC184FE234C6FD837E22347C36B377B65D9A21C2225159516BCB8C809A22CB5G611L" TargetMode="External"/><Relationship Id="rId13" Type="http://schemas.openxmlformats.org/officeDocument/2006/relationships/hyperlink" Target="consultantplus://offline/ref=4B92CE918BDED26273AB5D46616A76EA918620D1F8CE49843AC184FE234C6FD825E27B4BC26D297B62CCF44D67G719L" TargetMode="External"/><Relationship Id="rId3" Type="http://schemas.openxmlformats.org/officeDocument/2006/relationships/settings" Target="settings.xml"/><Relationship Id="rId7" Type="http://schemas.openxmlformats.org/officeDocument/2006/relationships/hyperlink" Target="consultantplus://offline/ref=4B92CE918BDED26273AB4257746A76EA918720D3F2C949843AC184FE234C6FD837E22347C662347F6AD9A21C2225159516BCB8C809A22CB5G611L" TargetMode="External"/><Relationship Id="rId12" Type="http://schemas.openxmlformats.org/officeDocument/2006/relationships/hyperlink" Target="consultantplus://offline/ref=4B92CE918BDED26273AB5D46616A76EA908624D7F1C949843AC184FE234C6FD825E27B4BC26D297B62CCF44D67G71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92CE918BDED26273AB5D46616A76EA908624DDF2CD49843AC184FE234C6FD837E22347C36834726AD9A21C2225159516BCB8C809A22CB5G611L" TargetMode="External"/><Relationship Id="rId11" Type="http://schemas.openxmlformats.org/officeDocument/2006/relationships/image" Target="media/image1.wmf"/><Relationship Id="rId5" Type="http://schemas.openxmlformats.org/officeDocument/2006/relationships/hyperlink" Target="consultantplus://offline/ref=4B92CE918BDED26273AB4257746A76EA918723D0F0CB49843AC184FE234C6FD837E22347C36B377B66D9A21C2225159516BCB8C809A22CB5G611L" TargetMode="External"/><Relationship Id="rId15" Type="http://schemas.openxmlformats.org/officeDocument/2006/relationships/theme" Target="theme/theme1.xml"/><Relationship Id="rId10" Type="http://schemas.openxmlformats.org/officeDocument/2006/relationships/hyperlink" Target="consultantplus://offline/ref=4B92CE918BDED26273AB4257746A76EA918723D0F0CB49843AC184FE234C6FD837E22347C36B377B64D9A21C2225159516BCB8C809A22CB5G611L" TargetMode="External"/><Relationship Id="rId4" Type="http://schemas.openxmlformats.org/officeDocument/2006/relationships/webSettings" Target="webSettings.xml"/><Relationship Id="rId9" Type="http://schemas.openxmlformats.org/officeDocument/2006/relationships/hyperlink" Target="consultantplus://offline/ref=4B92CE918BDED26273AB4257746A76EA928024D0F1CB49843AC184FE234C6FD825E27B4BC26D297B62CCF44D67G71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12013</Words>
  <Characters>68475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Алексеевна Вереха</dc:creator>
  <cp:lastModifiedBy>Кристина Алексеевна Вереха</cp:lastModifiedBy>
  <cp:revision>1</cp:revision>
  <dcterms:created xsi:type="dcterms:W3CDTF">2019-01-16T11:53:00Z</dcterms:created>
  <dcterms:modified xsi:type="dcterms:W3CDTF">2019-01-16T11:53:00Z</dcterms:modified>
</cp:coreProperties>
</file>