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2B0" w:rsidRPr="006A2B9A" w:rsidRDefault="00E162B0" w:rsidP="00E16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6A2B9A">
        <w:rPr>
          <w:rFonts w:ascii="Times New Roman" w:hAnsi="Times New Roman" w:cs="Times New Roman"/>
          <w:sz w:val="28"/>
          <w:szCs w:val="20"/>
        </w:rPr>
        <w:t>Технико-экономическое обоснование</w:t>
      </w:r>
    </w:p>
    <w:p w:rsidR="00E162B0" w:rsidRPr="006A2B9A" w:rsidRDefault="00E162B0" w:rsidP="00E16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6A2B9A">
        <w:rPr>
          <w:rFonts w:ascii="Times New Roman" w:hAnsi="Times New Roman" w:cs="Times New Roman"/>
          <w:sz w:val="28"/>
          <w:szCs w:val="20"/>
        </w:rPr>
        <w:t>необходимости строительства</w:t>
      </w:r>
    </w:p>
    <w:p w:rsidR="00E162B0" w:rsidRPr="006A2B9A" w:rsidRDefault="00E162B0" w:rsidP="00E16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6A2B9A">
        <w:rPr>
          <w:rFonts w:ascii="Times New Roman" w:hAnsi="Times New Roman" w:cs="Times New Roman"/>
          <w:sz w:val="28"/>
          <w:szCs w:val="20"/>
        </w:rPr>
        <w:t xml:space="preserve">(реконструкции, приобретения) </w:t>
      </w:r>
      <w:r w:rsidR="0035363F" w:rsidRPr="006A2B9A">
        <w:rPr>
          <w:rFonts w:ascii="Times New Roman" w:hAnsi="Times New Roman" w:cs="Times New Roman"/>
          <w:sz w:val="28"/>
          <w:szCs w:val="20"/>
        </w:rPr>
        <w:t xml:space="preserve">линейного </w:t>
      </w:r>
      <w:r w:rsidRPr="006A2B9A">
        <w:rPr>
          <w:rFonts w:ascii="Times New Roman" w:hAnsi="Times New Roman" w:cs="Times New Roman"/>
          <w:sz w:val="28"/>
          <w:szCs w:val="20"/>
        </w:rPr>
        <w:t>объекта инвестиций</w:t>
      </w:r>
    </w:p>
    <w:p w:rsidR="00E162B0" w:rsidRPr="006A2B9A" w:rsidRDefault="00E162B0" w:rsidP="00E16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6A2B9A">
        <w:rPr>
          <w:rFonts w:ascii="Times New Roman" w:hAnsi="Times New Roman" w:cs="Times New Roman"/>
          <w:sz w:val="28"/>
          <w:szCs w:val="20"/>
        </w:rPr>
        <w:t>________________________________________________</w:t>
      </w:r>
    </w:p>
    <w:p w:rsidR="00E162B0" w:rsidRPr="006A2B9A" w:rsidRDefault="00E162B0" w:rsidP="00E16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6A2B9A">
        <w:rPr>
          <w:rFonts w:ascii="Times New Roman" w:hAnsi="Times New Roman" w:cs="Times New Roman"/>
          <w:sz w:val="28"/>
          <w:szCs w:val="20"/>
        </w:rPr>
        <w:t>(наименование объекта инвестиций)</w:t>
      </w:r>
    </w:p>
    <w:p w:rsidR="00E162B0" w:rsidRPr="006A2B9A" w:rsidRDefault="00E162B0" w:rsidP="00E162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0"/>
        </w:rPr>
      </w:pPr>
    </w:p>
    <w:p w:rsidR="00227A0B" w:rsidRPr="006A2B9A" w:rsidRDefault="00227A0B" w:rsidP="00E162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41"/>
        <w:gridCol w:w="5386"/>
        <w:gridCol w:w="2325"/>
      </w:tblGrid>
      <w:tr w:rsidR="00E162B0" w:rsidRPr="006A2B9A" w:rsidTr="006A2B9A">
        <w:tc>
          <w:tcPr>
            <w:tcW w:w="454" w:type="dxa"/>
            <w:vMerge w:val="restart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 w:val="restart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Общая информация об объекте</w:t>
            </w:r>
          </w:p>
        </w:tc>
        <w:tc>
          <w:tcPr>
            <w:tcW w:w="5386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2325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2B0" w:rsidRPr="006A2B9A" w:rsidTr="006A2B9A">
        <w:tc>
          <w:tcPr>
            <w:tcW w:w="454" w:type="dxa"/>
            <w:vMerge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Форма собственности, собственник</w:t>
            </w:r>
          </w:p>
        </w:tc>
        <w:tc>
          <w:tcPr>
            <w:tcW w:w="2325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2B0" w:rsidRPr="006A2B9A" w:rsidTr="006A2B9A">
        <w:tc>
          <w:tcPr>
            <w:tcW w:w="454" w:type="dxa"/>
            <w:vMerge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период строительства </w:t>
            </w:r>
            <w:r w:rsidR="0035363F" w:rsidRPr="006A2B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(реконструкции, приобретения)</w:t>
            </w:r>
          </w:p>
        </w:tc>
        <w:tc>
          <w:tcPr>
            <w:tcW w:w="2325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AA6" w:rsidRPr="006A2B9A" w:rsidTr="006A2B9A">
        <w:trPr>
          <w:trHeight w:val="306"/>
        </w:trPr>
        <w:tc>
          <w:tcPr>
            <w:tcW w:w="454" w:type="dxa"/>
            <w:vMerge w:val="restart"/>
          </w:tcPr>
          <w:p w:rsidR="00523AA6" w:rsidRPr="006A2B9A" w:rsidRDefault="00523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 w:val="restart"/>
          </w:tcPr>
          <w:p w:rsidR="00523AA6" w:rsidRPr="006A2B9A" w:rsidRDefault="00523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Характеристики объекта инвестиций</w:t>
            </w:r>
          </w:p>
        </w:tc>
        <w:tc>
          <w:tcPr>
            <w:tcW w:w="5386" w:type="dxa"/>
          </w:tcPr>
          <w:p w:rsidR="00523AA6" w:rsidRPr="006A2B9A" w:rsidRDefault="00523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Проектная мощность (протяженность) объекта</w:t>
            </w:r>
          </w:p>
        </w:tc>
        <w:tc>
          <w:tcPr>
            <w:tcW w:w="2325" w:type="dxa"/>
          </w:tcPr>
          <w:p w:rsidR="00523AA6" w:rsidRPr="006A2B9A" w:rsidRDefault="00523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2B0" w:rsidRPr="006A2B9A" w:rsidTr="006A2B9A">
        <w:tc>
          <w:tcPr>
            <w:tcW w:w="454" w:type="dxa"/>
            <w:vMerge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выполняемых работ </w:t>
            </w:r>
            <w:r w:rsidR="00523AA6" w:rsidRPr="006A2B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по конструктивам (для реконструкции)</w:t>
            </w:r>
          </w:p>
        </w:tc>
        <w:tc>
          <w:tcPr>
            <w:tcW w:w="2325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2B0" w:rsidRPr="006A2B9A" w:rsidTr="006A2B9A">
        <w:tc>
          <w:tcPr>
            <w:tcW w:w="454" w:type="dxa"/>
            <w:vMerge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Иные значимые характеристики объекта</w:t>
            </w:r>
          </w:p>
        </w:tc>
        <w:tc>
          <w:tcPr>
            <w:tcW w:w="2325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2B0" w:rsidRPr="006A2B9A" w:rsidTr="006A2B9A">
        <w:tc>
          <w:tcPr>
            <w:tcW w:w="454" w:type="dxa"/>
            <w:vMerge w:val="restart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Merge w:val="restart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Информация о проектной документации и правоустанавливающих документах</w:t>
            </w:r>
          </w:p>
        </w:tc>
        <w:tc>
          <w:tcPr>
            <w:tcW w:w="5386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Наличие проектной документации</w:t>
            </w:r>
          </w:p>
        </w:tc>
        <w:tc>
          <w:tcPr>
            <w:tcW w:w="2325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2B0" w:rsidRPr="006A2B9A" w:rsidTr="006A2B9A">
        <w:tc>
          <w:tcPr>
            <w:tcW w:w="454" w:type="dxa"/>
            <w:vMerge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работ по разработке проектной документации</w:t>
            </w:r>
          </w:p>
        </w:tc>
        <w:tc>
          <w:tcPr>
            <w:tcW w:w="2325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FB0" w:rsidRPr="006A2B9A" w:rsidTr="006A2B9A">
        <w:trPr>
          <w:trHeight w:val="2208"/>
        </w:trPr>
        <w:tc>
          <w:tcPr>
            <w:tcW w:w="454" w:type="dxa"/>
            <w:vMerge/>
          </w:tcPr>
          <w:p w:rsidR="00153FB0" w:rsidRPr="006A2B9A" w:rsidRDefault="00153F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153FB0" w:rsidRPr="006A2B9A" w:rsidRDefault="00153F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53FB0" w:rsidRPr="006A2B9A" w:rsidRDefault="00153FB0" w:rsidP="00060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возможных проблемных вопросах по отводу земельных участков под проектируемые распределительные газопроводы, в том числе </w:t>
            </w:r>
            <w:r w:rsidRPr="006A2B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прохождению распределительных газопроводов по землям, собственниками которых являются сельскохозяйственные предприятия, Министерство обороны и др. </w:t>
            </w:r>
            <w:r w:rsidRPr="006A2B9A">
              <w:rPr>
                <w:rFonts w:ascii="Times New Roman" w:hAnsi="Times New Roman" w:cs="Times New Roman"/>
                <w:sz w:val="24"/>
                <w:szCs w:val="24"/>
              </w:rPr>
              <w:br/>
              <w:t>(для объектов газификации)</w:t>
            </w:r>
          </w:p>
        </w:tc>
        <w:tc>
          <w:tcPr>
            <w:tcW w:w="2325" w:type="dxa"/>
          </w:tcPr>
          <w:p w:rsidR="00153FB0" w:rsidRPr="006A2B9A" w:rsidRDefault="00153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2B0" w:rsidRPr="006A2B9A" w:rsidTr="006A2B9A">
        <w:tc>
          <w:tcPr>
            <w:tcW w:w="454" w:type="dxa"/>
            <w:vMerge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правоустанавливающих документов </w:t>
            </w:r>
            <w:r w:rsidR="00523AA6" w:rsidRPr="006A2B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на земельный участок, здания, сооружения</w:t>
            </w:r>
            <w:r w:rsidR="00AA0216" w:rsidRPr="006A2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216" w:rsidRPr="006A2B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(для объектов водоснабжения, водоотведения </w:t>
            </w:r>
            <w:r w:rsidR="00AA0216" w:rsidRPr="006A2B9A">
              <w:rPr>
                <w:rFonts w:ascii="Times New Roman" w:hAnsi="Times New Roman" w:cs="Times New Roman"/>
                <w:sz w:val="24"/>
                <w:szCs w:val="24"/>
              </w:rPr>
              <w:br/>
              <w:t>и очистки сточных вод</w:t>
            </w:r>
            <w:r w:rsidR="00153FB0" w:rsidRPr="006A2B9A">
              <w:rPr>
                <w:rFonts w:ascii="Times New Roman" w:hAnsi="Times New Roman" w:cs="Times New Roman"/>
                <w:sz w:val="24"/>
                <w:szCs w:val="24"/>
              </w:rPr>
              <w:t>, объекты теплоэнергетики</w:t>
            </w:r>
            <w:r w:rsidR="00AA0216" w:rsidRPr="006A2B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25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2B0" w:rsidRPr="006A2B9A" w:rsidTr="006A2B9A">
        <w:tc>
          <w:tcPr>
            <w:tcW w:w="454" w:type="dxa"/>
            <w:vMerge w:val="restart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Merge w:val="restart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 эффекты ввода объекта в эксплуатацию</w:t>
            </w:r>
          </w:p>
        </w:tc>
        <w:tc>
          <w:tcPr>
            <w:tcW w:w="5386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Корреспондирующие проекты (направления) Стратегии социально-экономического развития Ленинградской области</w:t>
            </w:r>
          </w:p>
        </w:tc>
        <w:tc>
          <w:tcPr>
            <w:tcW w:w="2325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2B0" w:rsidRPr="006A2B9A" w:rsidTr="006A2B9A">
        <w:tc>
          <w:tcPr>
            <w:tcW w:w="454" w:type="dxa"/>
            <w:vMerge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населения </w:t>
            </w:r>
            <w:r w:rsidR="00CE6415" w:rsidRPr="006A2B9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аналогичными объектами:</w:t>
            </w:r>
          </w:p>
        </w:tc>
        <w:tc>
          <w:tcPr>
            <w:tcW w:w="2325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2B0" w:rsidRPr="006A2B9A" w:rsidTr="006A2B9A">
        <w:tc>
          <w:tcPr>
            <w:tcW w:w="454" w:type="dxa"/>
            <w:vMerge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существующая</w:t>
            </w:r>
          </w:p>
        </w:tc>
        <w:tc>
          <w:tcPr>
            <w:tcW w:w="2325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2B0" w:rsidRPr="006A2B9A" w:rsidTr="006A2B9A">
        <w:tc>
          <w:tcPr>
            <w:tcW w:w="454" w:type="dxa"/>
            <w:vMerge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ожидаемая</w:t>
            </w:r>
            <w:proofErr w:type="gramEnd"/>
            <w:r w:rsidRPr="006A2B9A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ввода объекта</w:t>
            </w:r>
          </w:p>
        </w:tc>
        <w:tc>
          <w:tcPr>
            <w:tcW w:w="2325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2B0" w:rsidRPr="006A2B9A" w:rsidTr="006A2B9A">
        <w:tc>
          <w:tcPr>
            <w:tcW w:w="454" w:type="dxa"/>
            <w:vMerge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 xml:space="preserve">Влияние ввода объекта на индикаторы государственной программы (подпрограммы) </w:t>
            </w:r>
            <w:r w:rsidR="006A2B9A" w:rsidRPr="006A2B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2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 единицах измерения соответствующих индикаторов)</w:t>
            </w:r>
          </w:p>
        </w:tc>
        <w:tc>
          <w:tcPr>
            <w:tcW w:w="2325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2B0" w:rsidRPr="006A2B9A" w:rsidTr="006A2B9A">
        <w:tc>
          <w:tcPr>
            <w:tcW w:w="454" w:type="dxa"/>
            <w:vMerge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Иные позитивные эффекты, возникающие в результате ввода объекта в эксплуатацию</w:t>
            </w:r>
          </w:p>
        </w:tc>
        <w:tc>
          <w:tcPr>
            <w:tcW w:w="2325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2B0" w:rsidRPr="006A2B9A" w:rsidTr="006A2B9A">
        <w:trPr>
          <w:trHeight w:val="604"/>
        </w:trPr>
        <w:tc>
          <w:tcPr>
            <w:tcW w:w="454" w:type="dxa"/>
            <w:vMerge w:val="restart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  <w:vMerge w:val="restart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Стоимость строительства (реконструкции, приобретения), тыс. руб.</w:t>
            </w:r>
          </w:p>
        </w:tc>
        <w:tc>
          <w:tcPr>
            <w:tcW w:w="5386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Общая расчетная стоимость строительств</w:t>
            </w:r>
            <w:r w:rsidR="00A03B39" w:rsidRPr="006A2B9A">
              <w:rPr>
                <w:rFonts w:ascii="Times New Roman" w:hAnsi="Times New Roman" w:cs="Times New Roman"/>
                <w:sz w:val="24"/>
                <w:szCs w:val="24"/>
              </w:rPr>
              <w:t>а (реконструкции, приобретения)</w:t>
            </w:r>
          </w:p>
        </w:tc>
        <w:tc>
          <w:tcPr>
            <w:tcW w:w="2325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AF4" w:rsidRPr="006A2B9A" w:rsidTr="006A2B9A">
        <w:trPr>
          <w:trHeight w:val="1198"/>
        </w:trPr>
        <w:tc>
          <w:tcPr>
            <w:tcW w:w="454" w:type="dxa"/>
            <w:vMerge/>
          </w:tcPr>
          <w:p w:rsidR="00F62AF4" w:rsidRPr="006A2B9A" w:rsidRDefault="00F6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F62AF4" w:rsidRPr="006A2B9A" w:rsidRDefault="00F62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2AF4" w:rsidRPr="006A2B9A" w:rsidRDefault="00F62AF4" w:rsidP="00F62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строительства (реконструкции, приобретения) с указанием источников финансирования (федеральный, областной </w:t>
            </w:r>
            <w:r w:rsidRPr="006A2B9A">
              <w:rPr>
                <w:rFonts w:ascii="Times New Roman" w:hAnsi="Times New Roman" w:cs="Times New Roman"/>
                <w:sz w:val="24"/>
                <w:szCs w:val="24"/>
              </w:rPr>
              <w:br/>
              <w:t>и местный бюджеты, иные источники) по годам</w:t>
            </w:r>
          </w:p>
        </w:tc>
        <w:tc>
          <w:tcPr>
            <w:tcW w:w="2325" w:type="dxa"/>
          </w:tcPr>
          <w:p w:rsidR="00F62AF4" w:rsidRPr="006A2B9A" w:rsidRDefault="00F62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2B0" w:rsidRPr="006A2B9A" w:rsidTr="006A2B9A">
        <w:tc>
          <w:tcPr>
            <w:tcW w:w="454" w:type="dxa"/>
            <w:vMerge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Расчетная стоимость на единицу мощности (протяженности)</w:t>
            </w:r>
          </w:p>
        </w:tc>
        <w:tc>
          <w:tcPr>
            <w:tcW w:w="2325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9BE" w:rsidRPr="006A2B9A" w:rsidTr="006A2B9A">
        <w:tc>
          <w:tcPr>
            <w:tcW w:w="454" w:type="dxa"/>
            <w:vMerge/>
          </w:tcPr>
          <w:p w:rsidR="00C829BE" w:rsidRPr="006A2B9A" w:rsidRDefault="00C829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C829BE" w:rsidRPr="006A2B9A" w:rsidRDefault="00C829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829BE" w:rsidRPr="006A2B9A" w:rsidRDefault="00C82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финансирования объекта </w:t>
            </w:r>
            <w:r w:rsidRPr="006A2B9A">
              <w:rPr>
                <w:rFonts w:ascii="Times New Roman" w:hAnsi="Times New Roman" w:cs="Times New Roman"/>
                <w:sz w:val="24"/>
                <w:szCs w:val="24"/>
              </w:rPr>
              <w:br/>
              <w:t>из федерального бюджета</w:t>
            </w:r>
          </w:p>
        </w:tc>
        <w:tc>
          <w:tcPr>
            <w:tcW w:w="2325" w:type="dxa"/>
          </w:tcPr>
          <w:p w:rsidR="00C829BE" w:rsidRPr="006A2B9A" w:rsidRDefault="00C82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2B0" w:rsidRPr="006A2B9A" w:rsidTr="006A2B9A">
        <w:tc>
          <w:tcPr>
            <w:tcW w:w="454" w:type="dxa"/>
            <w:vMerge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162B0" w:rsidRPr="006A2B9A" w:rsidRDefault="00C829BE" w:rsidP="00F35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9BE">
              <w:rPr>
                <w:rFonts w:ascii="Times New Roman" w:hAnsi="Times New Roman" w:cs="Times New Roman"/>
                <w:sz w:val="24"/>
                <w:szCs w:val="24"/>
              </w:rPr>
              <w:t>Эксплуатационные расходы и расходы на материально-техническое обеспечение объекта инвестиций после ввода его в эксплуатацию</w:t>
            </w:r>
            <w:r w:rsidR="00F35AD9">
              <w:rPr>
                <w:rFonts w:ascii="Times New Roman" w:hAnsi="Times New Roman" w:cs="Times New Roman"/>
                <w:sz w:val="24"/>
                <w:szCs w:val="24"/>
              </w:rPr>
              <w:t xml:space="preserve"> (для объектов вновь начинаемого строительства)</w:t>
            </w:r>
            <w:bookmarkStart w:id="0" w:name="_GoBack"/>
            <w:bookmarkEnd w:id="0"/>
          </w:p>
        </w:tc>
        <w:tc>
          <w:tcPr>
            <w:tcW w:w="2325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2B0" w:rsidRPr="006A2B9A" w:rsidTr="006A2B9A">
        <w:trPr>
          <w:trHeight w:val="942"/>
        </w:trPr>
        <w:tc>
          <w:tcPr>
            <w:tcW w:w="454" w:type="dxa"/>
            <w:vMerge w:val="restart"/>
          </w:tcPr>
          <w:p w:rsidR="00E162B0" w:rsidRPr="006A2B9A" w:rsidRDefault="00C82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  <w:vMerge w:val="restart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Сопутствующая информация</w:t>
            </w:r>
          </w:p>
        </w:tc>
        <w:tc>
          <w:tcPr>
            <w:tcW w:w="5386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вводе аналогичных объектов </w:t>
            </w:r>
            <w:r w:rsidR="00227A0B" w:rsidRPr="006A2B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территории муниципального образования </w:t>
            </w:r>
            <w:r w:rsidR="00F62AF4" w:rsidRPr="006A2B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за три последних года</w:t>
            </w:r>
          </w:p>
        </w:tc>
        <w:tc>
          <w:tcPr>
            <w:tcW w:w="2325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9A" w:rsidRPr="006A2B9A" w:rsidTr="006A2B9A">
        <w:trPr>
          <w:trHeight w:val="930"/>
        </w:trPr>
        <w:tc>
          <w:tcPr>
            <w:tcW w:w="454" w:type="dxa"/>
            <w:vMerge/>
          </w:tcPr>
          <w:p w:rsidR="006A2B9A" w:rsidRPr="006A2B9A" w:rsidRDefault="006A2B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6A2B9A" w:rsidRPr="006A2B9A" w:rsidRDefault="006A2B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A2B9A" w:rsidRPr="006A2B9A" w:rsidRDefault="006A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Наличие потребителей услуг в достаточном количестве для обеспечения проектируемого уровня мощности объекта</w:t>
            </w:r>
          </w:p>
        </w:tc>
        <w:tc>
          <w:tcPr>
            <w:tcW w:w="2325" w:type="dxa"/>
          </w:tcPr>
          <w:p w:rsidR="006A2B9A" w:rsidRPr="006A2B9A" w:rsidRDefault="006A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2B0" w:rsidRPr="006A2B9A" w:rsidRDefault="00E162B0" w:rsidP="00E16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</w:p>
    <w:p w:rsidR="0035363F" w:rsidRPr="006A2B9A" w:rsidRDefault="0035363F" w:rsidP="00E16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35363F" w:rsidRPr="006A2B9A" w:rsidTr="0035363F">
        <w:trPr>
          <w:trHeight w:val="1256"/>
        </w:trPr>
        <w:tc>
          <w:tcPr>
            <w:tcW w:w="5210" w:type="dxa"/>
          </w:tcPr>
          <w:p w:rsidR="0035363F" w:rsidRPr="006A2B9A" w:rsidRDefault="0035363F" w:rsidP="0035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6A2B9A">
              <w:rPr>
                <w:rFonts w:ascii="Times New Roman" w:hAnsi="Times New Roman" w:cs="Times New Roman"/>
                <w:sz w:val="28"/>
                <w:szCs w:val="20"/>
              </w:rPr>
              <w:t xml:space="preserve">     Отраслевой орган</w:t>
            </w:r>
          </w:p>
          <w:p w:rsidR="0035363F" w:rsidRPr="006A2B9A" w:rsidRDefault="0035363F" w:rsidP="0035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6A2B9A">
              <w:rPr>
                <w:rFonts w:ascii="Times New Roman" w:hAnsi="Times New Roman" w:cs="Times New Roman"/>
                <w:sz w:val="28"/>
                <w:szCs w:val="20"/>
              </w:rPr>
              <w:t xml:space="preserve">   исполнительной власти</w:t>
            </w:r>
          </w:p>
          <w:p w:rsidR="0035363F" w:rsidRPr="006A2B9A" w:rsidRDefault="0035363F" w:rsidP="0035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6A2B9A">
              <w:rPr>
                <w:rFonts w:ascii="Times New Roman" w:hAnsi="Times New Roman" w:cs="Times New Roman"/>
                <w:sz w:val="28"/>
                <w:szCs w:val="20"/>
              </w:rPr>
              <w:t xml:space="preserve">   Ленинградской области</w:t>
            </w:r>
          </w:p>
          <w:p w:rsidR="0035363F" w:rsidRPr="006A2B9A" w:rsidRDefault="0035363F" w:rsidP="0035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6A2B9A">
              <w:rPr>
                <w:rFonts w:ascii="Times New Roman" w:hAnsi="Times New Roman" w:cs="Times New Roman"/>
                <w:sz w:val="28"/>
                <w:szCs w:val="20"/>
              </w:rPr>
              <w:t>__________________________</w:t>
            </w:r>
          </w:p>
        </w:tc>
        <w:tc>
          <w:tcPr>
            <w:tcW w:w="5211" w:type="dxa"/>
          </w:tcPr>
          <w:p w:rsidR="0035363F" w:rsidRPr="006A2B9A" w:rsidRDefault="0035363F" w:rsidP="00E16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35363F" w:rsidRPr="006A2B9A" w:rsidRDefault="0035363F" w:rsidP="00E16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35363F" w:rsidRPr="006A2B9A" w:rsidRDefault="0035363F" w:rsidP="00E16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35363F" w:rsidRPr="006A2B9A" w:rsidRDefault="0035363F" w:rsidP="00E16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6A2B9A">
              <w:rPr>
                <w:rFonts w:ascii="Times New Roman" w:hAnsi="Times New Roman" w:cs="Times New Roman"/>
                <w:sz w:val="28"/>
                <w:szCs w:val="20"/>
              </w:rPr>
              <w:t>_______________________________</w:t>
            </w:r>
          </w:p>
        </w:tc>
      </w:tr>
      <w:tr w:rsidR="0035363F" w:rsidRPr="006A2B9A" w:rsidTr="0035363F">
        <w:tc>
          <w:tcPr>
            <w:tcW w:w="5210" w:type="dxa"/>
          </w:tcPr>
          <w:p w:rsidR="0035363F" w:rsidRPr="006A2B9A" w:rsidRDefault="0035363F" w:rsidP="00E16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35363F" w:rsidRPr="006A2B9A" w:rsidRDefault="0035363F" w:rsidP="00E16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6A2B9A">
              <w:rPr>
                <w:rFonts w:ascii="Times New Roman" w:hAnsi="Times New Roman" w:cs="Times New Roman"/>
                <w:sz w:val="28"/>
                <w:szCs w:val="20"/>
              </w:rPr>
              <w:t>__________________________</w:t>
            </w:r>
          </w:p>
          <w:p w:rsidR="0035363F" w:rsidRPr="006A2B9A" w:rsidRDefault="0035363F" w:rsidP="00E16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5211" w:type="dxa"/>
          </w:tcPr>
          <w:p w:rsidR="0035363F" w:rsidRPr="006A2B9A" w:rsidRDefault="0035363F" w:rsidP="00E16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6A2B9A">
              <w:rPr>
                <w:rFonts w:ascii="Times New Roman" w:hAnsi="Times New Roman" w:cs="Times New Roman"/>
                <w:sz w:val="28"/>
                <w:szCs w:val="20"/>
              </w:rPr>
              <w:t xml:space="preserve">     (подпись, фамилия, инициалы)</w:t>
            </w:r>
          </w:p>
        </w:tc>
      </w:tr>
      <w:tr w:rsidR="0035363F" w:rsidRPr="006A2B9A" w:rsidTr="0035363F">
        <w:tc>
          <w:tcPr>
            <w:tcW w:w="5210" w:type="dxa"/>
          </w:tcPr>
          <w:p w:rsidR="0035363F" w:rsidRPr="006A2B9A" w:rsidRDefault="0035363F" w:rsidP="00353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0"/>
              </w:rPr>
            </w:pPr>
            <w:r w:rsidRPr="006A2B9A">
              <w:rPr>
                <w:rFonts w:ascii="Times New Roman" w:hAnsi="Times New Roman" w:cs="Times New Roman"/>
                <w:sz w:val="28"/>
                <w:szCs w:val="20"/>
              </w:rPr>
              <w:t xml:space="preserve">          (должность)</w:t>
            </w:r>
          </w:p>
        </w:tc>
        <w:tc>
          <w:tcPr>
            <w:tcW w:w="5211" w:type="dxa"/>
          </w:tcPr>
          <w:p w:rsidR="0035363F" w:rsidRPr="006A2B9A" w:rsidRDefault="0035363F" w:rsidP="00E16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6A2B9A">
              <w:rPr>
                <w:rFonts w:ascii="Times New Roman" w:hAnsi="Times New Roman" w:cs="Times New Roman"/>
                <w:sz w:val="28"/>
                <w:szCs w:val="20"/>
              </w:rPr>
              <w:t>"__" ________________ 20__ года</w:t>
            </w:r>
          </w:p>
        </w:tc>
      </w:tr>
    </w:tbl>
    <w:p w:rsidR="0035363F" w:rsidRPr="006A2B9A" w:rsidRDefault="0035363F" w:rsidP="00E16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</w:p>
    <w:p w:rsidR="00A71ECA" w:rsidRPr="006A2B9A" w:rsidRDefault="00AF0744" w:rsidP="00473E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1877" w:rsidRPr="006A2B9A" w:rsidRDefault="001E1877" w:rsidP="00473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E1877" w:rsidRPr="006A2B9A" w:rsidSect="00473ED0">
          <w:head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E1877" w:rsidRPr="006A2B9A" w:rsidRDefault="001E1877" w:rsidP="001E18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E1877" w:rsidRPr="006A2B9A" w:rsidRDefault="001E1877" w:rsidP="001E18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 xml:space="preserve">к </w:t>
      </w:r>
      <w:r w:rsidR="00734F2C">
        <w:rPr>
          <w:rFonts w:ascii="Times New Roman" w:hAnsi="Times New Roman" w:cs="Times New Roman"/>
          <w:sz w:val="28"/>
          <w:szCs w:val="28"/>
        </w:rPr>
        <w:t>технико-экономическому обоснованию</w:t>
      </w:r>
      <w:r w:rsidR="00754F6D">
        <w:rPr>
          <w:rFonts w:ascii="Times New Roman" w:hAnsi="Times New Roman" w:cs="Times New Roman"/>
          <w:sz w:val="28"/>
          <w:szCs w:val="28"/>
        </w:rPr>
        <w:t>…</w:t>
      </w:r>
    </w:p>
    <w:p w:rsidR="001E1877" w:rsidRPr="006A2B9A" w:rsidRDefault="001E1877" w:rsidP="001E18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5363F" w:rsidRPr="006A2B9A" w:rsidRDefault="0035363F" w:rsidP="00473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877" w:rsidRPr="006A2B9A" w:rsidRDefault="001E1877" w:rsidP="001E1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 xml:space="preserve">Демографические показатели </w:t>
      </w:r>
    </w:p>
    <w:p w:rsidR="001E1877" w:rsidRPr="006A2B9A" w:rsidRDefault="001E1877" w:rsidP="001E1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1E1877" w:rsidRPr="006A2B9A" w:rsidRDefault="001E1877" w:rsidP="001E18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6A2B9A">
        <w:rPr>
          <w:rFonts w:ascii="Times New Roman" w:hAnsi="Times New Roman" w:cs="Times New Roman"/>
          <w:sz w:val="20"/>
          <w:szCs w:val="28"/>
        </w:rPr>
        <w:t xml:space="preserve">(наименование муниципального образования Ленинградской области) </w:t>
      </w:r>
    </w:p>
    <w:p w:rsidR="001E1877" w:rsidRPr="006A2B9A" w:rsidRDefault="001E1877" w:rsidP="00473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14"/>
        <w:gridCol w:w="3115"/>
      </w:tblGrid>
      <w:tr w:rsidR="001E1877" w:rsidRPr="006A2B9A" w:rsidTr="001E1877">
        <w:trPr>
          <w:trHeight w:val="830"/>
        </w:trPr>
        <w:tc>
          <w:tcPr>
            <w:tcW w:w="3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77" w:rsidRPr="006A2B9A" w:rsidRDefault="001E1877" w:rsidP="009A2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Численность насел</w:t>
            </w:r>
            <w:r w:rsidR="009A28D0" w:rsidRPr="006A2B9A">
              <w:rPr>
                <w:rFonts w:ascii="Times New Roman" w:hAnsi="Times New Roman" w:cs="Times New Roman"/>
                <w:sz w:val="24"/>
                <w:szCs w:val="24"/>
              </w:rPr>
              <w:t>ения муниципального образования</w:t>
            </w: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2B9A">
              <w:rPr>
                <w:rFonts w:ascii="Times New Roman" w:hAnsi="Times New Roman" w:cs="Times New Roman"/>
                <w:sz w:val="24"/>
                <w:szCs w:val="24"/>
              </w:rPr>
              <w:br/>
              <w:t>в котором находится (при реконструкции) или в котором планируется построить (при проектировании, строительстве) объект, всего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77" w:rsidRPr="006A2B9A" w:rsidRDefault="001E1877" w:rsidP="0018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942" w:rsidRPr="006A2B9A" w:rsidTr="00C20942">
        <w:trPr>
          <w:trHeight w:val="323"/>
        </w:trPr>
        <w:tc>
          <w:tcPr>
            <w:tcW w:w="3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42" w:rsidRPr="006A2B9A" w:rsidRDefault="00C20942" w:rsidP="00C209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0"/>
              </w:rPr>
            </w:pPr>
            <w:r w:rsidRPr="006A2B9A">
              <w:rPr>
                <w:rFonts w:ascii="Times New Roman" w:hAnsi="Times New Roman" w:cs="Times New Roman"/>
                <w:sz w:val="24"/>
                <w:szCs w:val="20"/>
              </w:rPr>
              <w:t>в том числе младше трудоспособного возраста,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42" w:rsidRPr="006A2B9A" w:rsidRDefault="00C20942" w:rsidP="0018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942" w:rsidRPr="006A2B9A" w:rsidTr="00C20942">
        <w:trPr>
          <w:trHeight w:val="217"/>
        </w:trPr>
        <w:tc>
          <w:tcPr>
            <w:tcW w:w="3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42" w:rsidRPr="006A2B9A" w:rsidRDefault="00C20942" w:rsidP="00C209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0"/>
              </w:rPr>
            </w:pPr>
            <w:r w:rsidRPr="006A2B9A">
              <w:rPr>
                <w:rFonts w:ascii="Times New Roman" w:hAnsi="Times New Roman" w:cs="Times New Roman"/>
                <w:sz w:val="24"/>
                <w:szCs w:val="20"/>
              </w:rPr>
              <w:t>в том числе в трудоспособном возрасте,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42" w:rsidRPr="006A2B9A" w:rsidRDefault="00C20942" w:rsidP="0018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942" w:rsidRPr="006A2B9A" w:rsidTr="00C20942">
        <w:trPr>
          <w:trHeight w:val="281"/>
        </w:trPr>
        <w:tc>
          <w:tcPr>
            <w:tcW w:w="3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42" w:rsidRPr="006A2B9A" w:rsidRDefault="00C20942" w:rsidP="00C209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0"/>
              </w:rPr>
            </w:pPr>
            <w:r w:rsidRPr="006A2B9A">
              <w:rPr>
                <w:rFonts w:ascii="Times New Roman" w:hAnsi="Times New Roman" w:cs="Times New Roman"/>
                <w:sz w:val="24"/>
                <w:szCs w:val="20"/>
              </w:rPr>
              <w:t>в том числе старше трудоспособного возраста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42" w:rsidRPr="006A2B9A" w:rsidRDefault="00C20942" w:rsidP="0018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877" w:rsidRPr="006A2B9A" w:rsidTr="001E1877"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7" w:rsidRPr="006A2B9A" w:rsidRDefault="001E1877" w:rsidP="001E1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 xml:space="preserve">Прирост населения в муниципальном образовании </w:t>
            </w:r>
            <w:r w:rsidRPr="006A2B9A">
              <w:rPr>
                <w:rFonts w:ascii="Times New Roman" w:hAnsi="Times New Roman" w:cs="Times New Roman"/>
                <w:sz w:val="24"/>
                <w:szCs w:val="24"/>
              </w:rPr>
              <w:br/>
              <w:t>за последние три года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7" w:rsidRPr="006A2B9A" w:rsidRDefault="001E1877" w:rsidP="0018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877" w:rsidRPr="006A2B9A" w:rsidTr="001E1877"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7" w:rsidRPr="006A2B9A" w:rsidRDefault="001E1877" w:rsidP="0018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рождаемости в муниципальном образовании </w:t>
            </w:r>
            <w:r w:rsidRPr="006A2B9A">
              <w:rPr>
                <w:rFonts w:ascii="Times New Roman" w:hAnsi="Times New Roman" w:cs="Times New Roman"/>
                <w:sz w:val="24"/>
                <w:szCs w:val="24"/>
              </w:rPr>
              <w:br/>
              <w:t>(средний за последние три года)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7" w:rsidRPr="006A2B9A" w:rsidRDefault="001E1877" w:rsidP="0018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877" w:rsidRPr="006A2B9A" w:rsidTr="001E1877"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7" w:rsidRPr="006A2B9A" w:rsidRDefault="001E1877" w:rsidP="0018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смертности в муниципальном образовании </w:t>
            </w:r>
            <w:r w:rsidRPr="006A2B9A">
              <w:rPr>
                <w:rFonts w:ascii="Times New Roman" w:hAnsi="Times New Roman" w:cs="Times New Roman"/>
                <w:sz w:val="24"/>
                <w:szCs w:val="24"/>
              </w:rPr>
              <w:br/>
              <w:t>(средний за последние три года)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7" w:rsidRPr="006A2B9A" w:rsidRDefault="001E1877" w:rsidP="0018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1877" w:rsidRPr="006A2B9A" w:rsidRDefault="001E1877" w:rsidP="00473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877" w:rsidRPr="006A2B9A" w:rsidRDefault="001E1877" w:rsidP="00473ED0">
      <w:pPr>
        <w:spacing w:after="0" w:line="240" w:lineRule="auto"/>
        <w:jc w:val="both"/>
        <w:rPr>
          <w:rFonts w:ascii="Times New Roman" w:hAnsi="Times New Roman" w:cs="Times New Roman"/>
          <w:sz w:val="40"/>
          <w:szCs w:val="28"/>
        </w:rPr>
      </w:pPr>
    </w:p>
    <w:p w:rsidR="001E1877" w:rsidRPr="006A2B9A" w:rsidRDefault="001E1877" w:rsidP="001E187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6A2B9A">
        <w:rPr>
          <w:rFonts w:ascii="Times New Roman" w:hAnsi="Times New Roman" w:cs="Times New Roman"/>
          <w:szCs w:val="20"/>
        </w:rPr>
        <w:t>Глава администрации</w:t>
      </w:r>
    </w:p>
    <w:p w:rsidR="001E1877" w:rsidRPr="006A2B9A" w:rsidRDefault="001E1877" w:rsidP="001E187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6A2B9A">
        <w:rPr>
          <w:rFonts w:ascii="Times New Roman" w:hAnsi="Times New Roman" w:cs="Times New Roman"/>
          <w:szCs w:val="20"/>
        </w:rPr>
        <w:t>муниципального образования _________  ______________ "___" ______ 20__ года</w:t>
      </w:r>
    </w:p>
    <w:p w:rsidR="001E1877" w:rsidRPr="006A2B9A" w:rsidRDefault="001E1877" w:rsidP="001E187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6A2B9A">
        <w:rPr>
          <w:rFonts w:ascii="Times New Roman" w:hAnsi="Times New Roman" w:cs="Times New Roman"/>
          <w:szCs w:val="20"/>
        </w:rPr>
        <w:t xml:space="preserve">                                                     </w:t>
      </w:r>
      <w:proofErr w:type="gramStart"/>
      <w:r w:rsidRPr="006A2B9A">
        <w:rPr>
          <w:rFonts w:ascii="Times New Roman" w:hAnsi="Times New Roman" w:cs="Times New Roman"/>
          <w:szCs w:val="20"/>
        </w:rPr>
        <w:t>(подпись)    (фамилия,</w:t>
      </w:r>
      <w:proofErr w:type="gramEnd"/>
    </w:p>
    <w:p w:rsidR="001E1877" w:rsidRPr="001E1877" w:rsidRDefault="001E1877" w:rsidP="001E187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6A2B9A">
        <w:rPr>
          <w:rFonts w:ascii="Times New Roman" w:hAnsi="Times New Roman" w:cs="Times New Roman"/>
          <w:szCs w:val="20"/>
        </w:rPr>
        <w:t xml:space="preserve">                                                                           инициалы)</w:t>
      </w:r>
    </w:p>
    <w:sectPr w:rsidR="001E1877" w:rsidRPr="001E1877" w:rsidSect="00473E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744" w:rsidRDefault="00AF0744" w:rsidP="007A41EA">
      <w:pPr>
        <w:spacing w:after="0" w:line="240" w:lineRule="auto"/>
      </w:pPr>
      <w:r>
        <w:separator/>
      </w:r>
    </w:p>
  </w:endnote>
  <w:endnote w:type="continuationSeparator" w:id="0">
    <w:p w:rsidR="00AF0744" w:rsidRDefault="00AF0744" w:rsidP="007A4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744" w:rsidRDefault="00AF0744" w:rsidP="007A41EA">
      <w:pPr>
        <w:spacing w:after="0" w:line="240" w:lineRule="auto"/>
      </w:pPr>
      <w:r>
        <w:separator/>
      </w:r>
    </w:p>
  </w:footnote>
  <w:footnote w:type="continuationSeparator" w:id="0">
    <w:p w:rsidR="00AF0744" w:rsidRDefault="00AF0744" w:rsidP="007A4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182902"/>
      <w:docPartObj>
        <w:docPartGallery w:val="Page Numbers (Top of Page)"/>
        <w:docPartUnique/>
      </w:docPartObj>
    </w:sdtPr>
    <w:sdtEndPr/>
    <w:sdtContent>
      <w:p w:rsidR="007A41EA" w:rsidRDefault="007A41E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AD9">
          <w:rPr>
            <w:noProof/>
          </w:rPr>
          <w:t>2</w:t>
        </w:r>
        <w:r>
          <w:fldChar w:fldCharType="end"/>
        </w:r>
      </w:p>
    </w:sdtContent>
  </w:sdt>
  <w:p w:rsidR="007A41EA" w:rsidRDefault="007A41E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1260B"/>
    <w:multiLevelType w:val="hybridMultilevel"/>
    <w:tmpl w:val="95CADE06"/>
    <w:lvl w:ilvl="0" w:tplc="AEC8A9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F84CFE"/>
    <w:multiLevelType w:val="hybridMultilevel"/>
    <w:tmpl w:val="E2847080"/>
    <w:lvl w:ilvl="0" w:tplc="CED2F4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A1"/>
    <w:rsid w:val="0002350E"/>
    <w:rsid w:val="00032CA1"/>
    <w:rsid w:val="000604D6"/>
    <w:rsid w:val="00153FB0"/>
    <w:rsid w:val="001E1877"/>
    <w:rsid w:val="00221B7C"/>
    <w:rsid w:val="00226B75"/>
    <w:rsid w:val="00227A0B"/>
    <w:rsid w:val="002D20ED"/>
    <w:rsid w:val="002F168B"/>
    <w:rsid w:val="003332A7"/>
    <w:rsid w:val="0035363F"/>
    <w:rsid w:val="00383EB5"/>
    <w:rsid w:val="0041522F"/>
    <w:rsid w:val="00435920"/>
    <w:rsid w:val="00473ED0"/>
    <w:rsid w:val="00484A1F"/>
    <w:rsid w:val="0049753C"/>
    <w:rsid w:val="004A1405"/>
    <w:rsid w:val="004A792E"/>
    <w:rsid w:val="004E5EAB"/>
    <w:rsid w:val="00523AA6"/>
    <w:rsid w:val="00544E77"/>
    <w:rsid w:val="00603B79"/>
    <w:rsid w:val="0061249B"/>
    <w:rsid w:val="00681291"/>
    <w:rsid w:val="006A2B9A"/>
    <w:rsid w:val="006B1F11"/>
    <w:rsid w:val="006D4E6D"/>
    <w:rsid w:val="00734F2C"/>
    <w:rsid w:val="00754F6D"/>
    <w:rsid w:val="00785150"/>
    <w:rsid w:val="007A41EA"/>
    <w:rsid w:val="007D11C1"/>
    <w:rsid w:val="007D5C81"/>
    <w:rsid w:val="00853F54"/>
    <w:rsid w:val="0087647F"/>
    <w:rsid w:val="0099146D"/>
    <w:rsid w:val="009A28D0"/>
    <w:rsid w:val="00A03B39"/>
    <w:rsid w:val="00A37A9D"/>
    <w:rsid w:val="00A97C05"/>
    <w:rsid w:val="00AA0216"/>
    <w:rsid w:val="00AD31CC"/>
    <w:rsid w:val="00AF0744"/>
    <w:rsid w:val="00AF1F3E"/>
    <w:rsid w:val="00AF3B3B"/>
    <w:rsid w:val="00B2016B"/>
    <w:rsid w:val="00B45CD9"/>
    <w:rsid w:val="00BA381C"/>
    <w:rsid w:val="00BC1D73"/>
    <w:rsid w:val="00BC3863"/>
    <w:rsid w:val="00BC7F7E"/>
    <w:rsid w:val="00BD1DBD"/>
    <w:rsid w:val="00BF1FDD"/>
    <w:rsid w:val="00BF3CFB"/>
    <w:rsid w:val="00C20942"/>
    <w:rsid w:val="00C54E3F"/>
    <w:rsid w:val="00C747B6"/>
    <w:rsid w:val="00C829BE"/>
    <w:rsid w:val="00CE6415"/>
    <w:rsid w:val="00D22BC9"/>
    <w:rsid w:val="00DC2073"/>
    <w:rsid w:val="00E162B0"/>
    <w:rsid w:val="00F35AD9"/>
    <w:rsid w:val="00F62AF4"/>
    <w:rsid w:val="00F76BE5"/>
    <w:rsid w:val="00FD6C74"/>
    <w:rsid w:val="00FE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3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4E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4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41EA"/>
  </w:style>
  <w:style w:type="paragraph" w:styleId="a7">
    <w:name w:val="footer"/>
    <w:basedOn w:val="a"/>
    <w:link w:val="a8"/>
    <w:uiPriority w:val="99"/>
    <w:unhideWhenUsed/>
    <w:rsid w:val="007A4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41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3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4E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4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41EA"/>
  </w:style>
  <w:style w:type="paragraph" w:styleId="a7">
    <w:name w:val="footer"/>
    <w:basedOn w:val="a"/>
    <w:link w:val="a8"/>
    <w:uiPriority w:val="99"/>
    <w:unhideWhenUsed/>
    <w:rsid w:val="007A4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4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A6645-4FE0-474E-9BC1-AB15824D6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Игоревна Кирушева</dc:creator>
  <cp:keywords/>
  <dc:description/>
  <cp:lastModifiedBy>Владимир Александрович Колобов</cp:lastModifiedBy>
  <cp:revision>29</cp:revision>
  <cp:lastPrinted>2019-08-06T09:48:00Z</cp:lastPrinted>
  <dcterms:created xsi:type="dcterms:W3CDTF">2019-08-06T07:10:00Z</dcterms:created>
  <dcterms:modified xsi:type="dcterms:W3CDTF">2019-09-18T07:06:00Z</dcterms:modified>
</cp:coreProperties>
</file>