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31E" w:rsidRDefault="0096131E" w:rsidP="001C4B3B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96131E" w:rsidRDefault="00855E97" w:rsidP="0096131E">
      <w:pPr>
        <w:spacing w:after="0"/>
        <w:ind w:firstLine="698"/>
        <w:jc w:val="right"/>
        <w:rPr>
          <w:rStyle w:val="af0"/>
          <w:rFonts w:ascii="Times New Roman" w:hAnsi="Times New Roman"/>
          <w:bCs/>
          <w:sz w:val="24"/>
          <w:szCs w:val="24"/>
        </w:rPr>
      </w:pPr>
      <w:r>
        <w:rPr>
          <w:rStyle w:val="af0"/>
          <w:rFonts w:ascii="Times New Roman" w:hAnsi="Times New Roman"/>
          <w:bCs/>
          <w:sz w:val="24"/>
          <w:szCs w:val="24"/>
        </w:rPr>
        <w:t>Приложение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br/>
        <w:t xml:space="preserve">к 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>распоряжению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>к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t>омитета по</w:t>
      </w:r>
      <w:r w:rsidR="0096131E" w:rsidRPr="00B54F5D">
        <w:rPr>
          <w:rStyle w:val="af0"/>
          <w:rFonts w:ascii="Times New Roman" w:hAnsi="Times New Roman"/>
          <w:bCs/>
          <w:sz w:val="24"/>
          <w:szCs w:val="24"/>
        </w:rPr>
        <w:br/>
        <w:t>топливно-энергетическому комплексу</w:t>
      </w:r>
      <w:r w:rsidR="0096131E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</w:p>
    <w:p w:rsidR="0096131E" w:rsidRPr="00B54F5D" w:rsidRDefault="0096131E" w:rsidP="0096131E">
      <w:pPr>
        <w:spacing w:after="0"/>
        <w:ind w:firstLine="698"/>
        <w:jc w:val="right"/>
        <w:rPr>
          <w:rFonts w:ascii="Times New Roman" w:hAnsi="Times New Roman"/>
          <w:b/>
          <w:sz w:val="24"/>
          <w:szCs w:val="24"/>
        </w:rPr>
      </w:pPr>
      <w:r>
        <w:rPr>
          <w:rStyle w:val="af0"/>
          <w:rFonts w:ascii="Times New Roman" w:hAnsi="Times New Roman"/>
          <w:bCs/>
          <w:sz w:val="24"/>
          <w:szCs w:val="24"/>
        </w:rPr>
        <w:t>Ленинградской области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br/>
        <w:t xml:space="preserve">от </w:t>
      </w:r>
      <w:r>
        <w:rPr>
          <w:rStyle w:val="af0"/>
          <w:rFonts w:ascii="Times New Roman" w:hAnsi="Times New Roman"/>
          <w:bCs/>
          <w:sz w:val="24"/>
          <w:szCs w:val="24"/>
        </w:rPr>
        <w:t>«____»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 xml:space="preserve"> </w:t>
      </w:r>
      <w:r>
        <w:rPr>
          <w:rStyle w:val="af0"/>
          <w:rFonts w:ascii="Times New Roman" w:hAnsi="Times New Roman"/>
          <w:bCs/>
          <w:sz w:val="24"/>
          <w:szCs w:val="24"/>
        </w:rPr>
        <w:t>____________ 2020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 xml:space="preserve"> г. </w:t>
      </w:r>
      <w:r>
        <w:rPr>
          <w:rStyle w:val="af0"/>
          <w:rFonts w:ascii="Times New Roman" w:hAnsi="Times New Roman"/>
          <w:bCs/>
          <w:sz w:val="24"/>
          <w:szCs w:val="24"/>
        </w:rPr>
        <w:t>№</w:t>
      </w:r>
      <w:r w:rsidRPr="00B54F5D">
        <w:rPr>
          <w:rStyle w:val="af0"/>
          <w:rFonts w:ascii="Times New Roman" w:hAnsi="Times New Roman"/>
          <w:bCs/>
          <w:sz w:val="24"/>
          <w:szCs w:val="24"/>
        </w:rPr>
        <w:t> </w:t>
      </w:r>
      <w:r>
        <w:rPr>
          <w:rStyle w:val="af0"/>
          <w:rFonts w:ascii="Times New Roman" w:hAnsi="Times New Roman"/>
          <w:bCs/>
          <w:sz w:val="24"/>
          <w:szCs w:val="24"/>
        </w:rPr>
        <w:t>___</w:t>
      </w:r>
    </w:p>
    <w:p w:rsidR="0096131E" w:rsidRDefault="0096131E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96131E" w:rsidRPr="00616800" w:rsidRDefault="0096131E" w:rsidP="0096131E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616800">
        <w:rPr>
          <w:rFonts w:ascii="Times New Roman" w:hAnsi="Times New Roman"/>
          <w:b/>
          <w:sz w:val="28"/>
          <w:szCs w:val="28"/>
        </w:rPr>
        <w:t xml:space="preserve">Заявка </w:t>
      </w:r>
    </w:p>
    <w:p w:rsidR="009C2ADD" w:rsidRDefault="00616800" w:rsidP="0061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00">
        <w:rPr>
          <w:rFonts w:ascii="Times New Roman" w:hAnsi="Times New Roman" w:cs="Times New Roman"/>
          <w:b/>
          <w:sz w:val="28"/>
          <w:szCs w:val="28"/>
        </w:rPr>
        <w:t xml:space="preserve">на участие в отборе муниципальных образований  Ленинградской области </w:t>
      </w:r>
    </w:p>
    <w:p w:rsidR="0096131E" w:rsidRPr="00616800" w:rsidRDefault="00616800" w:rsidP="0061680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16800">
        <w:rPr>
          <w:rFonts w:ascii="Times New Roman" w:hAnsi="Times New Roman" w:cs="Times New Roman"/>
          <w:b/>
          <w:sz w:val="28"/>
          <w:szCs w:val="28"/>
        </w:rPr>
        <w:t>для предоставления субсидий из областного бюджета Ленинградской области бюджетам муниципальных образований Ленинградской области на капитальное строительство (реконструкцию) объектов теплоэнергетики,  включая проектно-изыскательские работы в рамках подпрограммы «Энергетика Ленинградской области»</w:t>
      </w:r>
    </w:p>
    <w:p w:rsidR="0096131E" w:rsidRPr="00ED7E9F" w:rsidRDefault="0096131E" w:rsidP="0096131E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6131E" w:rsidRPr="00ED7E9F" w:rsidRDefault="0096131E" w:rsidP="0096131E">
      <w:pPr>
        <w:pStyle w:val="ConsPlusNonformat"/>
        <w:numPr>
          <w:ilvl w:val="0"/>
          <w:numId w:val="18"/>
        </w:numP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Наименование муниципального образования:</w:t>
      </w:r>
    </w:p>
    <w:p w:rsidR="0096131E" w:rsidRPr="00ED7E9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6131E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6131E" w:rsidRPr="00ED7E9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>Наименование объекта:</w:t>
      </w:r>
    </w:p>
    <w:p w:rsidR="0096131E" w:rsidRPr="00ED7E9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6131E" w:rsidRPr="00BD38CD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proofErr w:type="gramStart"/>
      <w:r w:rsidRPr="00BD38CD">
        <w:rPr>
          <w:rFonts w:ascii="Times New Roman" w:hAnsi="Times New Roman"/>
          <w:bCs/>
          <w:i/>
          <w:sz w:val="24"/>
          <w:szCs w:val="24"/>
        </w:rPr>
        <w:t xml:space="preserve">указывается </w:t>
      </w:r>
      <w:r>
        <w:rPr>
          <w:rFonts w:ascii="Times New Roman" w:hAnsi="Times New Roman"/>
          <w:bCs/>
          <w:i/>
          <w:sz w:val="24"/>
          <w:szCs w:val="24"/>
        </w:rPr>
        <w:t xml:space="preserve">вид </w:t>
      </w:r>
      <w:r w:rsidRPr="00BD38CD">
        <w:rPr>
          <w:rFonts w:ascii="Times New Roman" w:hAnsi="Times New Roman"/>
          <w:bCs/>
          <w:i/>
          <w:sz w:val="24"/>
          <w:szCs w:val="24"/>
        </w:rPr>
        <w:t xml:space="preserve"> объекта, адрес (</w:t>
      </w:r>
      <w:r w:rsidRPr="00ED7E9F">
        <w:rPr>
          <w:rFonts w:ascii="Times New Roman" w:hAnsi="Times New Roman"/>
          <w:bCs/>
          <w:i/>
          <w:sz w:val="24"/>
          <w:szCs w:val="24"/>
        </w:rPr>
        <w:t xml:space="preserve">муниципальный </w:t>
      </w:r>
      <w:r w:rsidRPr="00BD38CD">
        <w:rPr>
          <w:rFonts w:ascii="Times New Roman" w:hAnsi="Times New Roman"/>
          <w:bCs/>
          <w:i/>
          <w:sz w:val="24"/>
          <w:szCs w:val="24"/>
        </w:rPr>
        <w:t>район, муниципальное образование, деревня (</w:t>
      </w:r>
      <w:r w:rsidRPr="00ED7E9F">
        <w:rPr>
          <w:rFonts w:ascii="Times New Roman" w:hAnsi="Times New Roman"/>
          <w:bCs/>
          <w:i/>
          <w:sz w:val="24"/>
          <w:szCs w:val="24"/>
        </w:rPr>
        <w:t>посёлок</w:t>
      </w:r>
      <w:r w:rsidRPr="00BD38CD">
        <w:rPr>
          <w:rFonts w:ascii="Times New Roman" w:hAnsi="Times New Roman"/>
          <w:bCs/>
          <w:i/>
          <w:sz w:val="24"/>
          <w:szCs w:val="24"/>
        </w:rPr>
        <w:t>,</w:t>
      </w:r>
      <w:r w:rsidR="009C2ADD">
        <w:rPr>
          <w:rFonts w:ascii="Times New Roman" w:hAnsi="Times New Roman"/>
          <w:bCs/>
          <w:i/>
          <w:sz w:val="24"/>
          <w:szCs w:val="24"/>
        </w:rPr>
        <w:t xml:space="preserve"> село), улица)</w:t>
      </w:r>
      <w:proofErr w:type="gramEnd"/>
    </w:p>
    <w:p w:rsidR="0096131E" w:rsidRPr="00ED7E9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 w:cs="Times New Roman"/>
          <w:sz w:val="28"/>
          <w:szCs w:val="28"/>
        </w:rPr>
      </w:pPr>
    </w:p>
    <w:p w:rsidR="0096131E" w:rsidRPr="00ED7E9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 работ</w:t>
      </w:r>
      <w:r w:rsidRPr="00ED7E9F">
        <w:rPr>
          <w:rFonts w:ascii="Times New Roman" w:hAnsi="Times New Roman" w:cs="Times New Roman"/>
          <w:sz w:val="28"/>
          <w:szCs w:val="28"/>
        </w:rPr>
        <w:t>:</w:t>
      </w:r>
    </w:p>
    <w:p w:rsidR="0096131E" w:rsidRPr="00ED7E9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rPr>
          <w:rFonts w:ascii="Times New Roman" w:hAnsi="Times New Roman"/>
          <w:b/>
          <w:bCs/>
          <w:sz w:val="28"/>
          <w:szCs w:val="28"/>
        </w:rPr>
      </w:pPr>
    </w:p>
    <w:p w:rsidR="0096131E" w:rsidRPr="000354C1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0354C1">
        <w:rPr>
          <w:rFonts w:ascii="Times New Roman" w:hAnsi="Times New Roman"/>
          <w:bCs/>
          <w:i/>
          <w:sz w:val="24"/>
          <w:szCs w:val="24"/>
        </w:rPr>
        <w:t xml:space="preserve">указывается </w:t>
      </w:r>
      <w:r>
        <w:rPr>
          <w:rFonts w:ascii="Times New Roman" w:hAnsi="Times New Roman"/>
          <w:bCs/>
          <w:i/>
          <w:sz w:val="24"/>
          <w:szCs w:val="24"/>
        </w:rPr>
        <w:t xml:space="preserve">вид </w:t>
      </w:r>
      <w:r w:rsidRPr="000354C1">
        <w:rPr>
          <w:rFonts w:ascii="Times New Roman" w:hAnsi="Times New Roman"/>
          <w:bCs/>
          <w:i/>
          <w:sz w:val="24"/>
          <w:szCs w:val="24"/>
        </w:rPr>
        <w:t xml:space="preserve"> </w:t>
      </w:r>
      <w:r>
        <w:rPr>
          <w:rFonts w:ascii="Times New Roman" w:hAnsi="Times New Roman"/>
          <w:bCs/>
          <w:i/>
          <w:sz w:val="24"/>
          <w:szCs w:val="24"/>
        </w:rPr>
        <w:t>работ</w:t>
      </w:r>
      <w:r w:rsidRPr="000354C1">
        <w:rPr>
          <w:rFonts w:ascii="Times New Roman" w:hAnsi="Times New Roman"/>
          <w:bCs/>
          <w:i/>
          <w:sz w:val="24"/>
          <w:szCs w:val="24"/>
        </w:rPr>
        <w:t xml:space="preserve"> (</w:t>
      </w:r>
      <w:proofErr w:type="gramStart"/>
      <w:r>
        <w:rPr>
          <w:rFonts w:ascii="Times New Roman" w:hAnsi="Times New Roman"/>
          <w:bCs/>
          <w:i/>
          <w:sz w:val="24"/>
          <w:szCs w:val="24"/>
        </w:rPr>
        <w:t>проектно-изыскательские</w:t>
      </w:r>
      <w:proofErr w:type="gramEnd"/>
      <w:r>
        <w:rPr>
          <w:rFonts w:ascii="Times New Roman" w:hAnsi="Times New Roman"/>
          <w:bCs/>
          <w:i/>
          <w:sz w:val="24"/>
          <w:szCs w:val="24"/>
        </w:rPr>
        <w:t>, новое строительство, реконструкция</w:t>
      </w:r>
      <w:r w:rsidRPr="000354C1">
        <w:rPr>
          <w:rFonts w:ascii="Times New Roman" w:hAnsi="Times New Roman"/>
          <w:bCs/>
          <w:i/>
          <w:sz w:val="24"/>
          <w:szCs w:val="24"/>
        </w:rPr>
        <w:t>).</w:t>
      </w:r>
    </w:p>
    <w:p w:rsidR="0096131E" w:rsidRPr="00ED7E9F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6131E" w:rsidRPr="00ED7E9F" w:rsidRDefault="0096131E" w:rsidP="0096131E">
      <w:pPr>
        <w:pStyle w:val="ConsPlusNonformat"/>
        <w:numPr>
          <w:ilvl w:val="0"/>
          <w:numId w:val="18"/>
        </w:numPr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7E9F">
        <w:rPr>
          <w:rFonts w:ascii="Times New Roman" w:hAnsi="Times New Roman" w:cs="Times New Roman"/>
          <w:sz w:val="28"/>
          <w:szCs w:val="28"/>
        </w:rPr>
        <w:t xml:space="preserve">   Полная стоимость проектно-изыскательских  и (или)  строительно-монтажных</w:t>
      </w:r>
      <w:r>
        <w:rPr>
          <w:rFonts w:ascii="Times New Roman" w:hAnsi="Times New Roman" w:cs="Times New Roman"/>
          <w:sz w:val="28"/>
          <w:szCs w:val="28"/>
        </w:rPr>
        <w:t xml:space="preserve"> работ</w:t>
      </w:r>
      <w:r w:rsidRPr="00ED7E9F">
        <w:rPr>
          <w:rFonts w:ascii="Times New Roman" w:hAnsi="Times New Roman" w:cs="Times New Roman"/>
          <w:sz w:val="28"/>
          <w:szCs w:val="28"/>
        </w:rPr>
        <w:t>:</w:t>
      </w:r>
    </w:p>
    <w:p w:rsidR="0096131E" w:rsidRPr="00ED7E9F" w:rsidRDefault="0096131E" w:rsidP="0096131E">
      <w:pPr>
        <w:pStyle w:val="ConsPlusNonformat"/>
        <w:pBdr>
          <w:bottom w:val="single" w:sz="12" w:space="1" w:color="auto"/>
        </w:pBdr>
        <w:tabs>
          <w:tab w:val="left" w:pos="426"/>
          <w:tab w:val="left" w:pos="851"/>
          <w:tab w:val="left" w:pos="993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31E" w:rsidRPr="000354C1" w:rsidRDefault="0096131E" w:rsidP="0096131E">
      <w:pPr>
        <w:pStyle w:val="ConsPlusNonformat"/>
        <w:tabs>
          <w:tab w:val="left" w:pos="426"/>
          <w:tab w:val="left" w:pos="851"/>
          <w:tab w:val="left" w:pos="993"/>
        </w:tabs>
        <w:ind w:firstLine="709"/>
        <w:jc w:val="center"/>
        <w:rPr>
          <w:rFonts w:ascii="Times New Roman" w:hAnsi="Times New Roman"/>
          <w:bCs/>
          <w:i/>
          <w:sz w:val="24"/>
          <w:szCs w:val="24"/>
        </w:rPr>
      </w:pPr>
      <w:r w:rsidRPr="000354C1">
        <w:rPr>
          <w:rFonts w:ascii="Times New Roman" w:hAnsi="Times New Roman"/>
          <w:bCs/>
          <w:i/>
          <w:sz w:val="24"/>
          <w:szCs w:val="24"/>
        </w:rPr>
        <w:t>тыс. руб.</w:t>
      </w:r>
    </w:p>
    <w:p w:rsidR="0096131E" w:rsidRPr="00ED7E9F" w:rsidRDefault="0096131E" w:rsidP="0096131E">
      <w:pPr>
        <w:pStyle w:val="ConsPlusNonformat"/>
        <w:tabs>
          <w:tab w:val="left" w:pos="426"/>
        </w:tabs>
        <w:jc w:val="center"/>
        <w:rPr>
          <w:rFonts w:ascii="Times New Roman" w:hAnsi="Times New Roman"/>
          <w:bCs/>
          <w:i/>
          <w:sz w:val="28"/>
          <w:szCs w:val="28"/>
        </w:rPr>
      </w:pPr>
    </w:p>
    <w:p w:rsidR="0096131E" w:rsidRPr="00ED7E9F" w:rsidRDefault="009C2ADD" w:rsidP="0096131E">
      <w:pPr>
        <w:pStyle w:val="ConsPlusNonformat"/>
        <w:numPr>
          <w:ilvl w:val="0"/>
          <w:numId w:val="18"/>
        </w:numPr>
        <w:ind w:left="0" w:firstLine="709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Технические х</w:t>
      </w:r>
      <w:r w:rsidR="0096131E" w:rsidRPr="00ED7E9F">
        <w:rPr>
          <w:rFonts w:ascii="Times New Roman" w:hAnsi="Times New Roman"/>
          <w:bCs/>
          <w:sz w:val="28"/>
          <w:szCs w:val="28"/>
        </w:rPr>
        <w:t>арактеристик</w:t>
      </w:r>
      <w:r w:rsidR="00855E97">
        <w:rPr>
          <w:rFonts w:ascii="Times New Roman" w:hAnsi="Times New Roman"/>
          <w:bCs/>
          <w:sz w:val="28"/>
          <w:szCs w:val="28"/>
        </w:rPr>
        <w:t>и</w:t>
      </w:r>
      <w:r w:rsidR="0096131E" w:rsidRPr="00ED7E9F">
        <w:rPr>
          <w:rFonts w:ascii="Times New Roman" w:hAnsi="Times New Roman"/>
          <w:bCs/>
          <w:sz w:val="28"/>
          <w:szCs w:val="28"/>
        </w:rPr>
        <w:t xml:space="preserve"> объекта:</w:t>
      </w:r>
    </w:p>
    <w:p w:rsidR="0096131E" w:rsidRPr="00ED7E9F" w:rsidRDefault="0096131E" w:rsidP="0096131E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838"/>
        <w:gridCol w:w="1736"/>
        <w:gridCol w:w="3847"/>
      </w:tblGrid>
      <w:tr w:rsidR="0096131E" w:rsidRPr="00ED7E9F" w:rsidTr="00507440">
        <w:trPr>
          <w:tblHeader/>
        </w:trPr>
        <w:tc>
          <w:tcPr>
            <w:tcW w:w="2321" w:type="pct"/>
            <w:vAlign w:val="center"/>
          </w:tcPr>
          <w:p w:rsidR="0096131E" w:rsidRPr="000354C1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833" w:type="pct"/>
            <w:vAlign w:val="center"/>
          </w:tcPr>
          <w:p w:rsidR="0096131E" w:rsidRPr="000354C1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>Единица измерения</w:t>
            </w:r>
          </w:p>
        </w:tc>
        <w:tc>
          <w:tcPr>
            <w:tcW w:w="1846" w:type="pct"/>
            <w:vAlign w:val="center"/>
          </w:tcPr>
          <w:p w:rsidR="0096131E" w:rsidRPr="000354C1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>Показатель</w:t>
            </w:r>
          </w:p>
        </w:tc>
      </w:tr>
      <w:tr w:rsidR="0096131E" w:rsidRPr="00810919" w:rsidTr="00507440">
        <w:tc>
          <w:tcPr>
            <w:tcW w:w="2321" w:type="pct"/>
          </w:tcPr>
          <w:p w:rsidR="0096131E" w:rsidRPr="00810919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Котельная (установленная мощность)</w:t>
            </w:r>
          </w:p>
        </w:tc>
        <w:tc>
          <w:tcPr>
            <w:tcW w:w="833" w:type="pct"/>
            <w:vAlign w:val="center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810919" w:rsidTr="00507440">
        <w:trPr>
          <w:trHeight w:val="377"/>
        </w:trPr>
        <w:tc>
          <w:tcPr>
            <w:tcW w:w="2321" w:type="pct"/>
            <w:vMerge w:val="restart"/>
          </w:tcPr>
          <w:p w:rsidR="0096131E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Котельная </w:t>
            </w:r>
          </w:p>
          <w:p w:rsidR="0096131E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подключенная нагрузка, в том числе:</w:t>
            </w:r>
          </w:p>
          <w:p w:rsidR="0096131E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ГВС</w:t>
            </w:r>
          </w:p>
          <w:p w:rsidR="0096131E" w:rsidRPr="00810919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Отопление</w:t>
            </w:r>
          </w:p>
        </w:tc>
        <w:tc>
          <w:tcPr>
            <w:tcW w:w="833" w:type="pct"/>
            <w:vAlign w:val="center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810919" w:rsidTr="00507440">
        <w:trPr>
          <w:trHeight w:val="707"/>
        </w:trPr>
        <w:tc>
          <w:tcPr>
            <w:tcW w:w="2321" w:type="pct"/>
            <w:vMerge/>
          </w:tcPr>
          <w:p w:rsidR="0096131E" w:rsidRDefault="0096131E" w:rsidP="00507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96131E" w:rsidRDefault="0096131E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96131E" w:rsidRDefault="0096131E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96131E" w:rsidRPr="00810919" w:rsidRDefault="0096131E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810919" w:rsidTr="00507440">
        <w:trPr>
          <w:trHeight w:val="375"/>
        </w:trPr>
        <w:tc>
          <w:tcPr>
            <w:tcW w:w="2321" w:type="pct"/>
            <w:vMerge/>
          </w:tcPr>
          <w:p w:rsidR="0096131E" w:rsidRDefault="0096131E" w:rsidP="00507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833" w:type="pct"/>
            <w:vAlign w:val="center"/>
          </w:tcPr>
          <w:p w:rsidR="0096131E" w:rsidRDefault="0096131E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Гкал/</w:t>
            </w:r>
            <w:proofErr w:type="gramStart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ч</w:t>
            </w:r>
            <w:proofErr w:type="gramEnd"/>
            <w:r w:rsidRPr="00DA560A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846" w:type="pct"/>
          </w:tcPr>
          <w:p w:rsidR="0096131E" w:rsidRPr="00810919" w:rsidRDefault="0096131E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797DAF" w:rsidTr="00507440">
        <w:tc>
          <w:tcPr>
            <w:tcW w:w="2321" w:type="pct"/>
          </w:tcPr>
          <w:p w:rsidR="0096131E" w:rsidRPr="00797DAF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Вид основного топлива</w:t>
            </w:r>
          </w:p>
        </w:tc>
        <w:tc>
          <w:tcPr>
            <w:tcW w:w="833" w:type="pct"/>
            <w:vAlign w:val="center"/>
          </w:tcPr>
          <w:p w:rsidR="0096131E" w:rsidRPr="00797DA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pct"/>
          </w:tcPr>
          <w:p w:rsidR="0096131E" w:rsidRPr="00797DAF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810919" w:rsidTr="00507440">
        <w:tc>
          <w:tcPr>
            <w:tcW w:w="2321" w:type="pct"/>
          </w:tcPr>
          <w:p w:rsidR="0096131E" w:rsidRPr="00810919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Трубопроводы (протяженность в 2-х трубном </w:t>
            </w:r>
            <w:r w:rsidR="00D92A16">
              <w:rPr>
                <w:rFonts w:ascii="Times New Roman" w:hAnsi="Times New Roman"/>
                <w:bCs/>
                <w:sz w:val="24"/>
                <w:szCs w:val="24"/>
              </w:rPr>
              <w:t>исчислении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)</w:t>
            </w:r>
          </w:p>
        </w:tc>
        <w:tc>
          <w:tcPr>
            <w:tcW w:w="833" w:type="pct"/>
            <w:vAlign w:val="center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м. п.</w:t>
            </w:r>
          </w:p>
        </w:tc>
        <w:tc>
          <w:tcPr>
            <w:tcW w:w="1846" w:type="pct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6131E" w:rsidRPr="00810919" w:rsidTr="00507440">
        <w:tc>
          <w:tcPr>
            <w:tcW w:w="2321" w:type="pct"/>
          </w:tcPr>
          <w:p w:rsidR="0096131E" w:rsidRPr="00810919" w:rsidRDefault="0096131E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Способ прокладки трубопроводов (наземный, подземный)</w:t>
            </w:r>
          </w:p>
        </w:tc>
        <w:tc>
          <w:tcPr>
            <w:tcW w:w="833" w:type="pct"/>
            <w:vAlign w:val="center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846" w:type="pct"/>
          </w:tcPr>
          <w:p w:rsidR="0096131E" w:rsidRPr="00810919" w:rsidRDefault="0096131E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92A16" w:rsidRDefault="00D92A16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C2ADD" w:rsidRPr="00ED7E9F" w:rsidRDefault="009C2ADD" w:rsidP="009C2ADD">
      <w:pPr>
        <w:pStyle w:val="ConsPlusNonformat"/>
        <w:numPr>
          <w:ilvl w:val="0"/>
          <w:numId w:val="18"/>
        </w:num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Иные х</w:t>
      </w:r>
      <w:r w:rsidRPr="00ED7E9F">
        <w:rPr>
          <w:rFonts w:ascii="Times New Roman" w:hAnsi="Times New Roman"/>
          <w:bCs/>
          <w:sz w:val="28"/>
          <w:szCs w:val="28"/>
        </w:rPr>
        <w:t>арактеристик</w:t>
      </w:r>
      <w:r w:rsidR="00855E97">
        <w:rPr>
          <w:rFonts w:ascii="Times New Roman" w:hAnsi="Times New Roman"/>
          <w:bCs/>
          <w:sz w:val="28"/>
          <w:szCs w:val="28"/>
        </w:rPr>
        <w:t>и</w:t>
      </w:r>
      <w:r w:rsidRPr="00ED7E9F">
        <w:rPr>
          <w:rFonts w:ascii="Times New Roman" w:hAnsi="Times New Roman"/>
          <w:bCs/>
          <w:sz w:val="28"/>
          <w:szCs w:val="28"/>
        </w:rPr>
        <w:t xml:space="preserve"> объекта:</w:t>
      </w:r>
    </w:p>
    <w:p w:rsidR="009C2ADD" w:rsidRPr="00ED7E9F" w:rsidRDefault="009C2ADD" w:rsidP="009C2ADD">
      <w:pPr>
        <w:pStyle w:val="ConsPlusNonformat"/>
        <w:rPr>
          <w:rFonts w:ascii="Times New Roman" w:hAnsi="Times New Roman"/>
          <w:bCs/>
          <w:sz w:val="28"/>
          <w:szCs w:val="28"/>
        </w:rPr>
      </w:pPr>
    </w:p>
    <w:tbl>
      <w:tblPr>
        <w:tblStyle w:val="af"/>
        <w:tblW w:w="5000" w:type="pct"/>
        <w:tblLook w:val="04A0" w:firstRow="1" w:lastRow="0" w:firstColumn="1" w:lastColumn="0" w:noHBand="0" w:noVBand="1"/>
      </w:tblPr>
      <w:tblGrid>
        <w:gridCol w:w="4837"/>
        <w:gridCol w:w="3208"/>
        <w:gridCol w:w="2376"/>
      </w:tblGrid>
      <w:tr w:rsidR="009C2ADD" w:rsidRPr="00ED7E9F" w:rsidTr="009C2ADD">
        <w:trPr>
          <w:tblHeader/>
        </w:trPr>
        <w:tc>
          <w:tcPr>
            <w:tcW w:w="2321" w:type="pct"/>
            <w:vAlign w:val="center"/>
          </w:tcPr>
          <w:p w:rsidR="009C2ADD" w:rsidRPr="000354C1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>Наименование показателя</w:t>
            </w:r>
          </w:p>
        </w:tc>
        <w:tc>
          <w:tcPr>
            <w:tcW w:w="1539" w:type="pct"/>
            <w:vAlign w:val="center"/>
          </w:tcPr>
          <w:p w:rsidR="009C2ADD" w:rsidRPr="000354C1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Оценочный критерий показателя</w:t>
            </w:r>
          </w:p>
        </w:tc>
        <w:tc>
          <w:tcPr>
            <w:tcW w:w="1140" w:type="pct"/>
            <w:vAlign w:val="center"/>
          </w:tcPr>
          <w:p w:rsidR="009C2ADD" w:rsidRPr="000354C1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Значение оценочного критерия показателя</w:t>
            </w:r>
          </w:p>
        </w:tc>
      </w:tr>
      <w:tr w:rsidR="009C2ADD" w:rsidRPr="00810919" w:rsidTr="009C2ADD">
        <w:tc>
          <w:tcPr>
            <w:tcW w:w="2321" w:type="pct"/>
          </w:tcPr>
          <w:p w:rsidR="009C2ADD" w:rsidRDefault="009C2ADD" w:rsidP="009C2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Наличие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проектно-сметной документации (ПСД)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положительн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ого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заключени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государственной экспертизы</w:t>
            </w:r>
          </w:p>
          <w:p w:rsidR="009C2ADD" w:rsidRPr="009C2ADD" w:rsidRDefault="009C2ADD" w:rsidP="009C2ADD">
            <w:pPr>
              <w:jc w:val="both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:rsidR="009C2ADD" w:rsidRPr="009C2ADD" w:rsidRDefault="009C2ADD" w:rsidP="009C2ADD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в наличии;</w:t>
            </w:r>
          </w:p>
          <w:p w:rsidR="009C2ADD" w:rsidRPr="009C2ADD" w:rsidRDefault="009C2ADD" w:rsidP="009C2ADD">
            <w:pPr>
              <w:ind w:left="124" w:hanging="1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проходит государственную экспертизу;</w:t>
            </w:r>
          </w:p>
          <w:p w:rsidR="009C2ADD" w:rsidRPr="009C2ADD" w:rsidRDefault="009C2ADD" w:rsidP="009C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 отсутствует.</w:t>
            </w:r>
          </w:p>
        </w:tc>
        <w:tc>
          <w:tcPr>
            <w:tcW w:w="1140" w:type="pct"/>
          </w:tcPr>
          <w:p w:rsidR="009C2ADD" w:rsidRPr="00810919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810919" w:rsidTr="009C2ADD">
        <w:trPr>
          <w:trHeight w:val="377"/>
        </w:trPr>
        <w:tc>
          <w:tcPr>
            <w:tcW w:w="2321" w:type="pct"/>
          </w:tcPr>
          <w:p w:rsidR="009C2ADD" w:rsidRDefault="009C2ADD" w:rsidP="009C2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Наличие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оформленного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земельного участка для проектирования и строитель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ства</w:t>
            </w:r>
          </w:p>
          <w:p w:rsidR="009C2ADD" w:rsidRPr="00810919" w:rsidRDefault="009C2ADD" w:rsidP="009C2A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:rsidR="009C2ADD" w:rsidRPr="009C2ADD" w:rsidRDefault="009C2ADD" w:rsidP="009C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>- Документы имеются;</w:t>
            </w:r>
          </w:p>
          <w:p w:rsidR="009C2ADD" w:rsidRPr="009C2ADD" w:rsidRDefault="009C2ADD" w:rsidP="009C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>- Документы отсутствуют.</w:t>
            </w:r>
          </w:p>
        </w:tc>
        <w:tc>
          <w:tcPr>
            <w:tcW w:w="1140" w:type="pct"/>
          </w:tcPr>
          <w:p w:rsidR="009C2ADD" w:rsidRPr="00810919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810919" w:rsidTr="009C2ADD">
        <w:trPr>
          <w:trHeight w:val="707"/>
        </w:trPr>
        <w:tc>
          <w:tcPr>
            <w:tcW w:w="2321" w:type="pct"/>
          </w:tcPr>
          <w:p w:rsidR="009C2ADD" w:rsidRDefault="009C2ADD" w:rsidP="009C2ADD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(в случае реконструкции) заключения экспертной организации о необходимости проведения работ</w:t>
            </w:r>
          </w:p>
          <w:p w:rsidR="009C2ADD" w:rsidRDefault="009C2ADD" w:rsidP="009C2ADD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1539" w:type="pct"/>
            <w:vAlign w:val="center"/>
          </w:tcPr>
          <w:p w:rsidR="009C2ADD" w:rsidRPr="009C2ADD" w:rsidRDefault="009C2ADD" w:rsidP="009C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 име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>тся;</w:t>
            </w:r>
          </w:p>
          <w:p w:rsidR="009C2ADD" w:rsidRDefault="009C2ADD" w:rsidP="009C2ADD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Заключение</w:t>
            </w: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отсутствуе</w:t>
            </w: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>т.</w:t>
            </w:r>
          </w:p>
        </w:tc>
        <w:tc>
          <w:tcPr>
            <w:tcW w:w="1140" w:type="pct"/>
          </w:tcPr>
          <w:p w:rsidR="009C2ADD" w:rsidRPr="00810919" w:rsidRDefault="009C2ADD" w:rsidP="009C2ADD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810919" w:rsidTr="009C2ADD">
        <w:trPr>
          <w:trHeight w:val="375"/>
        </w:trPr>
        <w:tc>
          <w:tcPr>
            <w:tcW w:w="2321" w:type="pct"/>
          </w:tcPr>
          <w:p w:rsidR="009C2ADD" w:rsidRDefault="009C2ADD" w:rsidP="00507440">
            <w:pPr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Количество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предписаний контрольно-надзорных органов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 отношении объектов топливно-энергетического комплекса муниципальной собственности</w:t>
            </w:r>
          </w:p>
        </w:tc>
        <w:tc>
          <w:tcPr>
            <w:tcW w:w="1539" w:type="pct"/>
            <w:vAlign w:val="center"/>
          </w:tcPr>
          <w:p w:rsidR="009C2ADD" w:rsidRDefault="009C2ADD" w:rsidP="005722EC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</w:t>
            </w:r>
          </w:p>
        </w:tc>
        <w:tc>
          <w:tcPr>
            <w:tcW w:w="1140" w:type="pct"/>
          </w:tcPr>
          <w:p w:rsidR="009C2ADD" w:rsidRPr="00810919" w:rsidRDefault="009C2ADD" w:rsidP="00507440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22EC" w:rsidRPr="00797DAF" w:rsidTr="00507440">
        <w:tc>
          <w:tcPr>
            <w:tcW w:w="2321" w:type="pct"/>
          </w:tcPr>
          <w:p w:rsidR="005722EC" w:rsidRPr="00797DAF" w:rsidRDefault="00594A70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Обеспеченность потребителей, относящихся к категории «население», качественным теплоснабжением (относительно конкретного населенного пункта, муниципального образования)</w:t>
            </w:r>
          </w:p>
        </w:tc>
        <w:tc>
          <w:tcPr>
            <w:tcW w:w="1539" w:type="pct"/>
            <w:vAlign w:val="center"/>
          </w:tcPr>
          <w:p w:rsidR="00594A70" w:rsidRDefault="005722EC" w:rsidP="00507440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94A70"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 обеспечены</w:t>
            </w:r>
            <w:r w:rsidR="00594A70"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5722EC" w:rsidRDefault="005722EC" w:rsidP="00507440">
            <w:pPr>
              <w:spacing w:after="200" w:line="276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="00594A70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="00594A70"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беспечены, с ожидаемым ухудшением качества теплоснабжения в течение 3 лет</w:t>
            </w:r>
          </w:p>
          <w:p w:rsidR="00594A70" w:rsidRPr="00797DAF" w:rsidRDefault="00594A70" w:rsidP="00507440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Pr="00626C2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Обеспечены</w:t>
            </w:r>
          </w:p>
        </w:tc>
        <w:tc>
          <w:tcPr>
            <w:tcW w:w="1140" w:type="pct"/>
          </w:tcPr>
          <w:p w:rsidR="005722EC" w:rsidRPr="00797DAF" w:rsidRDefault="005722EC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5722EC" w:rsidRPr="00797DAF" w:rsidTr="00507440">
        <w:tc>
          <w:tcPr>
            <w:tcW w:w="2321" w:type="pct"/>
          </w:tcPr>
          <w:p w:rsidR="005722EC" w:rsidRPr="00797DAF" w:rsidRDefault="005722EC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Влияние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ввода объекта на показатели иных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государственных программ</w:t>
            </w:r>
          </w:p>
        </w:tc>
        <w:tc>
          <w:tcPr>
            <w:tcW w:w="1539" w:type="pct"/>
            <w:vAlign w:val="center"/>
          </w:tcPr>
          <w:p w:rsidR="005722EC" w:rsidRPr="009C2ADD" w:rsidRDefault="005722EC" w:rsidP="00507440">
            <w:pPr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Влияет;</w:t>
            </w:r>
          </w:p>
          <w:p w:rsidR="005722EC" w:rsidRPr="00797DAF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Не влияет.</w:t>
            </w:r>
          </w:p>
        </w:tc>
        <w:tc>
          <w:tcPr>
            <w:tcW w:w="1140" w:type="pct"/>
          </w:tcPr>
          <w:p w:rsidR="005722EC" w:rsidRPr="00797DAF" w:rsidRDefault="005722EC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797DAF" w:rsidTr="009C2ADD">
        <w:tc>
          <w:tcPr>
            <w:tcW w:w="2321" w:type="pct"/>
          </w:tcPr>
          <w:p w:rsidR="009C2ADD" w:rsidRPr="00797DAF" w:rsidRDefault="005722EC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решения о выводе источника теплоснабжения из эксплуатации на основании схемы теплоснабжения или уведомления от собственника</w:t>
            </w:r>
          </w:p>
        </w:tc>
        <w:tc>
          <w:tcPr>
            <w:tcW w:w="1539" w:type="pct"/>
            <w:vAlign w:val="center"/>
          </w:tcPr>
          <w:p w:rsidR="005722EC" w:rsidRPr="009C2ADD" w:rsidRDefault="005722EC" w:rsidP="005722EC">
            <w:pPr>
              <w:ind w:left="125" w:hanging="125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Наличие решения или уведомления;</w:t>
            </w:r>
          </w:p>
          <w:p w:rsidR="009C2ADD" w:rsidRPr="00797DAF" w:rsidRDefault="005722EC" w:rsidP="005722EC">
            <w:pPr>
              <w:spacing w:after="200" w:line="276" w:lineRule="auto"/>
              <w:ind w:left="125" w:hanging="125"/>
              <w:rPr>
                <w:rFonts w:ascii="Times New Roman" w:hAnsi="Times New Roman"/>
                <w:bCs/>
                <w:sz w:val="24"/>
                <w:szCs w:val="24"/>
              </w:rPr>
            </w:pPr>
            <w:r w:rsidRPr="009C2ADD"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Отсутствие решения или уведомления.</w:t>
            </w:r>
          </w:p>
        </w:tc>
        <w:tc>
          <w:tcPr>
            <w:tcW w:w="1140" w:type="pct"/>
          </w:tcPr>
          <w:p w:rsidR="009C2ADD" w:rsidRPr="00797DAF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810919" w:rsidTr="009C2ADD">
        <w:tc>
          <w:tcPr>
            <w:tcW w:w="2321" w:type="pct"/>
          </w:tcPr>
          <w:p w:rsidR="009C2ADD" w:rsidRPr="00810919" w:rsidRDefault="005722EC" w:rsidP="005722E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Количество потребителей,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относящихся к категории «население», теплоснабжение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которых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непосредственно связано с объект</w:t>
            </w:r>
            <w:r w:rsidR="00F339A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ом и его техническим состоянием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539" w:type="pct"/>
            <w:vAlign w:val="center"/>
          </w:tcPr>
          <w:p w:rsidR="009C2ADD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Домовладений (шт./чел.)</w:t>
            </w:r>
          </w:p>
          <w:p w:rsidR="005722EC" w:rsidRPr="00810919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МКД (шт./чел.)</w:t>
            </w:r>
          </w:p>
        </w:tc>
        <w:tc>
          <w:tcPr>
            <w:tcW w:w="1140" w:type="pct"/>
          </w:tcPr>
          <w:p w:rsidR="009C2ADD" w:rsidRPr="00810919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810919" w:rsidTr="009C2ADD">
        <w:tc>
          <w:tcPr>
            <w:tcW w:w="2321" w:type="pct"/>
          </w:tcPr>
          <w:p w:rsidR="009C2ADD" w:rsidRPr="00810919" w:rsidRDefault="005722EC" w:rsidP="005722EC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lastRenderedPageBreak/>
              <w:t>Количество объектов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социальной сферы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теплоснабжени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е</w:t>
            </w:r>
            <w:r w:rsidRPr="00FB122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которых непосредственно связано с объектом и его техническим состоянием</w:t>
            </w:r>
          </w:p>
        </w:tc>
        <w:tc>
          <w:tcPr>
            <w:tcW w:w="1539" w:type="pct"/>
            <w:vAlign w:val="center"/>
          </w:tcPr>
          <w:p w:rsidR="009C2ADD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шт./чел.</w:t>
            </w:r>
          </w:p>
          <w:p w:rsidR="005722EC" w:rsidRPr="00810919" w:rsidRDefault="005722EC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(</w:t>
            </w: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 xml:space="preserve">с расшифровкой наименования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объектов соц. сферы: </w:t>
            </w:r>
            <w:r w:rsidRPr="000354C1">
              <w:rPr>
                <w:rFonts w:ascii="Times New Roman" w:hAnsi="Times New Roman"/>
                <w:bCs/>
                <w:sz w:val="24"/>
                <w:szCs w:val="24"/>
              </w:rPr>
              <w:t>образовательные учреждения, учреждения здравоохранения, дом культуры и т.д.)</w:t>
            </w:r>
          </w:p>
        </w:tc>
        <w:tc>
          <w:tcPr>
            <w:tcW w:w="1140" w:type="pct"/>
          </w:tcPr>
          <w:p w:rsidR="009C2ADD" w:rsidRPr="00810919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  <w:tr w:rsidR="009C2ADD" w:rsidRPr="00ED7E9F" w:rsidTr="009C2ADD">
        <w:tc>
          <w:tcPr>
            <w:tcW w:w="2321" w:type="pct"/>
          </w:tcPr>
          <w:p w:rsidR="009C2ADD" w:rsidRPr="00810919" w:rsidRDefault="009C2ADD" w:rsidP="00507440">
            <w:pPr>
              <w:spacing w:after="200" w:line="276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810919">
              <w:rPr>
                <w:rFonts w:ascii="Times New Roman" w:hAnsi="Times New Roman"/>
                <w:bCs/>
                <w:sz w:val="24"/>
                <w:szCs w:val="24"/>
              </w:rPr>
              <w:t>Прочие потребители (с расшифровкой наименования потребителей)</w:t>
            </w:r>
          </w:p>
        </w:tc>
        <w:tc>
          <w:tcPr>
            <w:tcW w:w="1539" w:type="pct"/>
            <w:vAlign w:val="center"/>
          </w:tcPr>
          <w:p w:rsidR="009C2ADD" w:rsidRPr="00810919" w:rsidRDefault="009C2ADD" w:rsidP="005722EC">
            <w:pPr>
              <w:spacing w:after="200" w:line="276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шт</w:t>
            </w:r>
            <w:r w:rsidRPr="007D30FE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  <w:r w:rsidRPr="00ED7E9F">
              <w:rPr>
                <w:rFonts w:ascii="Times New Roman" w:hAnsi="Times New Roman"/>
                <w:bCs/>
                <w:sz w:val="24"/>
                <w:szCs w:val="24"/>
              </w:rPr>
              <w:t>/чел.</w:t>
            </w:r>
          </w:p>
        </w:tc>
        <w:tc>
          <w:tcPr>
            <w:tcW w:w="1140" w:type="pct"/>
          </w:tcPr>
          <w:p w:rsidR="009C2ADD" w:rsidRPr="00810919" w:rsidRDefault="009C2ADD" w:rsidP="00507440">
            <w:pPr>
              <w:spacing w:after="200" w:line="276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9C2ADD" w:rsidRDefault="009C2ADD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96131E" w:rsidRPr="00ED7E9F" w:rsidRDefault="0096131E" w:rsidP="00D92A16">
      <w:pPr>
        <w:tabs>
          <w:tab w:val="center" w:pos="3201"/>
          <w:tab w:val="right" w:pos="9923"/>
        </w:tabs>
        <w:spacing w:after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ED7E9F">
        <w:rPr>
          <w:rFonts w:ascii="Times New Roman" w:eastAsia="Times New Roman" w:hAnsi="Times New Roman"/>
          <w:sz w:val="28"/>
          <w:szCs w:val="28"/>
          <w:lang w:eastAsia="ru-RU"/>
        </w:rPr>
        <w:t>Приложения:</w:t>
      </w:r>
    </w:p>
    <w:p w:rsidR="0096131E" w:rsidRPr="00ED7E9F" w:rsidRDefault="0096131E" w:rsidP="00D92A16">
      <w:pPr>
        <w:pStyle w:val="a5"/>
        <w:numPr>
          <w:ilvl w:val="0"/>
          <w:numId w:val="20"/>
        </w:numPr>
        <w:tabs>
          <w:tab w:val="left" w:pos="567"/>
          <w:tab w:val="left" w:pos="993"/>
          <w:tab w:val="center" w:pos="3201"/>
          <w:tab w:val="right" w:pos="992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D7E9F">
        <w:rPr>
          <w:sz w:val="28"/>
          <w:szCs w:val="28"/>
        </w:rPr>
        <w:t>_____________________________________________</w:t>
      </w:r>
      <w:r w:rsidR="00D92A16">
        <w:rPr>
          <w:sz w:val="28"/>
          <w:szCs w:val="28"/>
        </w:rPr>
        <w:t>___</w:t>
      </w:r>
      <w:r w:rsidRPr="00ED7E9F">
        <w:rPr>
          <w:sz w:val="28"/>
          <w:szCs w:val="28"/>
        </w:rPr>
        <w:t>- на ___л. в ___ экз.;</w:t>
      </w:r>
    </w:p>
    <w:p w:rsidR="0096131E" w:rsidRPr="00ED7E9F" w:rsidRDefault="0096131E" w:rsidP="00D92A16">
      <w:pPr>
        <w:pStyle w:val="a5"/>
        <w:numPr>
          <w:ilvl w:val="0"/>
          <w:numId w:val="20"/>
        </w:numPr>
        <w:tabs>
          <w:tab w:val="left" w:pos="567"/>
          <w:tab w:val="left" w:pos="993"/>
          <w:tab w:val="center" w:pos="3201"/>
          <w:tab w:val="right" w:pos="9923"/>
        </w:tabs>
        <w:spacing w:line="276" w:lineRule="auto"/>
        <w:ind w:left="0" w:firstLine="0"/>
        <w:jc w:val="both"/>
        <w:rPr>
          <w:sz w:val="28"/>
          <w:szCs w:val="28"/>
        </w:rPr>
      </w:pPr>
      <w:r w:rsidRPr="00ED7E9F">
        <w:rPr>
          <w:sz w:val="28"/>
          <w:szCs w:val="28"/>
        </w:rPr>
        <w:t>________________________________________________- на ___л. в ___ экз.;</w:t>
      </w:r>
    </w:p>
    <w:p w:rsidR="00D92A16" w:rsidRDefault="00D92A16" w:rsidP="0096131E">
      <w:pPr>
        <w:spacing w:after="0"/>
        <w:rPr>
          <w:rFonts w:ascii="Times New Roman" w:hAnsi="Times New Roman"/>
          <w:bCs/>
          <w:sz w:val="28"/>
          <w:szCs w:val="28"/>
        </w:rPr>
      </w:pPr>
    </w:p>
    <w:p w:rsidR="0096131E" w:rsidRPr="00ED7E9F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>Ответственное лицо</w:t>
      </w: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96131E" w:rsidRPr="00ED7E9F" w:rsidTr="00507440">
        <w:tc>
          <w:tcPr>
            <w:tcW w:w="2605" w:type="dxa"/>
          </w:tcPr>
          <w:p w:rsidR="0096131E" w:rsidRPr="00ED7E9F" w:rsidRDefault="0096131E" w:rsidP="005074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Ф.И.О.</w:t>
            </w:r>
          </w:p>
        </w:tc>
        <w:tc>
          <w:tcPr>
            <w:tcW w:w="2605" w:type="dxa"/>
          </w:tcPr>
          <w:p w:rsidR="0096131E" w:rsidRPr="00ED7E9F" w:rsidRDefault="0096131E" w:rsidP="005074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605" w:type="dxa"/>
          </w:tcPr>
          <w:p w:rsidR="0096131E" w:rsidRPr="00ED7E9F" w:rsidRDefault="0096131E" w:rsidP="005074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Телефон</w:t>
            </w:r>
          </w:p>
        </w:tc>
        <w:tc>
          <w:tcPr>
            <w:tcW w:w="2606" w:type="dxa"/>
          </w:tcPr>
          <w:p w:rsidR="0096131E" w:rsidRPr="00ED7E9F" w:rsidRDefault="0096131E" w:rsidP="00507440">
            <w:pPr>
              <w:jc w:val="center"/>
              <w:rPr>
                <w:rFonts w:ascii="Times New Roman" w:hAnsi="Times New Roman"/>
                <w:bCs/>
                <w:sz w:val="28"/>
                <w:szCs w:val="28"/>
              </w:rPr>
            </w:pPr>
            <w:r w:rsidRPr="00ED7E9F">
              <w:rPr>
                <w:rFonts w:ascii="Times New Roman" w:hAnsi="Times New Roman"/>
                <w:bCs/>
                <w:sz w:val="28"/>
                <w:szCs w:val="28"/>
              </w:rPr>
              <w:t>Электронный адрес</w:t>
            </w:r>
          </w:p>
        </w:tc>
      </w:tr>
      <w:tr w:rsidR="0096131E" w:rsidRPr="00ED7E9F" w:rsidTr="00507440">
        <w:tc>
          <w:tcPr>
            <w:tcW w:w="2605" w:type="dxa"/>
          </w:tcPr>
          <w:p w:rsidR="0096131E" w:rsidRPr="00ED7E9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96131E" w:rsidRPr="00ED7E9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5" w:type="dxa"/>
          </w:tcPr>
          <w:p w:rsidR="0096131E" w:rsidRPr="00ED7E9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  <w:tc>
          <w:tcPr>
            <w:tcW w:w="2606" w:type="dxa"/>
          </w:tcPr>
          <w:p w:rsidR="0096131E" w:rsidRPr="00ED7E9F" w:rsidRDefault="0096131E" w:rsidP="00507440">
            <w:pPr>
              <w:spacing w:after="200" w:line="276" w:lineRule="auto"/>
              <w:rPr>
                <w:rFonts w:ascii="Times New Roman" w:hAnsi="Times New Roman"/>
                <w:bCs/>
                <w:sz w:val="28"/>
                <w:szCs w:val="28"/>
              </w:rPr>
            </w:pPr>
          </w:p>
        </w:tc>
      </w:tr>
    </w:tbl>
    <w:p w:rsidR="0096131E" w:rsidRPr="000354C1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ED7E9F">
        <w:rPr>
          <w:rFonts w:ascii="Times New Roman" w:hAnsi="Times New Roman"/>
          <w:bCs/>
          <w:sz w:val="28"/>
          <w:szCs w:val="28"/>
        </w:rPr>
        <w:t xml:space="preserve"> </w:t>
      </w:r>
    </w:p>
    <w:p w:rsidR="0096131E" w:rsidRPr="000354C1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0354C1">
        <w:rPr>
          <w:rFonts w:ascii="Times New Roman" w:hAnsi="Times New Roman"/>
          <w:bCs/>
          <w:sz w:val="28"/>
          <w:szCs w:val="28"/>
        </w:rPr>
        <w:t xml:space="preserve">Глава администрации </w:t>
      </w:r>
    </w:p>
    <w:p w:rsidR="0096131E" w:rsidRPr="000354C1" w:rsidRDefault="0096131E" w:rsidP="0096131E">
      <w:pPr>
        <w:spacing w:after="0"/>
        <w:rPr>
          <w:rFonts w:ascii="Times New Roman" w:hAnsi="Times New Roman"/>
          <w:bCs/>
          <w:sz w:val="28"/>
          <w:szCs w:val="28"/>
        </w:rPr>
      </w:pPr>
      <w:r w:rsidRPr="000354C1">
        <w:rPr>
          <w:rFonts w:ascii="Times New Roman" w:hAnsi="Times New Roman"/>
          <w:bCs/>
          <w:sz w:val="28"/>
          <w:szCs w:val="28"/>
        </w:rPr>
        <w:t>муниципального образования</w:t>
      </w:r>
    </w:p>
    <w:p w:rsidR="0096131E" w:rsidRPr="00ED7E9F" w:rsidRDefault="0096131E" w:rsidP="0096131E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_______________________________________</w:t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 __________________  ___________________ </w:t>
      </w:r>
    </w:p>
    <w:p w:rsidR="0096131E" w:rsidRPr="00ED7E9F" w:rsidRDefault="0096131E" w:rsidP="0096131E">
      <w:pPr>
        <w:ind w:left="708" w:firstLine="708"/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>(наименование)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(подпись) 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>(Ф.И.О.)</w:t>
      </w:r>
    </w:p>
    <w:p w:rsidR="0096131E" w:rsidRPr="00ED7E9F" w:rsidRDefault="0096131E" w:rsidP="0096131E">
      <w:pPr>
        <w:rPr>
          <w:rFonts w:ascii="Times New Roman" w:hAnsi="Times New Roman"/>
          <w:bCs/>
          <w:sz w:val="24"/>
          <w:szCs w:val="24"/>
        </w:rPr>
      </w:pPr>
      <w:r w:rsidRPr="00ED7E9F">
        <w:rPr>
          <w:rFonts w:ascii="Times New Roman" w:hAnsi="Times New Roman"/>
          <w:bCs/>
          <w:sz w:val="24"/>
          <w:szCs w:val="24"/>
        </w:rPr>
        <w:t xml:space="preserve">                         </w:t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</w:r>
      <w:r w:rsidRPr="00ED7E9F">
        <w:rPr>
          <w:rFonts w:ascii="Times New Roman" w:hAnsi="Times New Roman"/>
          <w:bCs/>
          <w:sz w:val="24"/>
          <w:szCs w:val="24"/>
        </w:rPr>
        <w:tab/>
        <w:t xml:space="preserve"> «___» _________________20____г. </w:t>
      </w:r>
    </w:p>
    <w:sectPr w:rsidR="0096131E" w:rsidRPr="00ED7E9F" w:rsidSect="00D92A16">
      <w:headerReference w:type="even" r:id="rId8"/>
      <w:headerReference w:type="default" r:id="rId9"/>
      <w:headerReference w:type="first" r:id="rId10"/>
      <w:pgSz w:w="11906" w:h="16838"/>
      <w:pgMar w:top="1134" w:right="567" w:bottom="851" w:left="1134" w:header="709" w:footer="633" w:gutter="0"/>
      <w:pgNumType w:chapStyle="9" w:chapSep="enDash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0EAF" w:rsidRDefault="00030EAF">
      <w:pPr>
        <w:spacing w:after="0" w:line="240" w:lineRule="auto"/>
      </w:pPr>
      <w:r>
        <w:separator/>
      </w:r>
    </w:p>
  </w:endnote>
  <w:endnote w:type="continuationSeparator" w:id="0">
    <w:p w:rsidR="00030EAF" w:rsidRDefault="00030E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0EAF" w:rsidRDefault="00030EAF">
      <w:pPr>
        <w:spacing w:after="0" w:line="240" w:lineRule="auto"/>
      </w:pPr>
      <w:r>
        <w:separator/>
      </w:r>
    </w:p>
  </w:footnote>
  <w:footnote w:type="continuationSeparator" w:id="0">
    <w:p w:rsidR="00030EAF" w:rsidRDefault="00030EA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C77FF0">
    <w:pPr>
      <w:spacing w:after="0" w:line="259" w:lineRule="auto"/>
      <w:ind w:right="79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4</w:t>
    </w:r>
    <w: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030EAF">
    <w:pPr>
      <w:spacing w:after="160" w:line="259" w:lineRule="aut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61401" w:rsidRDefault="00030EAF">
    <w:pPr>
      <w:spacing w:after="160" w:line="259" w:lineRule="aut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85507"/>
    <w:multiLevelType w:val="hybridMultilevel"/>
    <w:tmpl w:val="6F16F766"/>
    <w:lvl w:ilvl="0" w:tplc="2FA890BE">
      <w:start w:val="1"/>
      <w:numFmt w:val="russianLower"/>
      <w:lvlText w:val="%1)"/>
      <w:lvlJc w:val="left"/>
      <w:pPr>
        <w:ind w:left="3067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787" w:hanging="360"/>
      </w:pPr>
    </w:lvl>
    <w:lvl w:ilvl="2" w:tplc="0419001B" w:tentative="1">
      <w:start w:val="1"/>
      <w:numFmt w:val="lowerRoman"/>
      <w:lvlText w:val="%3."/>
      <w:lvlJc w:val="right"/>
      <w:pPr>
        <w:ind w:left="4507" w:hanging="180"/>
      </w:pPr>
    </w:lvl>
    <w:lvl w:ilvl="3" w:tplc="0419000F" w:tentative="1">
      <w:start w:val="1"/>
      <w:numFmt w:val="decimal"/>
      <w:lvlText w:val="%4."/>
      <w:lvlJc w:val="left"/>
      <w:pPr>
        <w:ind w:left="5227" w:hanging="360"/>
      </w:pPr>
    </w:lvl>
    <w:lvl w:ilvl="4" w:tplc="04190019" w:tentative="1">
      <w:start w:val="1"/>
      <w:numFmt w:val="lowerLetter"/>
      <w:lvlText w:val="%5."/>
      <w:lvlJc w:val="left"/>
      <w:pPr>
        <w:ind w:left="5947" w:hanging="360"/>
      </w:pPr>
    </w:lvl>
    <w:lvl w:ilvl="5" w:tplc="0419001B" w:tentative="1">
      <w:start w:val="1"/>
      <w:numFmt w:val="lowerRoman"/>
      <w:lvlText w:val="%6."/>
      <w:lvlJc w:val="right"/>
      <w:pPr>
        <w:ind w:left="6667" w:hanging="180"/>
      </w:pPr>
    </w:lvl>
    <w:lvl w:ilvl="6" w:tplc="0419000F" w:tentative="1">
      <w:start w:val="1"/>
      <w:numFmt w:val="decimal"/>
      <w:lvlText w:val="%7."/>
      <w:lvlJc w:val="left"/>
      <w:pPr>
        <w:ind w:left="7387" w:hanging="360"/>
      </w:pPr>
    </w:lvl>
    <w:lvl w:ilvl="7" w:tplc="04190019" w:tentative="1">
      <w:start w:val="1"/>
      <w:numFmt w:val="lowerLetter"/>
      <w:lvlText w:val="%8."/>
      <w:lvlJc w:val="left"/>
      <w:pPr>
        <w:ind w:left="8107" w:hanging="360"/>
      </w:pPr>
    </w:lvl>
    <w:lvl w:ilvl="8" w:tplc="0419001B" w:tentative="1">
      <w:start w:val="1"/>
      <w:numFmt w:val="lowerRoman"/>
      <w:lvlText w:val="%9."/>
      <w:lvlJc w:val="right"/>
      <w:pPr>
        <w:ind w:left="8827" w:hanging="180"/>
      </w:pPr>
    </w:lvl>
  </w:abstractNum>
  <w:abstractNum w:abstractNumId="1">
    <w:nsid w:val="0CFC41DC"/>
    <w:multiLevelType w:val="hybridMultilevel"/>
    <w:tmpl w:val="96EC84F8"/>
    <w:lvl w:ilvl="0" w:tplc="5C688744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2">
    <w:nsid w:val="109B3172"/>
    <w:multiLevelType w:val="hybridMultilevel"/>
    <w:tmpl w:val="695665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0876FD"/>
    <w:multiLevelType w:val="hybridMultilevel"/>
    <w:tmpl w:val="5EAA07BA"/>
    <w:lvl w:ilvl="0" w:tplc="7D0A8B68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>
    <w:nsid w:val="1C6504C0"/>
    <w:multiLevelType w:val="multilevel"/>
    <w:tmpl w:val="BCCA2942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"/>
      <w:lvlJc w:val="left"/>
      <w:pPr>
        <w:ind w:left="7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decimal"/>
      <w:lvlRestart w:val="0"/>
      <w:lvlText w:val="%1.%2.%3."/>
      <w:lvlJc w:val="left"/>
      <w:pPr>
        <w:ind w:left="10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>
    <w:nsid w:val="1F634EF0"/>
    <w:multiLevelType w:val="multilevel"/>
    <w:tmpl w:val="23FE1DEE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258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444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666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85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75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297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83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7056" w:hanging="2160"/>
      </w:pPr>
      <w:rPr>
        <w:rFonts w:hint="default"/>
      </w:rPr>
    </w:lvl>
  </w:abstractNum>
  <w:abstractNum w:abstractNumId="6">
    <w:nsid w:val="275479FE"/>
    <w:multiLevelType w:val="hybridMultilevel"/>
    <w:tmpl w:val="C518CFD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7">
    <w:nsid w:val="2A746E34"/>
    <w:multiLevelType w:val="multilevel"/>
    <w:tmpl w:val="14F42108"/>
    <w:lvl w:ilvl="0">
      <w:start w:val="6"/>
      <w:numFmt w:val="decimal"/>
      <w:lvlText w:val="%1."/>
      <w:lvlJc w:val="left"/>
      <w:pPr>
        <w:ind w:left="39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8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30BC630C"/>
    <w:multiLevelType w:val="multilevel"/>
    <w:tmpl w:val="22E887B8"/>
    <w:lvl w:ilvl="0">
      <w:start w:val="3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5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8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0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>
    <w:nsid w:val="404C7719"/>
    <w:multiLevelType w:val="multilevel"/>
    <w:tmpl w:val="A84E429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Text w:val="%1.%2"/>
      <w:lvlJc w:val="left"/>
      <w:pPr>
        <w:ind w:left="7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0"/>
      <w:numFmt w:val="decimal"/>
      <w:lvlRestart w:val="0"/>
      <w:lvlText w:val="%1.%2.%3."/>
      <w:lvlJc w:val="left"/>
      <w:pPr>
        <w:ind w:left="10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17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25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2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39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46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53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41337FDF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493B219B"/>
    <w:multiLevelType w:val="hybridMultilevel"/>
    <w:tmpl w:val="FF308AAA"/>
    <w:lvl w:ilvl="0" w:tplc="1186800C">
      <w:start w:val="9"/>
      <w:numFmt w:val="decimal"/>
      <w:lvlText w:val="%1."/>
      <w:lvlJc w:val="left"/>
      <w:pPr>
        <w:ind w:left="5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D2521D60">
      <w:start w:val="1"/>
      <w:numFmt w:val="lowerLetter"/>
      <w:lvlText w:val="%2"/>
      <w:lvlJc w:val="left"/>
      <w:pPr>
        <w:ind w:left="3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772E95E2">
      <w:start w:val="1"/>
      <w:numFmt w:val="lowerRoman"/>
      <w:lvlText w:val="%3"/>
      <w:lvlJc w:val="left"/>
      <w:pPr>
        <w:ind w:left="4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6C2C72B2">
      <w:start w:val="1"/>
      <w:numFmt w:val="decimal"/>
      <w:lvlText w:val="%4"/>
      <w:lvlJc w:val="left"/>
      <w:pPr>
        <w:ind w:left="5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A57C1580">
      <w:start w:val="1"/>
      <w:numFmt w:val="lowerLetter"/>
      <w:lvlText w:val="%5"/>
      <w:lvlJc w:val="left"/>
      <w:pPr>
        <w:ind w:left="59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4E7A2BE0">
      <w:start w:val="1"/>
      <w:numFmt w:val="lowerRoman"/>
      <w:lvlText w:val="%6"/>
      <w:lvlJc w:val="left"/>
      <w:pPr>
        <w:ind w:left="66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B7E2E4BC">
      <w:start w:val="1"/>
      <w:numFmt w:val="decimal"/>
      <w:lvlText w:val="%7"/>
      <w:lvlJc w:val="left"/>
      <w:pPr>
        <w:ind w:left="73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884A2424">
      <w:start w:val="1"/>
      <w:numFmt w:val="lowerLetter"/>
      <w:lvlText w:val="%8"/>
      <w:lvlJc w:val="left"/>
      <w:pPr>
        <w:ind w:left="81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CCE87E">
      <w:start w:val="1"/>
      <w:numFmt w:val="lowerRoman"/>
      <w:lvlText w:val="%9"/>
      <w:lvlJc w:val="left"/>
      <w:pPr>
        <w:ind w:left="8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4B776A31"/>
    <w:multiLevelType w:val="hybridMultilevel"/>
    <w:tmpl w:val="C49C0DBA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>
    <w:nsid w:val="548941AC"/>
    <w:multiLevelType w:val="multilevel"/>
    <w:tmpl w:val="C10C7FEA"/>
    <w:lvl w:ilvl="0">
      <w:start w:val="1"/>
      <w:numFmt w:val="decimal"/>
      <w:lvlText w:val="%1."/>
      <w:lvlJc w:val="left"/>
      <w:pPr>
        <w:tabs>
          <w:tab w:val="num" w:pos="2347"/>
        </w:tabs>
        <w:ind w:left="2347" w:hanging="645"/>
      </w:pPr>
      <w:rPr>
        <w:rFonts w:hint="default"/>
        <w:b/>
        <w:color w:val="auto"/>
      </w:rPr>
    </w:lvl>
    <w:lvl w:ilvl="1">
      <w:start w:val="1"/>
      <w:numFmt w:val="decimal"/>
      <w:lvlText w:val="%1.%2."/>
      <w:lvlJc w:val="left"/>
      <w:pPr>
        <w:tabs>
          <w:tab w:val="num" w:pos="1638"/>
        </w:tabs>
        <w:ind w:left="1638" w:hanging="645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14">
    <w:nsid w:val="56193A19"/>
    <w:multiLevelType w:val="multilevel"/>
    <w:tmpl w:val="034E1978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8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>
    <w:nsid w:val="564A1AA8"/>
    <w:multiLevelType w:val="multilevel"/>
    <w:tmpl w:val="9A64878C"/>
    <w:lvl w:ilvl="0">
      <w:start w:val="4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2"/>
      <w:numFmt w:val="decimal"/>
      <w:lvlRestart w:val="0"/>
      <w:lvlText w:val="%1.%2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7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4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3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0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7105416"/>
    <w:multiLevelType w:val="hybridMultilevel"/>
    <w:tmpl w:val="0826F31A"/>
    <w:lvl w:ilvl="0" w:tplc="DF22A152">
      <w:start w:val="1"/>
      <w:numFmt w:val="decimal"/>
      <w:lvlText w:val="%1."/>
      <w:lvlJc w:val="left"/>
      <w:pPr>
        <w:ind w:left="108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5C196C2A"/>
    <w:multiLevelType w:val="hybridMultilevel"/>
    <w:tmpl w:val="EFC01C3A"/>
    <w:lvl w:ilvl="0" w:tplc="3F003F1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E193D49"/>
    <w:multiLevelType w:val="multilevel"/>
    <w:tmpl w:val="FF24BF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9">
    <w:nsid w:val="61180FE2"/>
    <w:multiLevelType w:val="multilevel"/>
    <w:tmpl w:val="D7567D4A"/>
    <w:lvl w:ilvl="0">
      <w:start w:val="1"/>
      <w:numFmt w:val="decimal"/>
      <w:lvlText w:val="%1."/>
      <w:lvlJc w:val="left"/>
      <w:pPr>
        <w:ind w:left="1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1"/>
      <w:numFmt w:val="decimal"/>
      <w:lvlText w:val="%1.%2."/>
      <w:lvlJc w:val="left"/>
      <w:pPr>
        <w:ind w:left="186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6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70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2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4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735D04D6"/>
    <w:multiLevelType w:val="hybridMultilevel"/>
    <w:tmpl w:val="B442D3BC"/>
    <w:lvl w:ilvl="0" w:tplc="6D84D4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8E959C1"/>
    <w:multiLevelType w:val="hybridMultilevel"/>
    <w:tmpl w:val="10062C80"/>
    <w:lvl w:ilvl="0" w:tplc="7D0A8B68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1" w:tplc="87E293DC">
      <w:start w:val="1"/>
      <w:numFmt w:val="bullet"/>
      <w:lvlText w:val="o"/>
      <w:lvlJc w:val="left"/>
      <w:pPr>
        <w:ind w:left="17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2" w:tplc="01BE1DC6">
      <w:start w:val="1"/>
      <w:numFmt w:val="bullet"/>
      <w:lvlText w:val="▪"/>
      <w:lvlJc w:val="left"/>
      <w:pPr>
        <w:ind w:left="25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3" w:tplc="B8E495FA">
      <w:start w:val="1"/>
      <w:numFmt w:val="bullet"/>
      <w:lvlText w:val="•"/>
      <w:lvlJc w:val="left"/>
      <w:pPr>
        <w:ind w:left="32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4" w:tplc="0AF0D4EA">
      <w:start w:val="1"/>
      <w:numFmt w:val="bullet"/>
      <w:lvlText w:val="o"/>
      <w:lvlJc w:val="left"/>
      <w:pPr>
        <w:ind w:left="39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5" w:tplc="B1BC2930">
      <w:start w:val="1"/>
      <w:numFmt w:val="bullet"/>
      <w:lvlText w:val="▪"/>
      <w:lvlJc w:val="left"/>
      <w:pPr>
        <w:ind w:left="46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6" w:tplc="8BB8B362">
      <w:start w:val="1"/>
      <w:numFmt w:val="bullet"/>
      <w:lvlText w:val="•"/>
      <w:lvlJc w:val="left"/>
      <w:pPr>
        <w:ind w:left="53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7" w:tplc="5BB229A6">
      <w:start w:val="1"/>
      <w:numFmt w:val="bullet"/>
      <w:lvlText w:val="o"/>
      <w:lvlJc w:val="left"/>
      <w:pPr>
        <w:ind w:left="61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  <w:lvl w:ilvl="8" w:tplc="0FC2D73A">
      <w:start w:val="1"/>
      <w:numFmt w:val="bullet"/>
      <w:lvlText w:val="▪"/>
      <w:lvlJc w:val="left"/>
      <w:pPr>
        <w:ind w:left="6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2"/>
        <w:szCs w:val="3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19"/>
  </w:num>
  <w:num w:numId="3">
    <w:abstractNumId w:val="21"/>
  </w:num>
  <w:num w:numId="4">
    <w:abstractNumId w:val="9"/>
  </w:num>
  <w:num w:numId="5">
    <w:abstractNumId w:val="15"/>
  </w:num>
  <w:num w:numId="6">
    <w:abstractNumId w:val="14"/>
  </w:num>
  <w:num w:numId="7">
    <w:abstractNumId w:val="8"/>
  </w:num>
  <w:num w:numId="8">
    <w:abstractNumId w:val="4"/>
  </w:num>
  <w:num w:numId="9">
    <w:abstractNumId w:val="7"/>
  </w:num>
  <w:num w:numId="10">
    <w:abstractNumId w:val="11"/>
  </w:num>
  <w:num w:numId="11">
    <w:abstractNumId w:val="13"/>
  </w:num>
  <w:num w:numId="12">
    <w:abstractNumId w:val="5"/>
  </w:num>
  <w:num w:numId="13">
    <w:abstractNumId w:val="3"/>
  </w:num>
  <w:num w:numId="14">
    <w:abstractNumId w:val="1"/>
  </w:num>
  <w:num w:numId="15">
    <w:abstractNumId w:val="0"/>
  </w:num>
  <w:num w:numId="16">
    <w:abstractNumId w:val="17"/>
  </w:num>
  <w:num w:numId="17">
    <w:abstractNumId w:val="6"/>
  </w:num>
  <w:num w:numId="18">
    <w:abstractNumId w:val="10"/>
  </w:num>
  <w:num w:numId="19">
    <w:abstractNumId w:val="20"/>
  </w:num>
  <w:num w:numId="20">
    <w:abstractNumId w:val="12"/>
  </w:num>
  <w:num w:numId="21">
    <w:abstractNumId w:val="16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186"/>
    <w:rsid w:val="00016E53"/>
    <w:rsid w:val="00030EAF"/>
    <w:rsid w:val="001B6CCA"/>
    <w:rsid w:val="001C4B3B"/>
    <w:rsid w:val="001D5C66"/>
    <w:rsid w:val="001E6C71"/>
    <w:rsid w:val="0021310D"/>
    <w:rsid w:val="00255187"/>
    <w:rsid w:val="002B17F7"/>
    <w:rsid w:val="00312AA3"/>
    <w:rsid w:val="003A1B6E"/>
    <w:rsid w:val="003D0E24"/>
    <w:rsid w:val="00486EEB"/>
    <w:rsid w:val="004B5B4E"/>
    <w:rsid w:val="004E7186"/>
    <w:rsid w:val="005722EC"/>
    <w:rsid w:val="00594A70"/>
    <w:rsid w:val="00594D0B"/>
    <w:rsid w:val="005A5AE2"/>
    <w:rsid w:val="005F7BCF"/>
    <w:rsid w:val="00615355"/>
    <w:rsid w:val="00616800"/>
    <w:rsid w:val="006F218A"/>
    <w:rsid w:val="007452D0"/>
    <w:rsid w:val="00764C06"/>
    <w:rsid w:val="00855E97"/>
    <w:rsid w:val="00900A14"/>
    <w:rsid w:val="00940CD1"/>
    <w:rsid w:val="00946664"/>
    <w:rsid w:val="0096131E"/>
    <w:rsid w:val="009703F0"/>
    <w:rsid w:val="0097190A"/>
    <w:rsid w:val="009B00DC"/>
    <w:rsid w:val="009B5DF3"/>
    <w:rsid w:val="009C2ADD"/>
    <w:rsid w:val="00A97E27"/>
    <w:rsid w:val="00B43D66"/>
    <w:rsid w:val="00BC6377"/>
    <w:rsid w:val="00C77FF0"/>
    <w:rsid w:val="00C87881"/>
    <w:rsid w:val="00C87A6A"/>
    <w:rsid w:val="00CD38F0"/>
    <w:rsid w:val="00D679EC"/>
    <w:rsid w:val="00D71695"/>
    <w:rsid w:val="00D92A16"/>
    <w:rsid w:val="00E019F2"/>
    <w:rsid w:val="00E11FAD"/>
    <w:rsid w:val="00E726E2"/>
    <w:rsid w:val="00E81A22"/>
    <w:rsid w:val="00EA569E"/>
    <w:rsid w:val="00F01C36"/>
    <w:rsid w:val="00F339AD"/>
    <w:rsid w:val="00FF45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Цветовое выделение"/>
    <w:uiPriority w:val="99"/>
    <w:rsid w:val="0096131E"/>
    <w:rPr>
      <w:b/>
      <w:color w:val="26282F"/>
    </w:rPr>
  </w:style>
  <w:style w:type="paragraph" w:customStyle="1" w:styleId="ConsPlusNonformat">
    <w:name w:val="ConsPlusNonformat"/>
    <w:rsid w:val="00961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764C06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71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7186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87881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C8788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ody Text"/>
    <w:basedOn w:val="a"/>
    <w:link w:val="a7"/>
    <w:rsid w:val="00486EEB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486EE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 Indent"/>
    <w:basedOn w:val="a"/>
    <w:link w:val="a9"/>
    <w:uiPriority w:val="99"/>
    <w:semiHidden/>
    <w:unhideWhenUsed/>
    <w:rsid w:val="00764C0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semiHidden/>
    <w:rsid w:val="00764C06"/>
  </w:style>
  <w:style w:type="character" w:customStyle="1" w:styleId="10">
    <w:name w:val="Заголовок 1 Знак"/>
    <w:basedOn w:val="a0"/>
    <w:link w:val="1"/>
    <w:rsid w:val="00764C06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a">
    <w:name w:val="header"/>
    <w:basedOn w:val="a"/>
    <w:link w:val="ab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764C06"/>
  </w:style>
  <w:style w:type="paragraph" w:styleId="ac">
    <w:name w:val="footer"/>
    <w:basedOn w:val="a"/>
    <w:link w:val="ad"/>
    <w:uiPriority w:val="99"/>
    <w:unhideWhenUsed/>
    <w:rsid w:val="00764C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764C06"/>
  </w:style>
  <w:style w:type="character" w:styleId="ae">
    <w:name w:val="page number"/>
    <w:basedOn w:val="a0"/>
    <w:rsid w:val="00764C06"/>
  </w:style>
  <w:style w:type="character" w:customStyle="1" w:styleId="ConsPlusNormal0">
    <w:name w:val="ConsPlusNormal Знак"/>
    <w:link w:val="ConsPlusNormal"/>
    <w:locked/>
    <w:rsid w:val="00764C06"/>
    <w:rPr>
      <w:rFonts w:ascii="Arial" w:eastAsia="Times New Roman" w:hAnsi="Arial" w:cs="Arial"/>
      <w:sz w:val="20"/>
      <w:szCs w:val="20"/>
      <w:lang w:eastAsia="ru-RU"/>
    </w:rPr>
  </w:style>
  <w:style w:type="table" w:styleId="af">
    <w:name w:val="Table Grid"/>
    <w:basedOn w:val="a1"/>
    <w:uiPriority w:val="59"/>
    <w:rsid w:val="00764C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rsid w:val="00764C06"/>
    <w:rPr>
      <w:rFonts w:ascii="Times New Roman" w:hAnsi="Times New Roman" w:cs="Times New Roman"/>
      <w:sz w:val="26"/>
      <w:szCs w:val="26"/>
      <w:u w:val="none"/>
    </w:rPr>
  </w:style>
  <w:style w:type="character" w:customStyle="1" w:styleId="af0">
    <w:name w:val="Цветовое выделение"/>
    <w:uiPriority w:val="99"/>
    <w:rsid w:val="0096131E"/>
    <w:rPr>
      <w:b/>
      <w:color w:val="26282F"/>
    </w:rPr>
  </w:style>
  <w:style w:type="paragraph" w:customStyle="1" w:styleId="ConsPlusNonformat">
    <w:name w:val="ConsPlusNonformat"/>
    <w:rsid w:val="0096131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437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 Николаевич Пузиков</dc:creator>
  <cp:lastModifiedBy>Алексей Николаевич Пузиков</cp:lastModifiedBy>
  <cp:revision>2</cp:revision>
  <cp:lastPrinted>2020-02-25T13:04:00Z</cp:lastPrinted>
  <dcterms:created xsi:type="dcterms:W3CDTF">2020-04-14T10:57:00Z</dcterms:created>
  <dcterms:modified xsi:type="dcterms:W3CDTF">2020-04-14T10:57:00Z</dcterms:modified>
</cp:coreProperties>
</file>