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CD" w:rsidRDefault="007120CD">
      <w:pPr>
        <w:pStyle w:val="ConsPlusNormal"/>
        <w:ind w:firstLine="540"/>
        <w:jc w:val="both"/>
      </w:pPr>
    </w:p>
    <w:p w:rsidR="007120CD" w:rsidRDefault="007120CD">
      <w:pPr>
        <w:pStyle w:val="ConsPlusNormal"/>
        <w:jc w:val="center"/>
      </w:pPr>
      <w:bookmarkStart w:id="0" w:name="P227"/>
      <w:bookmarkEnd w:id="0"/>
      <w:r>
        <w:rPr>
          <w:b/>
        </w:rPr>
        <w:t>Технические данные по объекту</w:t>
      </w:r>
    </w:p>
    <w:p w:rsidR="007120CD" w:rsidRDefault="007120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94"/>
        <w:gridCol w:w="888"/>
        <w:gridCol w:w="1134"/>
        <w:gridCol w:w="1996"/>
        <w:gridCol w:w="955"/>
        <w:gridCol w:w="728"/>
        <w:gridCol w:w="512"/>
        <w:gridCol w:w="624"/>
        <w:gridCol w:w="510"/>
        <w:gridCol w:w="950"/>
        <w:gridCol w:w="1372"/>
        <w:gridCol w:w="1020"/>
        <w:gridCol w:w="1020"/>
      </w:tblGrid>
      <w:tr w:rsidR="007120CD">
        <w:tc>
          <w:tcPr>
            <w:tcW w:w="1191" w:type="dxa"/>
            <w:vMerge w:val="restart"/>
          </w:tcPr>
          <w:p w:rsidR="007120CD" w:rsidRDefault="007120CD">
            <w:pPr>
              <w:pStyle w:val="ConsPlusNormal"/>
              <w:jc w:val="center"/>
            </w:pPr>
            <w:r>
              <w:t>Наименование и местонахождение объекта по проекту</w:t>
            </w:r>
          </w:p>
        </w:tc>
        <w:tc>
          <w:tcPr>
            <w:tcW w:w="794" w:type="dxa"/>
            <w:vMerge w:val="restart"/>
          </w:tcPr>
          <w:p w:rsidR="007120CD" w:rsidRDefault="007120CD">
            <w:pPr>
              <w:pStyle w:val="ConsPlusNormal"/>
              <w:jc w:val="center"/>
            </w:pPr>
            <w:r>
              <w:t>Годы строительства</w:t>
            </w:r>
          </w:p>
        </w:tc>
        <w:tc>
          <w:tcPr>
            <w:tcW w:w="888" w:type="dxa"/>
            <w:vMerge w:val="restart"/>
          </w:tcPr>
          <w:p w:rsidR="007120CD" w:rsidRDefault="007120CD">
            <w:pPr>
              <w:pStyle w:val="ConsPlusNormal"/>
              <w:jc w:val="center"/>
            </w:pPr>
            <w:r>
              <w:t>Проектная мощность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134" w:type="dxa"/>
            <w:vMerge w:val="restart"/>
          </w:tcPr>
          <w:p w:rsidR="007120CD" w:rsidRDefault="007120CD">
            <w:pPr>
              <w:pStyle w:val="ConsPlusNormal"/>
              <w:jc w:val="center"/>
            </w:pPr>
            <w:r>
              <w:t>Заключение гос. экспертизы (номер, дата)</w:t>
            </w:r>
          </w:p>
        </w:tc>
        <w:tc>
          <w:tcPr>
            <w:tcW w:w="1996" w:type="dxa"/>
            <w:vMerge w:val="restart"/>
          </w:tcPr>
          <w:p w:rsidR="007120CD" w:rsidRDefault="007120CD">
            <w:pPr>
              <w:pStyle w:val="ConsPlusNormal"/>
              <w:jc w:val="center"/>
            </w:pPr>
            <w:r>
              <w:t>Сметная стоимость в действующих ценах (тысяч рублей) в соответствии с государственной экспертизой (или ориентировочная)</w:t>
            </w:r>
          </w:p>
        </w:tc>
        <w:tc>
          <w:tcPr>
            <w:tcW w:w="955" w:type="dxa"/>
            <w:vMerge w:val="restart"/>
          </w:tcPr>
          <w:p w:rsidR="007120CD" w:rsidRDefault="007120CD">
            <w:pPr>
              <w:pStyle w:val="ConsPlusNormal"/>
              <w:jc w:val="center"/>
            </w:pPr>
            <w:r>
              <w:t>Бюджетные ассигнования, всего (тыс. рублей)</w:t>
            </w:r>
          </w:p>
        </w:tc>
        <w:tc>
          <w:tcPr>
            <w:tcW w:w="2374" w:type="dxa"/>
            <w:gridSpan w:val="4"/>
          </w:tcPr>
          <w:p w:rsidR="007120CD" w:rsidRDefault="007120CD">
            <w:pPr>
              <w:pStyle w:val="ConsPlusNormal"/>
              <w:jc w:val="center"/>
            </w:pPr>
            <w:r>
              <w:t>В том числе по источникам финансирования</w:t>
            </w:r>
          </w:p>
        </w:tc>
        <w:tc>
          <w:tcPr>
            <w:tcW w:w="950" w:type="dxa"/>
            <w:vMerge w:val="restart"/>
          </w:tcPr>
          <w:p w:rsidR="007120CD" w:rsidRDefault="007120CD">
            <w:pPr>
              <w:pStyle w:val="ConsPlusNormal"/>
              <w:jc w:val="center"/>
            </w:pPr>
            <w:r>
              <w:t>Количество потребителей</w:t>
            </w:r>
          </w:p>
        </w:tc>
        <w:tc>
          <w:tcPr>
            <w:tcW w:w="1372" w:type="dxa"/>
            <w:vMerge w:val="restart"/>
          </w:tcPr>
          <w:p w:rsidR="007120CD" w:rsidRDefault="007120CD">
            <w:pPr>
              <w:pStyle w:val="ConsPlusNormal"/>
              <w:jc w:val="center"/>
            </w:pPr>
            <w:r>
              <w:t>Удельная стоимость строительства газопроводов, тыс. руб./потреб.</w:t>
            </w:r>
          </w:p>
        </w:tc>
        <w:tc>
          <w:tcPr>
            <w:tcW w:w="2040" w:type="dxa"/>
            <w:gridSpan w:val="2"/>
          </w:tcPr>
          <w:p w:rsidR="007120CD" w:rsidRDefault="007120CD">
            <w:pPr>
              <w:pStyle w:val="ConsPlusNormal"/>
              <w:jc w:val="center"/>
            </w:pPr>
            <w:r>
              <w:t>Уровень газификации населенного пункта</w:t>
            </w:r>
          </w:p>
        </w:tc>
      </w:tr>
      <w:tr w:rsidR="007120CD">
        <w:tc>
          <w:tcPr>
            <w:tcW w:w="1191" w:type="dxa"/>
            <w:vMerge/>
          </w:tcPr>
          <w:p w:rsidR="007120CD" w:rsidRDefault="007120CD"/>
        </w:tc>
        <w:tc>
          <w:tcPr>
            <w:tcW w:w="794" w:type="dxa"/>
            <w:vMerge/>
          </w:tcPr>
          <w:p w:rsidR="007120CD" w:rsidRDefault="007120CD"/>
        </w:tc>
        <w:tc>
          <w:tcPr>
            <w:tcW w:w="888" w:type="dxa"/>
            <w:vMerge/>
          </w:tcPr>
          <w:p w:rsidR="007120CD" w:rsidRDefault="007120CD"/>
        </w:tc>
        <w:tc>
          <w:tcPr>
            <w:tcW w:w="1134" w:type="dxa"/>
            <w:vMerge/>
          </w:tcPr>
          <w:p w:rsidR="007120CD" w:rsidRDefault="007120CD"/>
        </w:tc>
        <w:tc>
          <w:tcPr>
            <w:tcW w:w="1996" w:type="dxa"/>
            <w:vMerge/>
          </w:tcPr>
          <w:p w:rsidR="007120CD" w:rsidRDefault="007120CD"/>
        </w:tc>
        <w:tc>
          <w:tcPr>
            <w:tcW w:w="955" w:type="dxa"/>
            <w:vMerge/>
          </w:tcPr>
          <w:p w:rsidR="007120CD" w:rsidRDefault="007120CD"/>
        </w:tc>
        <w:tc>
          <w:tcPr>
            <w:tcW w:w="1240" w:type="dxa"/>
            <w:gridSpan w:val="2"/>
          </w:tcPr>
          <w:p w:rsidR="007120CD" w:rsidRDefault="007120C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gridSpan w:val="2"/>
          </w:tcPr>
          <w:p w:rsidR="007120CD" w:rsidRDefault="007120CD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50" w:type="dxa"/>
            <w:vMerge/>
          </w:tcPr>
          <w:p w:rsidR="007120CD" w:rsidRDefault="007120CD"/>
        </w:tc>
        <w:tc>
          <w:tcPr>
            <w:tcW w:w="1372" w:type="dxa"/>
            <w:vMerge/>
          </w:tcPr>
          <w:p w:rsidR="007120CD" w:rsidRDefault="007120CD"/>
        </w:tc>
        <w:tc>
          <w:tcPr>
            <w:tcW w:w="1020" w:type="dxa"/>
            <w:vMerge w:val="restart"/>
          </w:tcPr>
          <w:p w:rsidR="007120CD" w:rsidRDefault="007120CD">
            <w:pPr>
              <w:pStyle w:val="ConsPlusNormal"/>
              <w:jc w:val="center"/>
            </w:pPr>
            <w:r>
              <w:t>До строительства газопровода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Merge w:val="restart"/>
          </w:tcPr>
          <w:p w:rsidR="007120CD" w:rsidRDefault="007120CD">
            <w:pPr>
              <w:pStyle w:val="ConsPlusNormal"/>
              <w:jc w:val="center"/>
            </w:pPr>
            <w:r>
              <w:t>После строительства газопровода</w:t>
            </w:r>
            <w:proofErr w:type="gramStart"/>
            <w:r>
              <w:t xml:space="preserve"> (%)</w:t>
            </w:r>
            <w:proofErr w:type="gramEnd"/>
          </w:p>
        </w:tc>
      </w:tr>
      <w:tr w:rsidR="007120CD">
        <w:tc>
          <w:tcPr>
            <w:tcW w:w="1191" w:type="dxa"/>
            <w:vMerge/>
          </w:tcPr>
          <w:p w:rsidR="007120CD" w:rsidRDefault="007120CD"/>
        </w:tc>
        <w:tc>
          <w:tcPr>
            <w:tcW w:w="794" w:type="dxa"/>
            <w:vMerge/>
          </w:tcPr>
          <w:p w:rsidR="007120CD" w:rsidRDefault="007120CD"/>
        </w:tc>
        <w:tc>
          <w:tcPr>
            <w:tcW w:w="888" w:type="dxa"/>
            <w:vMerge/>
          </w:tcPr>
          <w:p w:rsidR="007120CD" w:rsidRDefault="007120CD"/>
        </w:tc>
        <w:tc>
          <w:tcPr>
            <w:tcW w:w="1134" w:type="dxa"/>
            <w:vMerge/>
          </w:tcPr>
          <w:p w:rsidR="007120CD" w:rsidRDefault="007120CD"/>
        </w:tc>
        <w:tc>
          <w:tcPr>
            <w:tcW w:w="1996" w:type="dxa"/>
            <w:vMerge/>
          </w:tcPr>
          <w:p w:rsidR="007120CD" w:rsidRDefault="007120CD"/>
        </w:tc>
        <w:tc>
          <w:tcPr>
            <w:tcW w:w="955" w:type="dxa"/>
            <w:vMerge/>
          </w:tcPr>
          <w:p w:rsidR="007120CD" w:rsidRDefault="007120CD"/>
        </w:tc>
        <w:tc>
          <w:tcPr>
            <w:tcW w:w="728" w:type="dxa"/>
          </w:tcPr>
          <w:p w:rsidR="007120CD" w:rsidRDefault="007120C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2" w:type="dxa"/>
          </w:tcPr>
          <w:p w:rsidR="007120CD" w:rsidRDefault="007120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4" w:type="dxa"/>
          </w:tcPr>
          <w:p w:rsidR="007120CD" w:rsidRDefault="007120C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0" w:type="dxa"/>
          </w:tcPr>
          <w:p w:rsidR="007120CD" w:rsidRDefault="007120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50" w:type="dxa"/>
            <w:vMerge/>
          </w:tcPr>
          <w:p w:rsidR="007120CD" w:rsidRDefault="007120CD"/>
        </w:tc>
        <w:tc>
          <w:tcPr>
            <w:tcW w:w="1372" w:type="dxa"/>
            <w:vMerge/>
          </w:tcPr>
          <w:p w:rsidR="007120CD" w:rsidRDefault="007120CD"/>
        </w:tc>
        <w:tc>
          <w:tcPr>
            <w:tcW w:w="1020" w:type="dxa"/>
            <w:vMerge/>
          </w:tcPr>
          <w:p w:rsidR="007120CD" w:rsidRDefault="007120CD"/>
        </w:tc>
        <w:tc>
          <w:tcPr>
            <w:tcW w:w="1020" w:type="dxa"/>
            <w:vMerge/>
          </w:tcPr>
          <w:p w:rsidR="007120CD" w:rsidRDefault="007120CD"/>
        </w:tc>
      </w:tr>
      <w:tr w:rsidR="007120CD">
        <w:tc>
          <w:tcPr>
            <w:tcW w:w="1191" w:type="dxa"/>
          </w:tcPr>
          <w:p w:rsidR="007120CD" w:rsidRDefault="0071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120CD" w:rsidRDefault="007120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7120CD" w:rsidRDefault="007120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20CD" w:rsidRDefault="007120CD">
            <w:pPr>
              <w:pStyle w:val="ConsPlusNormal"/>
              <w:jc w:val="center"/>
            </w:pPr>
            <w:bookmarkStart w:id="1" w:name="P250"/>
            <w:bookmarkEnd w:id="1"/>
            <w:r>
              <w:t>4</w:t>
            </w:r>
          </w:p>
        </w:tc>
        <w:tc>
          <w:tcPr>
            <w:tcW w:w="1996" w:type="dxa"/>
          </w:tcPr>
          <w:p w:rsidR="007120CD" w:rsidRDefault="007120CD">
            <w:pPr>
              <w:pStyle w:val="ConsPlusNormal"/>
              <w:jc w:val="center"/>
            </w:pPr>
            <w:bookmarkStart w:id="2" w:name="P251"/>
            <w:bookmarkEnd w:id="2"/>
            <w:r>
              <w:t>5</w:t>
            </w:r>
          </w:p>
        </w:tc>
        <w:tc>
          <w:tcPr>
            <w:tcW w:w="955" w:type="dxa"/>
          </w:tcPr>
          <w:p w:rsidR="007120CD" w:rsidRDefault="007120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7120CD" w:rsidRDefault="007120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dxa"/>
          </w:tcPr>
          <w:p w:rsidR="007120CD" w:rsidRDefault="007120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7120CD" w:rsidRDefault="007120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7120CD" w:rsidRDefault="007120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</w:tcPr>
          <w:p w:rsidR="007120CD" w:rsidRDefault="007120CD">
            <w:pPr>
              <w:pStyle w:val="ConsPlusNormal"/>
              <w:jc w:val="center"/>
            </w:pPr>
            <w:bookmarkStart w:id="3" w:name="P257"/>
            <w:bookmarkEnd w:id="3"/>
            <w:r>
              <w:t>11</w:t>
            </w:r>
          </w:p>
        </w:tc>
        <w:tc>
          <w:tcPr>
            <w:tcW w:w="1372" w:type="dxa"/>
          </w:tcPr>
          <w:p w:rsidR="007120CD" w:rsidRDefault="007120CD">
            <w:pPr>
              <w:pStyle w:val="ConsPlusNormal"/>
              <w:jc w:val="center"/>
            </w:pPr>
            <w:r>
              <w:t>12 = 5 / 11</w:t>
            </w:r>
          </w:p>
        </w:tc>
        <w:tc>
          <w:tcPr>
            <w:tcW w:w="1020" w:type="dxa"/>
          </w:tcPr>
          <w:p w:rsidR="007120CD" w:rsidRDefault="007120C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120CD" w:rsidRDefault="007120CD">
            <w:pPr>
              <w:pStyle w:val="ConsPlusNormal"/>
              <w:jc w:val="center"/>
            </w:pPr>
            <w:r>
              <w:t>14</w:t>
            </w:r>
          </w:p>
        </w:tc>
      </w:tr>
      <w:tr w:rsidR="007120CD">
        <w:tc>
          <w:tcPr>
            <w:tcW w:w="13694" w:type="dxa"/>
            <w:gridSpan w:val="14"/>
          </w:tcPr>
          <w:p w:rsidR="007120CD" w:rsidRDefault="007120CD">
            <w:pPr>
              <w:pStyle w:val="ConsPlusNormal"/>
            </w:pPr>
            <w:r>
              <w:t>Объекты газификации</w:t>
            </w:r>
          </w:p>
        </w:tc>
      </w:tr>
      <w:tr w:rsidR="007120CD">
        <w:tc>
          <w:tcPr>
            <w:tcW w:w="1191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888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1996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955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1240" w:type="dxa"/>
            <w:gridSpan w:val="2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950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120CD" w:rsidRDefault="007120C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120CD" w:rsidRDefault="007120CD">
            <w:pPr>
              <w:pStyle w:val="ConsPlusNormal"/>
              <w:jc w:val="center"/>
            </w:pPr>
          </w:p>
        </w:tc>
      </w:tr>
    </w:tbl>
    <w:p w:rsidR="007120CD" w:rsidRDefault="007120CD">
      <w:pPr>
        <w:pStyle w:val="ConsPlusNormal"/>
      </w:pPr>
    </w:p>
    <w:p w:rsidR="007120CD" w:rsidRDefault="007120CD">
      <w:pPr>
        <w:pStyle w:val="ConsPlusNormal"/>
      </w:pPr>
      <w:r>
        <w:t>Глава администрации</w:t>
      </w:r>
    </w:p>
    <w:p w:rsidR="007120CD" w:rsidRDefault="007120CD">
      <w:pPr>
        <w:pStyle w:val="ConsPlusNormal"/>
        <w:spacing w:before="220"/>
      </w:pPr>
      <w:r>
        <w:t>муниципального образования</w:t>
      </w:r>
    </w:p>
    <w:p w:rsidR="007120CD" w:rsidRDefault="007120CD">
      <w:pPr>
        <w:pStyle w:val="ConsPlusNormal"/>
        <w:spacing w:before="220"/>
        <w:jc w:val="right"/>
      </w:pPr>
      <w:r>
        <w:t>__________________ ____________</w:t>
      </w:r>
    </w:p>
    <w:p w:rsidR="007120CD" w:rsidRDefault="007120CD">
      <w:pPr>
        <w:pStyle w:val="ConsPlusNormal"/>
        <w:jc w:val="right"/>
      </w:pPr>
      <w:r>
        <w:t>"__" __________________ 20__ г.</w:t>
      </w:r>
    </w:p>
    <w:p w:rsidR="007120CD" w:rsidRDefault="007120CD">
      <w:pPr>
        <w:pStyle w:val="ConsPlusNormal"/>
        <w:ind w:firstLine="540"/>
        <w:jc w:val="both"/>
      </w:pPr>
    </w:p>
    <w:p w:rsidR="007120CD" w:rsidRDefault="007120CD">
      <w:pPr>
        <w:pStyle w:val="ConsPlusNormal"/>
        <w:ind w:firstLine="540"/>
        <w:jc w:val="both"/>
      </w:pPr>
      <w:r>
        <w:rPr>
          <w:i/>
        </w:rPr>
        <w:t>Примечание</w:t>
      </w:r>
      <w:r>
        <w:t>:</w:t>
      </w:r>
    </w:p>
    <w:p w:rsidR="007120CD" w:rsidRDefault="007120CD">
      <w:pPr>
        <w:pStyle w:val="ConsPlusNormal"/>
        <w:spacing w:before="220"/>
        <w:ind w:firstLine="540"/>
        <w:jc w:val="both"/>
      </w:pPr>
      <w:r>
        <w:t xml:space="preserve">В </w:t>
      </w:r>
      <w:hyperlink w:anchor="P250" w:history="1">
        <w:r>
          <w:rPr>
            <w:color w:val="0000FF"/>
          </w:rPr>
          <w:t>графе 4</w:t>
        </w:r>
      </w:hyperlink>
      <w:r>
        <w:t xml:space="preserve"> "Заключение гос. экспертизы (номер, дата)" указываются реквизиты в случае наличия данного документа;</w:t>
      </w:r>
    </w:p>
    <w:p w:rsidR="007120CD" w:rsidRDefault="007120CD">
      <w:pPr>
        <w:pStyle w:val="ConsPlusNormal"/>
        <w:spacing w:before="220"/>
        <w:ind w:firstLine="540"/>
        <w:jc w:val="both"/>
      </w:pPr>
      <w:r>
        <w:t xml:space="preserve">в </w:t>
      </w:r>
      <w:hyperlink w:anchor="P251" w:history="1">
        <w:r>
          <w:rPr>
            <w:color w:val="0000FF"/>
          </w:rPr>
          <w:t>графе 5</w:t>
        </w:r>
      </w:hyperlink>
      <w:r>
        <w:t xml:space="preserve"> "Сметная стоимость в действующих ценах (тысяч рублей) в соответствии с государственной экспертизой" сметная стоимость указывается с разбивкой на ПИР, СМР и прочие затраты;</w:t>
      </w:r>
    </w:p>
    <w:p w:rsidR="007120CD" w:rsidRDefault="007120CD">
      <w:pPr>
        <w:pStyle w:val="ConsPlusNormal"/>
        <w:spacing w:before="22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графе 11</w:t>
        </w:r>
      </w:hyperlink>
      <w:r>
        <w:t xml:space="preserve"> "Количество потребителей" указать в рамках каждого проекта количество газифицируемых квартир, частных домовладений, а также котельные с установленной мощностью и предприятия, переводимые на природный газ.</w:t>
      </w:r>
      <w:bookmarkStart w:id="4" w:name="_GoBack"/>
      <w:bookmarkEnd w:id="4"/>
    </w:p>
    <w:sectPr w:rsidR="007120CD" w:rsidSect="009C29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CD"/>
    <w:rsid w:val="0064599D"/>
    <w:rsid w:val="007120CD"/>
    <w:rsid w:val="009B2B34"/>
    <w:rsid w:val="00DA2DB0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Александрович Колобов</dc:creator>
  <cp:lastModifiedBy>Владимир Александрович Колобов</cp:lastModifiedBy>
  <cp:revision>2</cp:revision>
  <dcterms:created xsi:type="dcterms:W3CDTF">2021-03-16T12:35:00Z</dcterms:created>
  <dcterms:modified xsi:type="dcterms:W3CDTF">2021-03-16T12:35:00Z</dcterms:modified>
</cp:coreProperties>
</file>