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554"/>
        <w:gridCol w:w="3118"/>
        <w:gridCol w:w="250"/>
        <w:gridCol w:w="2766"/>
        <w:gridCol w:w="1947"/>
        <w:gridCol w:w="1520"/>
        <w:gridCol w:w="1737"/>
      </w:tblGrid>
      <w:tr w:rsidR="00EF37BA" w:rsidRPr="00EF37BA" w:rsidTr="00EF37BA">
        <w:trPr>
          <w:trHeight w:val="690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76" w:type="pct"/>
            <w:gridSpan w:val="2"/>
            <w:vMerge w:val="restar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 награды</w:t>
            </w:r>
          </w:p>
        </w:tc>
        <w:tc>
          <w:tcPr>
            <w:tcW w:w="1054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Распоряжение комитета по ТЭК ЛО о награждении</w:t>
            </w:r>
          </w:p>
        </w:tc>
      </w:tr>
      <w:tr w:rsidR="00EF37BA" w:rsidRPr="00EF37BA" w:rsidTr="00EF37BA">
        <w:trPr>
          <w:trHeight w:val="690"/>
        </w:trPr>
        <w:tc>
          <w:tcPr>
            <w:tcW w:w="181" w:type="pct"/>
            <w:vMerge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gridSpan w:val="2"/>
            <w:vMerge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</w:tr>
      <w:tr w:rsidR="00EF37BA" w:rsidRPr="00EF37BA" w:rsidTr="00EF37BA">
        <w:trPr>
          <w:trHeight w:val="308"/>
        </w:trPr>
        <w:tc>
          <w:tcPr>
            <w:tcW w:w="5000" w:type="pct"/>
            <w:gridSpan w:val="8"/>
            <w:shd w:val="clear" w:color="000000" w:fill="FFFF00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EF37BA" w:rsidRPr="00EF37BA" w:rsidTr="00EF37BA">
        <w:trPr>
          <w:trHeight w:val="61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Кирюшин Сергей Николаевич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административно-правового отдела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9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Шифре</w:t>
            </w:r>
            <w:proofErr w:type="gram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1009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административно-правового отдела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Батанов Павел Валерьевич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директора – главный инженер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«Санкт-Петербургские высоковольтные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Олег Петрович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службы эксплуатации ЛЭП 35-110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«Санкт-Петербургские высоковольтные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9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Юрьевич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управлению собственностью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«Санкт-Петербургские высоковольтные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Артем Игоревич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реализации и развитию услуг филиала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«Выборгские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61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Чудиловский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Выборгского района электрических сетей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«Выборгские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61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Синев Игорь Владимирович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РЭС 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«Выборгские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1238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Виталий Михайлович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участка реализации услуг и учета электроэнергии Приозе</w:t>
            </w:r>
            <w:proofErr w:type="gram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рск сл</w:t>
            </w:r>
            <w:proofErr w:type="gram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ужбы реализации услуг и учета электроэнергии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«Выборгские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61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Крыскин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участка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Новоладожские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Алексей Сергеевич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Новоладожские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9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 Сергей Иванович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Новоладожские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 Роман Игоревич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Красносельского района электрических сетей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«Пригородные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 Василий Михайлович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мастерского участка №1 ТП 0,4-10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Всеволожского района электрических сетей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«Пригородные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1238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 Сергей Алексеевич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Мастера участка Мастерского участка №12 </w:t>
            </w:r>
            <w:proofErr w:type="gram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электрических сетей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«Пригородные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61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Сергей Юрьевич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электрических сетей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Кингисеппские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61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Дмитрий  Владимирович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изоляции и защиты от перенапряжений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Кингисеппские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97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Дмитрий Валерьевич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материально-технического обеспечения управления делами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ПАО «Ленэнерго» «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Кингисеппские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Олег Юрьевич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правовым и корпоративным вопросам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«Петербургская сбытовая компания»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12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Позняк Алла Евгеньевна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организации работы отделений по сбыту электроэнерг</w:t>
            </w:r>
            <w:proofErr w:type="gram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«ПСК»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«Петербургская сбытовая компания»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9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 Евгений Евгеньевич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Гатчинского участка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по сбыту электроэнерг</w:t>
            </w:r>
            <w:proofErr w:type="gram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«ПСК»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«Петербургская сбытовая компания»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Дубинский Сергей Васильевич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района электрических сетей «Санкт-Петербург»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«Северо-Западный» АО «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82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 Юрий Васильевич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транспорту электроэнергии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«Северо-Западный» АО «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Оборонэнерго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61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Буздуган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Николаевич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газонаполнительной станции </w:t>
            </w:r>
          </w:p>
        </w:tc>
        <w:tc>
          <w:tcPr>
            <w:tcW w:w="976" w:type="pct"/>
            <w:gridSpan w:val="2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ЛОГазинвест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Павел Антонович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автомобиля грузоподъемностью более 10 тонн </w:t>
            </w:r>
          </w:p>
        </w:tc>
        <w:tc>
          <w:tcPr>
            <w:tcW w:w="976" w:type="pct"/>
            <w:gridSpan w:val="2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ЛОГазинвест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43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Наталья Александровна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Приемщик баллонов 3 разряда </w:t>
            </w:r>
          </w:p>
        </w:tc>
        <w:tc>
          <w:tcPr>
            <w:tcW w:w="976" w:type="pct"/>
            <w:gridSpan w:val="2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ЛОГазинвест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61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Александр Иванович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Водитель-слесарь ВДГО 4 разряда </w:t>
            </w:r>
          </w:p>
        </w:tc>
        <w:tc>
          <w:tcPr>
            <w:tcW w:w="976" w:type="pct"/>
            <w:gridSpan w:val="2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ЛОГазинвест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61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Корепов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компрессорных установок 6 разряда </w:t>
            </w:r>
          </w:p>
        </w:tc>
        <w:tc>
          <w:tcPr>
            <w:tcW w:w="976" w:type="pct"/>
            <w:gridSpan w:val="2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ЛОГазинвест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9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Павел Антонович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автомобиля грузоподъемностью более 10 тонн </w:t>
            </w:r>
          </w:p>
        </w:tc>
        <w:tc>
          <w:tcPr>
            <w:tcW w:w="976" w:type="pct"/>
            <w:gridSpan w:val="2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ЛОГазинвест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центра присоединения к электрическим сетям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«Ленинградская областная электросетевая компания»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1238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Пепеляева Дарья Андреевна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работе с заявителями центра присоединения к электрическим сетям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«Ленинградская областная электросетевая компания»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12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 Сергей Николаевич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ПАО «Федеральная сетевая компания Единой энергетической системы» Ленинградское предприятие магистральных электрических сетей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1238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Максим Сергеевич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ПАО «Федеральная сетевая компания Единой энергетической системы» Ленинградское предприятие магистральных электрических сетей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54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Роботова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экономист 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«Тепловые сети»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</w:t>
            </w:r>
            <w:proofErr w:type="spellEnd"/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1238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Юлия Александровна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службы реализации электроэнергии </w:t>
            </w:r>
            <w:proofErr w:type="gram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потребителям-юридическим</w:t>
            </w:r>
            <w:proofErr w:type="gram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 управления по работе с потребителями</w:t>
            </w:r>
          </w:p>
        </w:tc>
        <w:tc>
          <w:tcPr>
            <w:tcW w:w="976" w:type="pct"/>
            <w:gridSpan w:val="2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«РКС-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6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Олег Валентинович</w:t>
            </w:r>
          </w:p>
        </w:tc>
        <w:tc>
          <w:tcPr>
            <w:tcW w:w="1009" w:type="pct"/>
            <w:shd w:val="clear" w:color="auto" w:fill="auto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газонаполнительной станции </w:t>
            </w:r>
          </w:p>
        </w:tc>
        <w:tc>
          <w:tcPr>
            <w:tcW w:w="976" w:type="pct"/>
            <w:gridSpan w:val="2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«Северное»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F37BA" w:rsidRPr="00EF37BA" w:rsidTr="00EF37BA">
        <w:trPr>
          <w:trHeight w:val="308"/>
        </w:trPr>
        <w:tc>
          <w:tcPr>
            <w:tcW w:w="5000" w:type="pct"/>
            <w:gridSpan w:val="8"/>
            <w:shd w:val="clear" w:color="000000" w:fill="FFFF00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EF37BA" w:rsidRPr="00EF37BA" w:rsidTr="00EF37BA">
        <w:trPr>
          <w:trHeight w:val="37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985" w:type="pct"/>
            <w:gridSpan w:val="3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ПАО «Ленэнерго» «Гатчинские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EF37BA" w:rsidRPr="00EF37BA" w:rsidTr="00EF37BA">
        <w:trPr>
          <w:trHeight w:val="12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Карась Надежда Александровна</w:t>
            </w:r>
          </w:p>
        </w:tc>
        <w:tc>
          <w:tcPr>
            <w:tcW w:w="1009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экспертизы проектов организации строительства</w:t>
            </w:r>
            <w:proofErr w:type="gram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сметной документации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«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Леноблгосэкспертиза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F37BA" w:rsidRPr="00EF37BA" w:rsidTr="00EF37BA">
        <w:trPr>
          <w:trHeight w:val="1238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Дмитрий Юрьевич</w:t>
            </w:r>
          </w:p>
        </w:tc>
        <w:tc>
          <w:tcPr>
            <w:tcW w:w="1009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по системам газоснабжения отдела экспертизы инженерного оборудования, сетей и систем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«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Леноблгосэкспертиза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F37BA" w:rsidRPr="00EF37BA" w:rsidTr="00EF37BA">
        <w:trPr>
          <w:trHeight w:val="308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Акбаров Роман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Эргешевич</w:t>
            </w:r>
            <w:proofErr w:type="spellEnd"/>
          </w:p>
        </w:tc>
        <w:tc>
          <w:tcPr>
            <w:tcW w:w="1009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«ГТМ-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7BA" w:rsidRPr="00EF37BA" w:rsidTr="00EF37BA">
        <w:trPr>
          <w:trHeight w:val="308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Максим Вячеславович</w:t>
            </w:r>
          </w:p>
        </w:tc>
        <w:tc>
          <w:tcPr>
            <w:tcW w:w="1009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участка (Рахья)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«ГТМ-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7BA" w:rsidRPr="00EF37BA" w:rsidTr="00EF37BA">
        <w:trPr>
          <w:trHeight w:val="12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Гольцев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009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Электромонтеру по ремонту и обслуживанию электрооборудования котельной № 4 (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Гарболово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«ГТМ-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7BA" w:rsidRPr="00EF37BA" w:rsidTr="00EF37BA">
        <w:trPr>
          <w:trHeight w:val="6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Симанова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1009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котельной № 1 (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«ГТМ-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37BA" w:rsidRPr="00EF37BA" w:rsidTr="00EF37BA">
        <w:trPr>
          <w:trHeight w:val="42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0" w:type="pct"/>
            <w:shd w:val="clear" w:color="auto" w:fill="auto"/>
            <w:vAlign w:val="bottom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985" w:type="pct"/>
            <w:gridSpan w:val="3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«Партнер-СВ»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F37BA" w:rsidRPr="00EF37BA" w:rsidTr="00EF37BA">
        <w:trPr>
          <w:trHeight w:val="308"/>
        </w:trPr>
        <w:tc>
          <w:tcPr>
            <w:tcW w:w="5000" w:type="pct"/>
            <w:gridSpan w:val="8"/>
            <w:shd w:val="clear" w:color="000000" w:fill="FFFF00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Артем Игоревич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главному специалисту </w:t>
            </w:r>
            <w:proofErr w:type="gram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контроля обеспечения безопасности объектов</w:t>
            </w:r>
            <w:proofErr w:type="gram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ТЭК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F37BA" w:rsidRPr="00EF37BA" w:rsidTr="00EF37BA">
        <w:trPr>
          <w:trHeight w:val="61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Денисов Александр Петрович 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диспетчеру дежурно-диспетчерской службы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F37BA" w:rsidRPr="00EF37BA" w:rsidTr="00EF37BA">
        <w:trPr>
          <w:trHeight w:val="6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Саруханов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Георгиевич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диспетчеру дежурно-диспетчерской службы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F37BA" w:rsidRPr="00EF37BA" w:rsidTr="00EF37BA">
        <w:trPr>
          <w:trHeight w:val="9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Демкин Владимир Сергеевич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отдела ремонта и сервисного обслуживания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"Газпром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EF37BA" w:rsidRPr="00EF37BA" w:rsidTr="00EF37BA">
        <w:trPr>
          <w:trHeight w:val="308"/>
        </w:trPr>
        <w:tc>
          <w:tcPr>
            <w:tcW w:w="5000" w:type="pct"/>
            <w:gridSpan w:val="8"/>
            <w:shd w:val="clear" w:color="000000" w:fill="FFFF00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EF37BA" w:rsidRPr="00EF37BA" w:rsidTr="00EF37BA">
        <w:trPr>
          <w:trHeight w:val="1538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 Александр Павлович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эксплуатации распределительных сетей 5 разряда участка эксплуатации линий электропередач РЭС г. Сертолово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АО «ЛОЭСК» «Пригородные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37BA" w:rsidRPr="00EF37BA" w:rsidTr="00EF37BA">
        <w:trPr>
          <w:trHeight w:val="1538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Рогов Михаил Михайлович 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оперативно-выездной бригады 5 разряда оперативно-диспетчерской группы района электрических сетей г. Тихвин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АО «ЛОЭСК» «Восточные электрические сети»;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37BA" w:rsidRPr="00EF37BA" w:rsidTr="00EF37BA">
        <w:trPr>
          <w:trHeight w:val="12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Нуждин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автовышки и автогидроподъемника 4 разряда транспортно-хозяйственной службы 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АО «ЛОЭСК» «Северные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37BA" w:rsidRPr="00EF37BA" w:rsidTr="00EF37BA">
        <w:trPr>
          <w:trHeight w:val="1538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Виктор Александрович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оперативно-выездной бригады 5 разряда участка электрических сетей п. Вырица района электрических сетей «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Оредежский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АО «ЛОЭСК» «Южные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37BA" w:rsidRPr="00EF37BA" w:rsidTr="00EF37BA">
        <w:trPr>
          <w:trHeight w:val="1538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Фонькин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электромонтер по ремонту и монтажу кабельных линий 6 разряда </w:t>
            </w:r>
            <w:proofErr w:type="gram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 эксплуатации линий электропередач района электрических сетей</w:t>
            </w:r>
            <w:proofErr w:type="gram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Кировск</w:t>
            </w:r>
          </w:p>
          <w:p w:rsid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АО «ЛОЭСК» «Центральные электрические сети»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37BA" w:rsidRPr="00EF37BA" w:rsidTr="00EF37BA">
        <w:trPr>
          <w:trHeight w:val="31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"ЛОЭСК"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Магдеев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Надырович</w:t>
            </w:r>
            <w:proofErr w:type="spellEnd"/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генерального директора – Технический директор;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Зоя Валентиновна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Айгильдина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Валерьевна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генерального директора по экономике и финансам; 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37BA" w:rsidRPr="00EF37BA" w:rsidTr="00EF37BA">
        <w:trPr>
          <w:trHeight w:val="12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Смольников Андрей Сергеевич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управлению имуществом и правовым вопросам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Наталья Валерьевна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генерального директора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Чехомов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капитальному строительству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Виталий Владимировичу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Пчицкая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Юльевна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правовым вопросам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Гельгорн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Васильевич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реализации услуг транспорта электроэнергии;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Рыжкова Тамара Вячеславовна 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директор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37BA" w:rsidRPr="00EF37BA" w:rsidTr="00EF37BA">
        <w:trPr>
          <w:trHeight w:val="9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 Михаил Александрович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техническому развитию и инновациям.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«ЛОЭСК-Электрические сети Санкт-Петербурга и Ленинградской области»: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Казачков Иван Сергеевич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филиала ФГБУ «ЦЖКУ» Минобороны России по ЗВО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ФГБУ «ЦЖКУ» Минобороны России по ЗВО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F37BA" w:rsidRPr="00EF37BA" w:rsidTr="00EF37BA">
        <w:trPr>
          <w:trHeight w:val="12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по финансово-экономической работе филиала ФГБУ «ЦЖКУ» Минобороны России по ЗВО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ФГБУ «ЦЖКУ» Минобороны России по ЗВО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F37BA" w:rsidRPr="00EF37BA" w:rsidTr="00EF37BA">
        <w:trPr>
          <w:trHeight w:val="12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Татарчук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Анатольевна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работе с потребителями филиала ФГБУ «ЦЖКУ» Минобороны России по ЗВО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ФГБУ «ЦЖКУ» Минобороны России по ЗВО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F37BA" w:rsidRPr="00EF37BA" w:rsidTr="00EF37BA">
        <w:trPr>
          <w:trHeight w:val="1238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Елена Владимировна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тарифного регулирования ЖФ филиала ФГБУ «ЦЖКУ» Минобороны России по ЗВО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 ФГБУ «ЦЖКУ» Минобороны России по ЗВО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F37BA" w:rsidRPr="00EF37BA" w:rsidTr="00EF37BA">
        <w:trPr>
          <w:trHeight w:val="6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Нефёдова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проектно-конструкторского Центра 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«Газпром газораспределение Ленинградской области»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Гаврилову Дмитрию Александровичу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отдела сопровождения проектов в области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F37BA" w:rsidRPr="00EF37BA" w:rsidTr="00EF37BA">
        <w:trPr>
          <w:trHeight w:val="9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Ильясовой Марине Александровне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Административно-правового отдела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F37BA" w:rsidRPr="00EF37BA" w:rsidTr="00EF37BA">
        <w:trPr>
          <w:trHeight w:val="61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Цыцарова Юлия Сергеевна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административно-правового отдела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Ломова-Митрофанова Анна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Вяеславовна</w:t>
            </w:r>
            <w:proofErr w:type="spellEnd"/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контроля обеспечения безопасности объектов</w:t>
            </w:r>
            <w:proofErr w:type="gram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ТЭК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F37BA" w:rsidRPr="00EF37BA" w:rsidTr="00EF37BA">
        <w:trPr>
          <w:trHeight w:val="9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 Анастасия Николаевна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информационно-аналитического отдела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EF37BA" w:rsidRPr="00EF37BA" w:rsidTr="00EF37BA">
        <w:trPr>
          <w:trHeight w:val="308"/>
        </w:trPr>
        <w:tc>
          <w:tcPr>
            <w:tcW w:w="5000" w:type="pct"/>
            <w:gridSpan w:val="8"/>
            <w:shd w:val="clear" w:color="000000" w:fill="FFFF00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EF37BA" w:rsidRPr="00EF37BA" w:rsidTr="00EF37BA">
        <w:trPr>
          <w:trHeight w:val="6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Буланова Анна Николаевна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"Городская электросеть" г. Гатчина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F37BA" w:rsidRPr="00EF37BA" w:rsidTr="00EF37BA">
        <w:trPr>
          <w:trHeight w:val="154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Сергей Александрович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отдела экономического анализа предприятий ЖКХ Комитета жилищно-коммунального хозяйства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Гатчинского муниципального района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F37BA" w:rsidRPr="00EF37BA" w:rsidTr="00EF37BA">
        <w:trPr>
          <w:trHeight w:val="12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Александр Осипович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(котельных №15,26,39,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отчистных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сооружений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Семрино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Заповедник) участка №3 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"Коммунальные системы Гатчинского района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 Максим Владимирович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(котельных №7, 49,41,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Кобралово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Лукаши) участка №2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"Коммунальные системы Гатчинского района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F37BA" w:rsidRPr="00EF37BA" w:rsidTr="00EF37BA">
        <w:trPr>
          <w:trHeight w:val="9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Александр Сергеевич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генерального директора по работе с абонентами 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"Коммунальные системы Гатчинского района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F37BA" w:rsidRPr="00EF37BA" w:rsidTr="00EF37BA">
        <w:trPr>
          <w:trHeight w:val="315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Роботова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экономист 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"Тепловые сети" г. Гатчина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F37BA" w:rsidRPr="00EF37BA" w:rsidTr="00EF37BA">
        <w:trPr>
          <w:trHeight w:val="9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Илья Дмитриевич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сопровождения проектов по 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энергоэффектичности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F37BA" w:rsidRPr="00EF37BA" w:rsidTr="00EF37BA">
        <w:trPr>
          <w:trHeight w:val="623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Озолова Катерина Сергеевна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информационно-аналитического отдела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ЛО «ЦЭПЭ ЛО»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F37BA" w:rsidRPr="00EF37BA" w:rsidTr="00EF37BA">
        <w:trPr>
          <w:trHeight w:val="930"/>
        </w:trPr>
        <w:tc>
          <w:tcPr>
            <w:tcW w:w="181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Чадромцева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генерального директора по реализации газа населению 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ЛОГазинвест</w:t>
            </w:r>
            <w:proofErr w:type="spellEnd"/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37BA" w:rsidRPr="00EF37BA" w:rsidRDefault="00EF37BA" w:rsidP="00EF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364AF0" w:rsidRPr="00EF37BA" w:rsidTr="00364AF0">
        <w:trPr>
          <w:trHeight w:val="1457"/>
        </w:trPr>
        <w:tc>
          <w:tcPr>
            <w:tcW w:w="181" w:type="pct"/>
            <w:shd w:val="clear" w:color="auto" w:fill="auto"/>
            <w:vAlign w:val="center"/>
          </w:tcPr>
          <w:p w:rsidR="00364AF0" w:rsidRPr="00364AF0" w:rsidRDefault="0036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AF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50" w:type="pct"/>
            <w:shd w:val="clear" w:color="auto" w:fill="auto"/>
            <w:noWrap/>
            <w:vAlign w:val="center"/>
          </w:tcPr>
          <w:p w:rsidR="00364AF0" w:rsidRPr="00364AF0" w:rsidRDefault="00364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AF0">
              <w:rPr>
                <w:rFonts w:ascii="Times New Roman" w:hAnsi="Times New Roman" w:cs="Times New Roman"/>
                <w:color w:val="000000"/>
              </w:rPr>
              <w:t>Косачева</w:t>
            </w:r>
            <w:proofErr w:type="spellEnd"/>
            <w:r w:rsidRPr="00364AF0">
              <w:rPr>
                <w:rFonts w:ascii="Times New Roman" w:hAnsi="Times New Roman" w:cs="Times New Roman"/>
                <w:color w:val="000000"/>
              </w:rPr>
              <w:t xml:space="preserve"> Марина Эдуардовна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</w:tcPr>
          <w:p w:rsidR="00364AF0" w:rsidRPr="00364AF0" w:rsidRDefault="00364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AF0">
              <w:rPr>
                <w:rFonts w:ascii="Times New Roman" w:hAnsi="Times New Roman" w:cs="Times New Roman"/>
                <w:color w:val="000000"/>
              </w:rPr>
              <w:t xml:space="preserve">начальник отдела экономического анализа предприятий ЖКХ Комитета </w:t>
            </w:r>
            <w:proofErr w:type="spellStart"/>
            <w:r w:rsidRPr="00364AF0">
              <w:rPr>
                <w:rFonts w:ascii="Times New Roman" w:hAnsi="Times New Roman" w:cs="Times New Roman"/>
                <w:color w:val="000000"/>
              </w:rPr>
              <w:t>жтлтщно</w:t>
            </w:r>
            <w:proofErr w:type="spellEnd"/>
            <w:r w:rsidRPr="00364AF0">
              <w:rPr>
                <w:rFonts w:ascii="Times New Roman" w:hAnsi="Times New Roman" w:cs="Times New Roman"/>
                <w:color w:val="000000"/>
              </w:rPr>
              <w:t xml:space="preserve">-коммунального </w:t>
            </w:r>
            <w:proofErr w:type="spellStart"/>
            <w:r w:rsidRPr="00364AF0">
              <w:rPr>
                <w:rFonts w:ascii="Times New Roman" w:hAnsi="Times New Roman" w:cs="Times New Roman"/>
                <w:color w:val="000000"/>
              </w:rPr>
              <w:t>хозяйтва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:rsidR="00364AF0" w:rsidRPr="00364AF0" w:rsidRDefault="0036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AF0">
              <w:rPr>
                <w:rFonts w:ascii="Times New Roman" w:hAnsi="Times New Roman" w:cs="Times New Roman"/>
                <w:color w:val="000000"/>
              </w:rPr>
              <w:t>Администрация Гатчинского муниципальног</w:t>
            </w:r>
            <w:bookmarkStart w:id="0" w:name="_GoBack"/>
            <w:bookmarkEnd w:id="0"/>
            <w:r w:rsidRPr="00364AF0">
              <w:rPr>
                <w:rFonts w:ascii="Times New Roman" w:hAnsi="Times New Roman" w:cs="Times New Roman"/>
                <w:color w:val="000000"/>
              </w:rPr>
              <w:t>о района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364AF0" w:rsidRPr="00364AF0" w:rsidRDefault="0036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AF0">
              <w:rPr>
                <w:rFonts w:ascii="Times New Roman" w:hAnsi="Times New Roman" w:cs="Times New Roman"/>
                <w:color w:val="000000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64AF0" w:rsidRPr="00364AF0" w:rsidRDefault="0036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AF0">
              <w:rPr>
                <w:rFonts w:ascii="Times New Roman" w:hAnsi="Times New Roman" w:cs="Times New Roman"/>
                <w:color w:val="000000"/>
              </w:rPr>
              <w:t>27.06.2022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64AF0" w:rsidRPr="00364AF0" w:rsidRDefault="0036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AF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364AF0" w:rsidRPr="00EF37BA" w:rsidTr="00EF37BA">
        <w:trPr>
          <w:trHeight w:val="930"/>
        </w:trPr>
        <w:tc>
          <w:tcPr>
            <w:tcW w:w="181" w:type="pct"/>
            <w:shd w:val="clear" w:color="auto" w:fill="auto"/>
            <w:vAlign w:val="center"/>
          </w:tcPr>
          <w:p w:rsidR="00364AF0" w:rsidRPr="00364AF0" w:rsidRDefault="0036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AF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50" w:type="pct"/>
            <w:shd w:val="clear" w:color="auto" w:fill="auto"/>
            <w:noWrap/>
            <w:vAlign w:val="center"/>
          </w:tcPr>
          <w:p w:rsidR="00364AF0" w:rsidRPr="00364AF0" w:rsidRDefault="00364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AF0">
              <w:rPr>
                <w:rFonts w:ascii="Times New Roman" w:hAnsi="Times New Roman" w:cs="Times New Roman"/>
                <w:color w:val="000000"/>
              </w:rPr>
              <w:t>Свягина</w:t>
            </w:r>
            <w:proofErr w:type="spellEnd"/>
            <w:r w:rsidRPr="00364AF0">
              <w:rPr>
                <w:rFonts w:ascii="Times New Roman" w:hAnsi="Times New Roman" w:cs="Times New Roman"/>
                <w:color w:val="000000"/>
              </w:rPr>
              <w:t xml:space="preserve"> Мария Николаевна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</w:tcPr>
          <w:p w:rsidR="00364AF0" w:rsidRPr="00364AF0" w:rsidRDefault="00364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AF0">
              <w:rPr>
                <w:rFonts w:ascii="Times New Roman" w:hAnsi="Times New Roman" w:cs="Times New Roman"/>
                <w:color w:val="000000"/>
              </w:rPr>
              <w:t>главный инженер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364AF0" w:rsidRPr="00364AF0" w:rsidRDefault="0036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AF0">
              <w:rPr>
                <w:rFonts w:ascii="Times New Roman" w:hAnsi="Times New Roman" w:cs="Times New Roman"/>
                <w:color w:val="000000"/>
              </w:rPr>
              <w:t>МУП "Тепловые сети" г. Гатчина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364AF0" w:rsidRPr="00364AF0" w:rsidRDefault="0036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AF0">
              <w:rPr>
                <w:rFonts w:ascii="Times New Roman" w:hAnsi="Times New Roman" w:cs="Times New Roman"/>
                <w:color w:val="000000"/>
              </w:rPr>
              <w:t>Благодарность комитета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364AF0" w:rsidRPr="00364AF0" w:rsidRDefault="0036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AF0">
              <w:rPr>
                <w:rFonts w:ascii="Times New Roman" w:hAnsi="Times New Roman" w:cs="Times New Roman"/>
                <w:color w:val="000000"/>
              </w:rPr>
              <w:t>27.06.2022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64AF0" w:rsidRPr="00364AF0" w:rsidRDefault="00364A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AF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</w:tbl>
    <w:p w:rsidR="002F70FF" w:rsidRDefault="002F70FF"/>
    <w:sectPr w:rsidR="002F70FF" w:rsidSect="00EF37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BA"/>
    <w:rsid w:val="002F70FF"/>
    <w:rsid w:val="00364AF0"/>
    <w:rsid w:val="00E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32AA-5700-43EC-A32F-76305C95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2</cp:revision>
  <dcterms:created xsi:type="dcterms:W3CDTF">2022-06-14T11:18:00Z</dcterms:created>
  <dcterms:modified xsi:type="dcterms:W3CDTF">2022-06-27T14:24:00Z</dcterms:modified>
</cp:coreProperties>
</file>